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02" w:rsidRPr="00EA0DBD" w:rsidRDefault="00FD3402" w:rsidP="00FD3402">
      <w:pPr>
        <w:jc w:val="center"/>
        <w:rPr>
          <w:rFonts w:ascii="Arial" w:hAnsi="Arial" w:cs="Arial"/>
          <w:sz w:val="20"/>
          <w:szCs w:val="20"/>
          <w:lang w:val="sr-Cyrl-CS"/>
        </w:rPr>
      </w:pPr>
    </w:p>
    <w:p w:rsidR="00FD3402" w:rsidRPr="00EA0DBD" w:rsidRDefault="00FD3402" w:rsidP="00FD3402">
      <w:pPr>
        <w:jc w:val="center"/>
        <w:rPr>
          <w:rFonts w:ascii="Arial" w:hAnsi="Arial" w:cs="Arial"/>
          <w:sz w:val="20"/>
          <w:szCs w:val="20"/>
          <w:lang w:val="sr-Cyrl-CS"/>
        </w:rPr>
      </w:pPr>
    </w:p>
    <w:p w:rsidR="00FD3402" w:rsidRPr="00EA0DBD" w:rsidRDefault="00FD3402" w:rsidP="00FD3402">
      <w:pPr>
        <w:jc w:val="center"/>
        <w:rPr>
          <w:rFonts w:ascii="Arial" w:hAnsi="Arial" w:cs="Arial"/>
          <w:sz w:val="20"/>
          <w:szCs w:val="20"/>
          <w:lang w:val="sr-Cyrl-CS"/>
        </w:rPr>
      </w:pPr>
    </w:p>
    <w:p w:rsidR="00FD3402" w:rsidRPr="009A51B3" w:rsidRDefault="00FD3402" w:rsidP="00FD3402">
      <w:pPr>
        <w:jc w:val="center"/>
        <w:rPr>
          <w:rFonts w:ascii="Arial" w:hAnsi="Arial" w:cs="Arial"/>
          <w:sz w:val="32"/>
          <w:szCs w:val="32"/>
          <w:lang w:val="sr-Cyrl-CS"/>
        </w:rPr>
      </w:pPr>
    </w:p>
    <w:p w:rsidR="009A51B3" w:rsidRPr="00052BC1" w:rsidRDefault="009A51B3" w:rsidP="009A51B3">
      <w:pPr>
        <w:spacing w:line="240" w:lineRule="auto"/>
        <w:jc w:val="center"/>
        <w:rPr>
          <w:b/>
          <w:bCs/>
          <w:iCs/>
          <w:sz w:val="28"/>
          <w:szCs w:val="28"/>
        </w:rPr>
      </w:pPr>
    </w:p>
    <w:p w:rsidR="009A51B3" w:rsidRDefault="009F283E" w:rsidP="009A51B3">
      <w:pPr>
        <w:spacing w:line="240" w:lineRule="auto"/>
        <w:jc w:val="center"/>
        <w:rPr>
          <w:b/>
          <w:bCs/>
          <w:iCs/>
          <w:sz w:val="28"/>
          <w:szCs w:val="28"/>
        </w:rPr>
      </w:pPr>
      <w:r>
        <w:rPr>
          <w:b/>
          <w:bCs/>
          <w:iCs/>
          <w:sz w:val="28"/>
          <w:szCs w:val="28"/>
        </w:rPr>
        <w:t>УНИВЕРЗИТЕТ УМЕТНОСТИ У БЕОГРАДУ</w:t>
      </w:r>
    </w:p>
    <w:p w:rsidR="009F283E" w:rsidRPr="009F283E" w:rsidRDefault="009F283E" w:rsidP="009A51B3">
      <w:pPr>
        <w:spacing w:line="240" w:lineRule="auto"/>
        <w:jc w:val="center"/>
        <w:rPr>
          <w:b/>
          <w:bCs/>
          <w:iCs/>
          <w:sz w:val="28"/>
          <w:szCs w:val="28"/>
        </w:rPr>
      </w:pPr>
      <w:r>
        <w:rPr>
          <w:b/>
          <w:bCs/>
          <w:iCs/>
          <w:sz w:val="28"/>
          <w:szCs w:val="28"/>
        </w:rPr>
        <w:t>ФАКУЛТЕТ ПРИМЕ</w:t>
      </w:r>
      <w:r w:rsidR="008209F3">
        <w:rPr>
          <w:b/>
          <w:bCs/>
          <w:iCs/>
          <w:sz w:val="28"/>
          <w:szCs w:val="28"/>
        </w:rPr>
        <w:t>Њ</w:t>
      </w:r>
      <w:r>
        <w:rPr>
          <w:b/>
          <w:bCs/>
          <w:iCs/>
          <w:sz w:val="28"/>
          <w:szCs w:val="28"/>
        </w:rPr>
        <w:t>ЕНИХ УМЕТНОСТИ У БЕОГРАДУ</w:t>
      </w:r>
    </w:p>
    <w:p w:rsidR="009A51B3" w:rsidRPr="00052BC1" w:rsidRDefault="009A51B3" w:rsidP="009A51B3">
      <w:pPr>
        <w:jc w:val="center"/>
        <w:rPr>
          <w:rFonts w:ascii="Arial" w:hAnsi="Arial" w:cs="Arial"/>
          <w:sz w:val="32"/>
          <w:szCs w:val="32"/>
        </w:rPr>
      </w:pPr>
    </w:p>
    <w:p w:rsidR="009A51B3" w:rsidRPr="00C54845" w:rsidRDefault="00C54845" w:rsidP="00C54845">
      <w:pPr>
        <w:jc w:val="both"/>
        <w:rPr>
          <w:lang/>
        </w:rPr>
      </w:pPr>
      <w:r w:rsidRPr="00C54845">
        <w:rPr>
          <w:lang/>
        </w:rPr>
        <w:t>бр.03-35/3</w:t>
      </w:r>
    </w:p>
    <w:p w:rsidR="00C54845" w:rsidRPr="00C54845" w:rsidRDefault="00C54845" w:rsidP="00C54845">
      <w:pPr>
        <w:jc w:val="both"/>
        <w:rPr>
          <w:lang/>
        </w:rPr>
      </w:pPr>
      <w:r w:rsidRPr="00C54845">
        <w:rPr>
          <w:lang/>
        </w:rPr>
        <w:t>02.10.2019.</w:t>
      </w:r>
    </w:p>
    <w:p w:rsidR="009A51B3" w:rsidRPr="00052BC1" w:rsidRDefault="009A51B3" w:rsidP="009A51B3">
      <w:pPr>
        <w:jc w:val="center"/>
      </w:pPr>
    </w:p>
    <w:p w:rsidR="009A51B3" w:rsidRPr="00052BC1" w:rsidRDefault="009A51B3" w:rsidP="009A51B3">
      <w:pPr>
        <w:jc w:val="center"/>
      </w:pPr>
    </w:p>
    <w:p w:rsidR="009A51B3" w:rsidRPr="00052BC1" w:rsidRDefault="009A51B3" w:rsidP="009A51B3">
      <w:pPr>
        <w:jc w:val="center"/>
      </w:pPr>
    </w:p>
    <w:p w:rsidR="009A51B3" w:rsidRPr="00052BC1" w:rsidRDefault="009A51B3" w:rsidP="009A51B3">
      <w:pPr>
        <w:jc w:val="center"/>
      </w:pPr>
    </w:p>
    <w:p w:rsidR="009A51B3" w:rsidRPr="00052BC1" w:rsidRDefault="009A51B3" w:rsidP="009A51B3">
      <w:pPr>
        <w:jc w:val="center"/>
      </w:pPr>
    </w:p>
    <w:p w:rsidR="009A51B3" w:rsidRPr="00052BC1" w:rsidRDefault="009A51B3" w:rsidP="009A51B3">
      <w:pPr>
        <w:shd w:val="clear" w:color="auto" w:fill="C6D9F1"/>
        <w:jc w:val="center"/>
        <w:rPr>
          <w:sz w:val="36"/>
          <w:szCs w:val="36"/>
        </w:rPr>
      </w:pPr>
      <w:r w:rsidRPr="00052BC1">
        <w:rPr>
          <w:sz w:val="36"/>
          <w:szCs w:val="36"/>
        </w:rPr>
        <w:t>КОНКУРСНА ДОКУМЕНТАЦИЈА</w:t>
      </w:r>
    </w:p>
    <w:p w:rsidR="009A51B3" w:rsidRPr="00052BC1" w:rsidRDefault="009A51B3" w:rsidP="009A51B3">
      <w:pPr>
        <w:jc w:val="center"/>
      </w:pPr>
    </w:p>
    <w:p w:rsidR="009A51B3" w:rsidRPr="00052BC1" w:rsidRDefault="009A51B3" w:rsidP="009A51B3">
      <w:pPr>
        <w:jc w:val="center"/>
      </w:pPr>
    </w:p>
    <w:p w:rsidR="009A51B3" w:rsidRPr="00052BC1" w:rsidRDefault="009A51B3" w:rsidP="009A51B3">
      <w:pPr>
        <w:jc w:val="center"/>
        <w:rPr>
          <w:b/>
          <w:bCs/>
          <w:sz w:val="28"/>
          <w:szCs w:val="28"/>
        </w:rPr>
      </w:pPr>
    </w:p>
    <w:p w:rsidR="009A51B3" w:rsidRPr="0060000E" w:rsidRDefault="009A51B3" w:rsidP="009A51B3">
      <w:pPr>
        <w:jc w:val="center"/>
        <w:rPr>
          <w:b/>
          <w:bCs/>
          <w:lang w:val="sr-Cyrl-CS"/>
        </w:rPr>
      </w:pPr>
      <w:r w:rsidRPr="00052BC1">
        <w:rPr>
          <w:b/>
          <w:bCs/>
        </w:rPr>
        <w:t xml:space="preserve">ЈАВНА НАБАВКА </w:t>
      </w:r>
      <w:r w:rsidR="0060000E">
        <w:rPr>
          <w:b/>
          <w:bCs/>
          <w:lang w:val="sr-Cyrl-CS"/>
        </w:rPr>
        <w:t>ДОБАРА</w:t>
      </w:r>
    </w:p>
    <w:p w:rsidR="009A51B3" w:rsidRPr="00052BC1" w:rsidRDefault="009A51B3" w:rsidP="009A51B3">
      <w:pPr>
        <w:jc w:val="center"/>
        <w:rPr>
          <w:b/>
          <w:bCs/>
          <w:i/>
          <w:iCs/>
        </w:rPr>
      </w:pPr>
    </w:p>
    <w:p w:rsidR="009A51B3" w:rsidRPr="00052BC1" w:rsidRDefault="009A51B3" w:rsidP="009A51B3">
      <w:pPr>
        <w:jc w:val="center"/>
        <w:rPr>
          <w:b/>
          <w:bCs/>
          <w:i/>
          <w:iCs/>
        </w:rPr>
      </w:pPr>
    </w:p>
    <w:p w:rsidR="009A51B3" w:rsidRPr="009A51B3" w:rsidRDefault="0060000E" w:rsidP="009A51B3">
      <w:pPr>
        <w:jc w:val="center"/>
        <w:rPr>
          <w:b/>
          <w:bCs/>
          <w:i/>
          <w:iCs/>
          <w:sz w:val="36"/>
          <w:szCs w:val="36"/>
          <w:lang w:val="sr-Cyrl-CS"/>
        </w:rPr>
      </w:pPr>
      <w:r>
        <w:rPr>
          <w:b/>
          <w:bCs/>
          <w:sz w:val="36"/>
          <w:szCs w:val="36"/>
          <w:lang w:val="sr-Cyrl-CS"/>
        </w:rPr>
        <w:t>НАБАВКА РАЧУНАРСЕ ОПРЕМЕ</w:t>
      </w:r>
    </w:p>
    <w:p w:rsidR="009A51B3" w:rsidRPr="00052BC1" w:rsidRDefault="009A51B3" w:rsidP="009A51B3">
      <w:pPr>
        <w:jc w:val="center"/>
        <w:rPr>
          <w:b/>
          <w:bCs/>
        </w:rPr>
      </w:pPr>
    </w:p>
    <w:p w:rsidR="009A51B3" w:rsidRPr="00052BC1" w:rsidRDefault="009A51B3" w:rsidP="009A51B3">
      <w:pPr>
        <w:jc w:val="center"/>
        <w:rPr>
          <w:b/>
          <w:bCs/>
          <w:sz w:val="28"/>
          <w:szCs w:val="28"/>
        </w:rPr>
      </w:pPr>
      <w:r w:rsidRPr="00052BC1">
        <w:rPr>
          <w:b/>
          <w:bCs/>
          <w:sz w:val="28"/>
          <w:szCs w:val="28"/>
        </w:rPr>
        <w:t>ПОСТУПАК ЈАВНЕ НАБАВКЕ МАЛЕ ВРЕДНОСТИ</w:t>
      </w:r>
    </w:p>
    <w:p w:rsidR="009A51B3" w:rsidRPr="009F283E" w:rsidRDefault="009A51B3" w:rsidP="009A51B3">
      <w:pPr>
        <w:jc w:val="center"/>
        <w:rPr>
          <w:i/>
          <w:iCs/>
          <w:sz w:val="28"/>
          <w:szCs w:val="28"/>
        </w:rPr>
      </w:pPr>
      <w:r w:rsidRPr="00052BC1">
        <w:rPr>
          <w:b/>
          <w:bCs/>
          <w:sz w:val="28"/>
          <w:szCs w:val="28"/>
        </w:rPr>
        <w:t xml:space="preserve">БРОЈ: </w:t>
      </w:r>
      <w:r w:rsidR="009F283E">
        <w:rPr>
          <w:b/>
          <w:bCs/>
          <w:sz w:val="28"/>
          <w:szCs w:val="28"/>
          <w:lang w:val="sr-Cyrl-CS"/>
        </w:rPr>
        <w:t>1</w:t>
      </w:r>
      <w:r w:rsidRPr="00052BC1">
        <w:rPr>
          <w:b/>
          <w:bCs/>
          <w:sz w:val="28"/>
          <w:szCs w:val="28"/>
        </w:rPr>
        <w:t>/201</w:t>
      </w:r>
      <w:r w:rsidR="009F283E">
        <w:rPr>
          <w:b/>
          <w:bCs/>
          <w:sz w:val="28"/>
          <w:szCs w:val="28"/>
        </w:rPr>
        <w:t>9</w:t>
      </w:r>
    </w:p>
    <w:p w:rsidR="009A51B3" w:rsidRPr="00052BC1" w:rsidRDefault="009A51B3" w:rsidP="009A51B3">
      <w:pPr>
        <w:jc w:val="center"/>
        <w:rPr>
          <w:i/>
          <w:iCs/>
          <w:sz w:val="28"/>
          <w:szCs w:val="28"/>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i/>
          <w:iCs/>
        </w:rPr>
      </w:pPr>
    </w:p>
    <w:p w:rsidR="009A51B3" w:rsidRPr="00052BC1" w:rsidRDefault="009A51B3" w:rsidP="009A51B3">
      <w:pPr>
        <w:jc w:val="center"/>
        <w:rPr>
          <w:b/>
          <w:iCs/>
          <w:color w:val="auto"/>
        </w:rPr>
      </w:pPr>
    </w:p>
    <w:p w:rsidR="009A51B3" w:rsidRPr="00052BC1" w:rsidRDefault="009A51B3" w:rsidP="009A51B3">
      <w:pPr>
        <w:jc w:val="center"/>
        <w:rPr>
          <w:b/>
          <w:iCs/>
          <w:color w:val="auto"/>
        </w:rPr>
      </w:pPr>
    </w:p>
    <w:p w:rsidR="009A51B3" w:rsidRPr="00052BC1" w:rsidRDefault="009A51B3" w:rsidP="009A51B3">
      <w:pPr>
        <w:jc w:val="center"/>
        <w:rPr>
          <w:b/>
          <w:iCs/>
          <w:color w:val="auto"/>
        </w:rPr>
      </w:pPr>
    </w:p>
    <w:p w:rsidR="009A51B3" w:rsidRPr="00052BC1" w:rsidRDefault="009A51B3" w:rsidP="009A51B3">
      <w:pPr>
        <w:jc w:val="center"/>
        <w:rPr>
          <w:b/>
          <w:iCs/>
          <w:color w:val="auto"/>
        </w:rPr>
      </w:pPr>
    </w:p>
    <w:p w:rsidR="009A51B3" w:rsidRPr="00052BC1" w:rsidRDefault="009A51B3" w:rsidP="009A51B3">
      <w:pPr>
        <w:jc w:val="center"/>
        <w:rPr>
          <w:b/>
          <w:iCs/>
          <w:color w:val="auto"/>
        </w:rPr>
      </w:pPr>
    </w:p>
    <w:p w:rsidR="009A51B3" w:rsidRPr="00052BC1" w:rsidRDefault="00AB252B" w:rsidP="009A51B3">
      <w:pPr>
        <w:jc w:val="center"/>
        <w:rPr>
          <w:b/>
          <w:bCs/>
        </w:rPr>
      </w:pPr>
      <w:r>
        <w:rPr>
          <w:b/>
          <w:iCs/>
          <w:color w:val="auto"/>
          <w:lang w:val="sr-Cyrl-CS"/>
        </w:rPr>
        <w:t>септембар</w:t>
      </w:r>
      <w:r w:rsidR="009A51B3" w:rsidRPr="00052BC1">
        <w:rPr>
          <w:b/>
          <w:iCs/>
          <w:color w:val="auto"/>
        </w:rPr>
        <w:t>,</w:t>
      </w:r>
      <w:r w:rsidR="009A51B3">
        <w:rPr>
          <w:b/>
          <w:iCs/>
          <w:color w:val="auto"/>
          <w:lang w:val="sr-Cyrl-CS"/>
        </w:rPr>
        <w:t xml:space="preserve"> </w:t>
      </w:r>
      <w:r w:rsidR="009A51B3" w:rsidRPr="00052BC1">
        <w:rPr>
          <w:b/>
          <w:bCs/>
        </w:rPr>
        <w:t>201</w:t>
      </w:r>
      <w:r>
        <w:rPr>
          <w:b/>
          <w:bCs/>
        </w:rPr>
        <w:t>9</w:t>
      </w:r>
      <w:r w:rsidR="009A51B3" w:rsidRPr="00052BC1">
        <w:rPr>
          <w:b/>
          <w:bCs/>
        </w:rPr>
        <w:t>. године</w:t>
      </w:r>
    </w:p>
    <w:p w:rsidR="00326313" w:rsidRPr="00326313" w:rsidRDefault="00326313" w:rsidP="00326313">
      <w:pPr>
        <w:jc w:val="both"/>
        <w:rPr>
          <w:color w:val="auto"/>
        </w:rPr>
      </w:pPr>
      <w:r w:rsidRPr="00326313">
        <w:rPr>
          <w:rFonts w:eastAsia="TimesNewRomanPSMT"/>
        </w:rPr>
        <w:lastRenderedPageBreak/>
        <w:t>На основу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9121F">
        <w:rPr>
          <w:rFonts w:eastAsia="TimesNewRomanPSMT"/>
        </w:rPr>
        <w:t xml:space="preserve">, </w:t>
      </w:r>
      <w:r w:rsidR="00E9121F" w:rsidRPr="00E9121F">
        <w:rPr>
          <w:rFonts w:eastAsia="TimesNewRomanPSMT"/>
        </w:rPr>
        <w:t>41/2019</w:t>
      </w:r>
      <w:r w:rsidR="00E9121F" w:rsidRPr="00326313">
        <w:rPr>
          <w:rFonts w:eastAsia="TimesNewRomanPSMT"/>
        </w:rPr>
        <w:t>),</w:t>
      </w:r>
      <w:r w:rsidRPr="00326313">
        <w:rPr>
          <w:rFonts w:eastAsia="TimesNewRomanPSMT"/>
        </w:rPr>
        <w:t xml:space="preserve"> </w:t>
      </w:r>
      <w:r w:rsidRPr="00C40735">
        <w:t xml:space="preserve">Одлуке о покретању поступка јавне набавке </w:t>
      </w:r>
      <w:r w:rsidRPr="00C40735">
        <w:rPr>
          <w:color w:val="auto"/>
        </w:rPr>
        <w:t xml:space="preserve">број </w:t>
      </w:r>
      <w:r w:rsidR="009F283E">
        <w:rPr>
          <w:color w:val="auto"/>
        </w:rPr>
        <w:t>03/35/1</w:t>
      </w:r>
      <w:r w:rsidRPr="00C40735">
        <w:rPr>
          <w:color w:val="auto"/>
        </w:rPr>
        <w:t xml:space="preserve"> oд </w:t>
      </w:r>
      <w:r w:rsidR="001F2A46" w:rsidRPr="001F2A46">
        <w:rPr>
          <w:color w:val="auto"/>
        </w:rPr>
        <w:t>23</w:t>
      </w:r>
      <w:r w:rsidR="0060000E" w:rsidRPr="001F2A46">
        <w:rPr>
          <w:color w:val="auto"/>
          <w:lang w:val="sr-Cyrl-CS"/>
        </w:rPr>
        <w:t>.0</w:t>
      </w:r>
      <w:r w:rsidR="009F283E" w:rsidRPr="001F2A46">
        <w:rPr>
          <w:color w:val="auto"/>
          <w:lang w:val="sr-Cyrl-CS"/>
        </w:rPr>
        <w:t>9</w:t>
      </w:r>
      <w:r w:rsidRPr="001F2A46">
        <w:rPr>
          <w:color w:val="auto"/>
        </w:rPr>
        <w:t>.201</w:t>
      </w:r>
      <w:r w:rsidR="009F283E" w:rsidRPr="001F2A46">
        <w:rPr>
          <w:color w:val="auto"/>
        </w:rPr>
        <w:t>9</w:t>
      </w:r>
      <w:r w:rsidRPr="001F2A46">
        <w:rPr>
          <w:color w:val="auto"/>
        </w:rPr>
        <w:t xml:space="preserve">. и Решења о образовању комисије за јавну набавку број </w:t>
      </w:r>
      <w:r w:rsidR="009F283E" w:rsidRPr="001F2A46">
        <w:rPr>
          <w:color w:val="auto"/>
        </w:rPr>
        <w:t>03-35/2</w:t>
      </w:r>
      <w:r w:rsidRPr="001F2A46">
        <w:rPr>
          <w:color w:val="auto"/>
        </w:rPr>
        <w:t xml:space="preserve"> oд </w:t>
      </w:r>
      <w:r w:rsidR="001F2A46" w:rsidRPr="001F2A46">
        <w:rPr>
          <w:color w:val="auto"/>
        </w:rPr>
        <w:t>23</w:t>
      </w:r>
      <w:r w:rsidR="0060000E" w:rsidRPr="001F2A46">
        <w:rPr>
          <w:color w:val="auto"/>
          <w:lang w:val="sr-Cyrl-CS"/>
        </w:rPr>
        <w:t>.0</w:t>
      </w:r>
      <w:r w:rsidR="009F283E" w:rsidRPr="001F2A46">
        <w:rPr>
          <w:color w:val="auto"/>
          <w:lang w:val="sr-Cyrl-CS"/>
        </w:rPr>
        <w:t>9</w:t>
      </w:r>
      <w:r w:rsidRPr="001F2A46">
        <w:rPr>
          <w:color w:val="auto"/>
        </w:rPr>
        <w:t>.201</w:t>
      </w:r>
      <w:r w:rsidR="00AB252B" w:rsidRPr="001F2A46">
        <w:rPr>
          <w:color w:val="auto"/>
        </w:rPr>
        <w:t>9</w:t>
      </w:r>
      <w:r w:rsidRPr="00C40735">
        <w:rPr>
          <w:color w:val="auto"/>
        </w:rPr>
        <w:t>.</w:t>
      </w:r>
      <w:r w:rsidRPr="00C40735">
        <w:rPr>
          <w:i/>
          <w:iCs/>
          <w:color w:val="auto"/>
        </w:rPr>
        <w:t xml:space="preserve">, </w:t>
      </w:r>
      <w:r w:rsidRPr="00C40735">
        <w:rPr>
          <w:color w:val="auto"/>
        </w:rPr>
        <w:t>припремљена</w:t>
      </w:r>
      <w:r w:rsidRPr="00326313">
        <w:rPr>
          <w:color w:val="auto"/>
        </w:rPr>
        <w:t xml:space="preserve"> је:</w:t>
      </w:r>
    </w:p>
    <w:p w:rsidR="00FD3402" w:rsidRPr="00326313" w:rsidRDefault="00FD3402" w:rsidP="00FD3402">
      <w:pPr>
        <w:jc w:val="both"/>
        <w:rPr>
          <w:rFonts w:eastAsia="TimesNewRomanPSMT"/>
          <w:lang w:val="sr-Cyrl-CS"/>
        </w:rPr>
      </w:pPr>
    </w:p>
    <w:p w:rsidR="00FD3402" w:rsidRPr="00326313" w:rsidRDefault="00FD3402" w:rsidP="00FD3402">
      <w:pPr>
        <w:ind w:firstLine="720"/>
        <w:jc w:val="both"/>
        <w:rPr>
          <w:rFonts w:eastAsia="TimesNewRomanPSMT"/>
          <w:lang w:val="sr-Cyrl-CS"/>
        </w:rPr>
      </w:pPr>
    </w:p>
    <w:p w:rsidR="00FC7427" w:rsidRPr="00326313" w:rsidRDefault="00FD3402" w:rsidP="00FD3402">
      <w:pPr>
        <w:shd w:val="clear" w:color="auto" w:fill="C6D9F1"/>
        <w:jc w:val="center"/>
        <w:rPr>
          <w:rFonts w:eastAsia="TimesNewRomanPS-BoldMT"/>
          <w:b/>
          <w:bCs/>
        </w:rPr>
      </w:pPr>
      <w:r w:rsidRPr="00326313">
        <w:rPr>
          <w:rFonts w:eastAsia="TimesNewRomanPS-BoldMT"/>
          <w:b/>
          <w:bCs/>
          <w:lang w:val="sr-Cyrl-CS"/>
        </w:rPr>
        <w:t>КОНКУРСНА ДОКУМЕНТАЦИЈА</w:t>
      </w:r>
      <w:r w:rsidR="00F62873" w:rsidRPr="00326313">
        <w:rPr>
          <w:rFonts w:eastAsia="TimesNewRomanPS-BoldMT"/>
          <w:b/>
          <w:bCs/>
          <w:lang w:val="sr-Cyrl-CS"/>
        </w:rPr>
        <w:t xml:space="preserve"> ЗА ЈАВНУ </w:t>
      </w:r>
      <w:r w:rsidR="00BC7666" w:rsidRPr="00326313">
        <w:rPr>
          <w:rFonts w:eastAsia="TimesNewRomanPS-BoldMT"/>
          <w:b/>
          <w:bCs/>
          <w:lang w:val="sr-Cyrl-CS"/>
        </w:rPr>
        <w:t xml:space="preserve">НАБАВКУ </w:t>
      </w:r>
    </w:p>
    <w:p w:rsidR="00FD3402" w:rsidRPr="00295B66" w:rsidRDefault="00295B66" w:rsidP="00FD3402">
      <w:pPr>
        <w:shd w:val="clear" w:color="auto" w:fill="C6D9F1"/>
        <w:jc w:val="center"/>
        <w:rPr>
          <w:rFonts w:eastAsia="TimesNewRomanPS-BoldMT"/>
          <w:b/>
          <w:bCs/>
          <w:lang w:val="sr-Cyrl-CS"/>
        </w:rPr>
      </w:pPr>
      <w:r>
        <w:rPr>
          <w:rFonts w:eastAsia="TimesNewRomanPS-BoldMT"/>
          <w:b/>
          <w:bCs/>
          <w:lang w:val="sr-Cyrl-CS"/>
        </w:rPr>
        <w:t>НАБАВКА РАЧУНАРСКЕ ОПРЕМЕ</w:t>
      </w:r>
    </w:p>
    <w:p w:rsidR="00FD3402" w:rsidRPr="00326313" w:rsidRDefault="00490891" w:rsidP="00FD3402">
      <w:pPr>
        <w:shd w:val="clear" w:color="auto" w:fill="C6D9F1"/>
        <w:jc w:val="center"/>
        <w:rPr>
          <w:rFonts w:eastAsia="TimesNewRomanPS-BoldMT"/>
          <w:b/>
          <w:bCs/>
          <w:lang w:val="sr-Cyrl-CS"/>
        </w:rPr>
      </w:pPr>
      <w:r w:rsidRPr="00326313">
        <w:rPr>
          <w:rFonts w:eastAsia="TimesNewRomanPS-BoldMT"/>
          <w:b/>
          <w:bCs/>
          <w:lang w:val="sr-Cyrl-CS"/>
        </w:rPr>
        <w:t xml:space="preserve">ЈН </w:t>
      </w:r>
      <w:r w:rsidR="006138F9" w:rsidRPr="00326313">
        <w:rPr>
          <w:rFonts w:eastAsia="TimesNewRomanPS-BoldMT"/>
          <w:b/>
          <w:bCs/>
          <w:lang w:val="sr-Cyrl-CS"/>
        </w:rPr>
        <w:t>БРОЈ:</w:t>
      </w:r>
      <w:r w:rsidRPr="00326313">
        <w:rPr>
          <w:rFonts w:eastAsia="TimesNewRomanPS-BoldMT"/>
          <w:b/>
          <w:bCs/>
          <w:lang w:val="sr-Cyrl-CS"/>
        </w:rPr>
        <w:t xml:space="preserve"> </w:t>
      </w:r>
      <w:r w:rsidR="0060000E">
        <w:rPr>
          <w:rFonts w:eastAsia="TimesNewRomanPS-BoldMT"/>
          <w:b/>
          <w:bCs/>
          <w:lang w:val="sr-Cyrl-CS"/>
        </w:rPr>
        <w:t>0</w:t>
      </w:r>
      <w:r w:rsidR="00D66D0E">
        <w:rPr>
          <w:rFonts w:eastAsia="TimesNewRomanPS-BoldMT"/>
          <w:b/>
          <w:bCs/>
          <w:lang w:val="sr-Cyrl-CS"/>
        </w:rPr>
        <w:t>1</w:t>
      </w:r>
      <w:r w:rsidR="00FD3402" w:rsidRPr="00326313">
        <w:rPr>
          <w:rFonts w:eastAsia="TimesNewRomanPS-BoldMT"/>
          <w:b/>
          <w:bCs/>
          <w:lang w:val="sr-Cyrl-CS"/>
        </w:rPr>
        <w:t>/201</w:t>
      </w:r>
      <w:r w:rsidR="00D66D0E">
        <w:rPr>
          <w:rFonts w:eastAsia="TimesNewRomanPS-BoldMT"/>
          <w:b/>
          <w:bCs/>
          <w:lang w:val="sr-Cyrl-CS"/>
        </w:rPr>
        <w:t>9</w:t>
      </w: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b/>
          <w:lang w:val="sr-Cyrl-CS"/>
        </w:rPr>
      </w:pPr>
      <w:r w:rsidRPr="00326313">
        <w:rPr>
          <w:rFonts w:eastAsia="TimesNewRomanPSMT"/>
          <w:b/>
          <w:lang w:val="sr-Cyrl-CS"/>
        </w:rPr>
        <w:t>Конкурсна документација садржи:</w:t>
      </w:r>
    </w:p>
    <w:p w:rsidR="00FD3402" w:rsidRPr="00326313" w:rsidRDefault="00FD3402" w:rsidP="00FD3402">
      <w:pPr>
        <w:jc w:val="both"/>
        <w:rPr>
          <w:rFonts w:eastAsia="TimesNewRomanPSMT"/>
          <w:lang w:val="sr-Cyrl-CS"/>
        </w:rPr>
      </w:pPr>
    </w:p>
    <w:tbl>
      <w:tblPr>
        <w:tblW w:w="9302" w:type="dxa"/>
        <w:tblInd w:w="-30" w:type="dxa"/>
        <w:tblLayout w:type="fixed"/>
        <w:tblLook w:val="0000"/>
      </w:tblPr>
      <w:tblGrid>
        <w:gridCol w:w="1563"/>
        <w:gridCol w:w="6119"/>
        <w:gridCol w:w="1620"/>
      </w:tblGrid>
      <w:tr w:rsidR="00FD3402" w:rsidRPr="00326313" w:rsidTr="002E6DB3">
        <w:tc>
          <w:tcPr>
            <w:tcW w:w="1563" w:type="dxa"/>
            <w:tcBorders>
              <w:top w:val="single" w:sz="4" w:space="0" w:color="000000"/>
              <w:left w:val="single" w:sz="4" w:space="0" w:color="000000"/>
              <w:bottom w:val="single" w:sz="4" w:space="0" w:color="000000"/>
            </w:tcBorders>
            <w:shd w:val="clear" w:color="auto" w:fill="auto"/>
          </w:tcPr>
          <w:p w:rsidR="00FD3402" w:rsidRPr="00326313" w:rsidRDefault="00FD3402" w:rsidP="002E6DB3">
            <w:pPr>
              <w:jc w:val="both"/>
              <w:rPr>
                <w:rFonts w:eastAsia="TimesNewRomanPSMT"/>
                <w:b/>
                <w:i/>
                <w:lang w:val="sr-Cyrl-CS"/>
              </w:rPr>
            </w:pPr>
          </w:p>
          <w:p w:rsidR="00FD3402" w:rsidRPr="00326313" w:rsidRDefault="00FD3402" w:rsidP="002E6DB3">
            <w:pPr>
              <w:jc w:val="both"/>
              <w:rPr>
                <w:rFonts w:eastAsia="TimesNewRomanPSMT"/>
                <w:b/>
                <w:i/>
                <w:lang w:val="sr-Cyrl-CS"/>
              </w:rPr>
            </w:pPr>
            <w:r w:rsidRPr="00326313">
              <w:rPr>
                <w:rFonts w:eastAsia="TimesNewRomanPSMT"/>
                <w:b/>
                <w:i/>
                <w:lang w:val="sr-Cyrl-CS"/>
              </w:rPr>
              <w:t>Поглавље</w:t>
            </w:r>
          </w:p>
          <w:p w:rsidR="00FD3402" w:rsidRPr="00326313" w:rsidRDefault="00FD3402" w:rsidP="002E6DB3">
            <w:pPr>
              <w:jc w:val="both"/>
              <w:rPr>
                <w:rFonts w:eastAsia="TimesNewRomanPSMT"/>
                <w:b/>
                <w:i/>
                <w:lang w:val="sr-Cyrl-CS"/>
              </w:rPr>
            </w:pPr>
          </w:p>
        </w:tc>
        <w:tc>
          <w:tcPr>
            <w:tcW w:w="6119" w:type="dxa"/>
            <w:tcBorders>
              <w:top w:val="single" w:sz="4" w:space="0" w:color="000000"/>
              <w:left w:val="single" w:sz="4" w:space="0" w:color="000000"/>
              <w:bottom w:val="single" w:sz="4" w:space="0" w:color="000000"/>
            </w:tcBorders>
            <w:shd w:val="clear" w:color="auto" w:fill="auto"/>
          </w:tcPr>
          <w:p w:rsidR="00FD3402" w:rsidRPr="00326313" w:rsidRDefault="00FD3402" w:rsidP="002E6DB3">
            <w:pPr>
              <w:jc w:val="center"/>
              <w:rPr>
                <w:rFonts w:eastAsia="TimesNewRomanPSMT"/>
                <w:b/>
                <w:i/>
                <w:lang w:val="sr-Cyrl-CS"/>
              </w:rPr>
            </w:pPr>
          </w:p>
          <w:p w:rsidR="00FD3402" w:rsidRPr="00326313" w:rsidRDefault="00FD3402" w:rsidP="002E6DB3">
            <w:pPr>
              <w:jc w:val="center"/>
              <w:rPr>
                <w:rFonts w:eastAsia="TimesNewRomanPSMT"/>
                <w:b/>
                <w:i/>
                <w:lang w:val="sr-Cyrl-CS"/>
              </w:rPr>
            </w:pPr>
            <w:r w:rsidRPr="00326313">
              <w:rPr>
                <w:rFonts w:eastAsia="TimesNewRomanPSMT"/>
                <w:b/>
                <w:i/>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3402" w:rsidRPr="00326313" w:rsidRDefault="00FD3402" w:rsidP="002E6DB3">
            <w:pPr>
              <w:jc w:val="center"/>
              <w:rPr>
                <w:rFonts w:eastAsia="TimesNewRomanPSMT"/>
                <w:b/>
                <w:i/>
                <w:lang w:val="sr-Cyrl-CS"/>
              </w:rPr>
            </w:pPr>
          </w:p>
          <w:p w:rsidR="00FD3402" w:rsidRPr="00326313" w:rsidRDefault="00FD3402" w:rsidP="002E6DB3">
            <w:pPr>
              <w:jc w:val="center"/>
              <w:rPr>
                <w:b/>
                <w:bCs/>
                <w:iCs/>
                <w:lang w:val="sr-Cyrl-CS"/>
              </w:rPr>
            </w:pPr>
          </w:p>
        </w:tc>
      </w:tr>
      <w:tr w:rsidR="00FD3402" w:rsidRPr="00326313"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b/>
                <w:bCs/>
                <w:iCs/>
                <w:lang w:val="sr-Cyrl-CS"/>
              </w:rPr>
              <w:t>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color w:val="auto"/>
                <w:lang w:val="sr-Cyrl-CS"/>
              </w:rPr>
            </w:pPr>
            <w:r w:rsidRPr="00326313">
              <w:rPr>
                <w:rFonts w:eastAsia="TimesNewRomanPSMT"/>
                <w:b/>
                <w:color w:val="auto"/>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2E6DB3">
            <w:pPr>
              <w:snapToGrid w:val="0"/>
              <w:jc w:val="center"/>
              <w:rPr>
                <w:b/>
                <w:bCs/>
                <w:iCs/>
                <w:color w:val="FF0000"/>
                <w:lang w:val="sr-Cyrl-CS"/>
              </w:rPr>
            </w:pPr>
          </w:p>
        </w:tc>
      </w:tr>
      <w:tr w:rsidR="00FD3402" w:rsidRPr="00326313"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b/>
                <w:bCs/>
                <w:iCs/>
                <w:lang w:val="sr-Cyrl-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1917D1">
            <w:pPr>
              <w:snapToGrid w:val="0"/>
              <w:jc w:val="center"/>
              <w:rPr>
                <w:rFonts w:eastAsia="TimesNewRomanPSMT"/>
                <w:b/>
                <w:color w:val="auto"/>
                <w:lang w:val="sr-Cyrl-CS"/>
              </w:rPr>
            </w:pPr>
            <w:r w:rsidRPr="00326313">
              <w:rPr>
                <w:rFonts w:eastAsia="TimesNewRomanPSMT"/>
                <w:b/>
                <w:color w:val="auto"/>
                <w:lang w:val="sr-Cyrl-CS"/>
              </w:rPr>
              <w:t>Врста, техничке карактеристике (спецификације), квалитет, количина</w:t>
            </w:r>
            <w:r w:rsidR="00F62873" w:rsidRPr="00326313">
              <w:rPr>
                <w:rFonts w:eastAsia="TimesNewRomanPSMT"/>
                <w:b/>
                <w:color w:val="auto"/>
                <w:lang w:val="sr-Cyrl-CS"/>
              </w:rPr>
              <w:t>, гаранција</w:t>
            </w:r>
            <w:r w:rsidRPr="00326313">
              <w:rPr>
                <w:rFonts w:eastAsia="TimesNewRomanPSMT"/>
                <w:b/>
                <w:color w:val="auto"/>
                <w:lang w:val="sr-Cyrl-CS"/>
              </w:rPr>
              <w:t xml:space="preserve"> и опис </w:t>
            </w:r>
            <w:r w:rsidR="001917D1">
              <w:rPr>
                <w:rFonts w:eastAsia="TimesNewRomanPSMT"/>
                <w:b/>
                <w:color w:val="auto"/>
                <w:lang w:val="sr-Cyrl-CS"/>
              </w:rPr>
              <w:t>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193A79">
            <w:pPr>
              <w:snapToGrid w:val="0"/>
              <w:jc w:val="center"/>
              <w:rPr>
                <w:rFonts w:eastAsia="TimesNewRomanPSMT"/>
                <w:b/>
                <w:color w:val="FF0000"/>
              </w:rPr>
            </w:pPr>
          </w:p>
        </w:tc>
      </w:tr>
      <w:tr w:rsidR="00FD3402" w:rsidRPr="00326313" w:rsidTr="002E6DB3">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rFonts w:eastAsia="TimesNewRomanPSMT"/>
                <w:b/>
                <w:lang w:val="sr-Cyrl-CS"/>
              </w:rPr>
              <w:t>III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color w:val="auto"/>
                <w:lang w:val="sr-Cyrl-CS"/>
              </w:rPr>
            </w:pPr>
            <w:r w:rsidRPr="00326313">
              <w:rPr>
                <w:rFonts w:eastAsia="TimesNewRomanPSMT"/>
                <w:b/>
                <w:color w:val="auto"/>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193A79">
            <w:pPr>
              <w:snapToGrid w:val="0"/>
              <w:jc w:val="center"/>
              <w:rPr>
                <w:rFonts w:eastAsia="TimesNewRomanPSMT"/>
                <w:b/>
                <w:color w:val="FF0000"/>
              </w:rPr>
            </w:pPr>
          </w:p>
        </w:tc>
      </w:tr>
      <w:tr w:rsidR="00FD3402" w:rsidRPr="00326313" w:rsidTr="002E6DB3">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rFonts w:eastAsia="TimesNewRomanPSMT"/>
                <w:b/>
                <w:lang w:val="sr-Cyrl-CS"/>
              </w:rPr>
              <w:t>IV</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490891">
            <w:pPr>
              <w:snapToGrid w:val="0"/>
              <w:jc w:val="center"/>
              <w:rPr>
                <w:rFonts w:eastAsia="TimesNewRomanPSMT"/>
                <w:b/>
                <w:color w:val="auto"/>
                <w:lang w:val="sr-Cyrl-CS"/>
              </w:rPr>
            </w:pPr>
            <w:r w:rsidRPr="00326313">
              <w:rPr>
                <w:rFonts w:eastAsia="TimesNewRomanPSMT"/>
                <w:b/>
                <w:color w:val="auto"/>
                <w:lang w:val="sr-Cyrl-CS"/>
              </w:rPr>
              <w:t xml:space="preserve">Критеријуми за </w:t>
            </w:r>
            <w:r w:rsidR="00490891" w:rsidRPr="00326313">
              <w:rPr>
                <w:rFonts w:eastAsia="TimesNewRomanPSMT"/>
                <w:b/>
                <w:color w:val="auto"/>
                <w:lang w:val="sr-Cyrl-CS"/>
              </w:rPr>
              <w:t>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193A79">
            <w:pPr>
              <w:snapToGrid w:val="0"/>
              <w:jc w:val="center"/>
              <w:rPr>
                <w:rFonts w:eastAsia="TimesNewRomanPSMT"/>
                <w:b/>
                <w:color w:val="FF0000"/>
              </w:rPr>
            </w:pPr>
          </w:p>
        </w:tc>
      </w:tr>
      <w:tr w:rsidR="00FD3402" w:rsidRPr="00326313"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rFonts w:eastAsia="TimesNewRomanPSMT"/>
                <w:b/>
                <w:lang w:val="sr-Cyrl-CS"/>
              </w:rPr>
              <w:t>V</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color w:val="auto"/>
                <w:lang w:val="sr-Cyrl-CS"/>
              </w:rPr>
            </w:pPr>
            <w:r w:rsidRPr="00326313">
              <w:rPr>
                <w:rFonts w:eastAsia="TimesNewRomanPSMT"/>
                <w:b/>
                <w:color w:val="auto"/>
                <w:lang w:val="sr-Cyrl-CS"/>
              </w:rPr>
              <w:t xml:space="preserve">Обрасци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193A79">
            <w:pPr>
              <w:snapToGrid w:val="0"/>
              <w:jc w:val="center"/>
              <w:rPr>
                <w:rFonts w:eastAsia="TimesNewRomanPSMT"/>
                <w:b/>
                <w:color w:val="FF0000"/>
                <w:lang w:val="sr-Cyrl-CS"/>
              </w:rPr>
            </w:pPr>
          </w:p>
        </w:tc>
      </w:tr>
      <w:tr w:rsidR="00FD3402" w:rsidRPr="00326313"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rFonts w:eastAsia="TimesNewRomanPSMT"/>
                <w:b/>
                <w:lang w:val="sr-Cyrl-CS"/>
              </w:rPr>
              <w:t>VI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601DCF">
            <w:pPr>
              <w:snapToGrid w:val="0"/>
              <w:jc w:val="center"/>
              <w:rPr>
                <w:rFonts w:eastAsia="TimesNewRomanPSMT"/>
                <w:b/>
                <w:color w:val="auto"/>
                <w:lang w:val="sr-Cyrl-CS"/>
              </w:rPr>
            </w:pPr>
            <w:r w:rsidRPr="00326313">
              <w:rPr>
                <w:rFonts w:eastAsia="TimesNewRomanPSMT"/>
                <w:b/>
                <w:color w:val="auto"/>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03195C">
            <w:pPr>
              <w:snapToGrid w:val="0"/>
              <w:jc w:val="center"/>
              <w:rPr>
                <w:rFonts w:eastAsia="TimesNewRomanPSMT"/>
                <w:b/>
                <w:color w:val="FF0000"/>
                <w:lang w:val="sr-Cyrl-CS"/>
              </w:rPr>
            </w:pPr>
          </w:p>
        </w:tc>
      </w:tr>
      <w:tr w:rsidR="00FD3402" w:rsidRPr="00326313" w:rsidTr="002E6DB3">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lang w:val="sr-Cyrl-CS"/>
              </w:rPr>
            </w:pPr>
            <w:r w:rsidRPr="00326313">
              <w:rPr>
                <w:rFonts w:eastAsia="TimesNewRomanPSMT"/>
                <w:b/>
                <w:lang w:val="sr-Cyrl-CS"/>
              </w:rPr>
              <w:t>VII</w:t>
            </w:r>
          </w:p>
        </w:tc>
        <w:tc>
          <w:tcPr>
            <w:tcW w:w="6119" w:type="dxa"/>
            <w:tcBorders>
              <w:top w:val="single" w:sz="4" w:space="0" w:color="000000"/>
              <w:left w:val="single" w:sz="4" w:space="0" w:color="000000"/>
              <w:bottom w:val="single" w:sz="4" w:space="0" w:color="000000"/>
            </w:tcBorders>
            <w:shd w:val="clear" w:color="auto" w:fill="auto"/>
            <w:vAlign w:val="center"/>
          </w:tcPr>
          <w:p w:rsidR="00FD3402" w:rsidRPr="00326313" w:rsidRDefault="00FD3402" w:rsidP="002E6DB3">
            <w:pPr>
              <w:snapToGrid w:val="0"/>
              <w:jc w:val="center"/>
              <w:rPr>
                <w:rFonts w:eastAsia="TimesNewRomanPSMT"/>
                <w:b/>
                <w:color w:val="auto"/>
                <w:lang w:val="sr-Cyrl-CS"/>
              </w:rPr>
            </w:pPr>
            <w:r w:rsidRPr="00326313">
              <w:rPr>
                <w:rFonts w:eastAsia="TimesNewRomanPSMT"/>
                <w:b/>
                <w:color w:val="auto"/>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02" w:rsidRPr="00D70244" w:rsidRDefault="00FD3402" w:rsidP="0003195C">
            <w:pPr>
              <w:snapToGrid w:val="0"/>
              <w:jc w:val="center"/>
              <w:rPr>
                <w:rFonts w:eastAsia="TimesNewRomanPSMT"/>
                <w:b/>
                <w:color w:val="FF0000"/>
                <w:lang w:val="sr-Cyrl-CS"/>
              </w:rPr>
            </w:pPr>
          </w:p>
        </w:tc>
      </w:tr>
    </w:tbl>
    <w:p w:rsidR="00FD3402" w:rsidRPr="00326313" w:rsidRDefault="00FD3402" w:rsidP="00FD3402">
      <w:pPr>
        <w:jc w:val="both"/>
        <w:rPr>
          <w:color w:val="auto"/>
          <w:lang w:val="sr-Cyrl-CS"/>
        </w:rPr>
      </w:pPr>
    </w:p>
    <w:p w:rsidR="00FD3402" w:rsidRPr="00326313" w:rsidRDefault="00FD3402" w:rsidP="00FD3402">
      <w:pPr>
        <w:jc w:val="both"/>
        <w:rPr>
          <w:rFonts w:eastAsia="TimesNewRomanPSMT"/>
          <w:lang w:val="sr-Cyrl-CS"/>
        </w:rPr>
      </w:pPr>
    </w:p>
    <w:p w:rsidR="00FD3402" w:rsidRDefault="00FD3402" w:rsidP="00FD3402">
      <w:pPr>
        <w:jc w:val="both"/>
        <w:rPr>
          <w:rFonts w:eastAsia="TimesNewRomanPSMT"/>
          <w:color w:val="FF0000"/>
          <w:lang w:val="sr-Cyrl-CS"/>
        </w:rPr>
      </w:pPr>
    </w:p>
    <w:p w:rsidR="00AB252B" w:rsidRPr="00D70244" w:rsidRDefault="00AB252B" w:rsidP="00FD3402">
      <w:pPr>
        <w:jc w:val="both"/>
        <w:rPr>
          <w:rFonts w:eastAsia="TimesNewRomanPSMT"/>
          <w:color w:val="FF0000"/>
          <w:lang w:val="sr-Cyrl-CS"/>
        </w:rPr>
      </w:pPr>
    </w:p>
    <w:p w:rsidR="00FD3402" w:rsidRPr="00D70244" w:rsidRDefault="00FD3402" w:rsidP="00FD3402">
      <w:pPr>
        <w:jc w:val="both"/>
        <w:rPr>
          <w:rFonts w:eastAsia="TimesNewRomanPSMT"/>
          <w:color w:val="FF0000"/>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Default="00FD3402" w:rsidP="00FD3402">
      <w:pPr>
        <w:jc w:val="both"/>
        <w:rPr>
          <w:rFonts w:eastAsia="TimesNewRomanPSMT"/>
          <w:lang w:val="sr-Cyrl-CS"/>
        </w:rPr>
      </w:pPr>
    </w:p>
    <w:p w:rsidR="001917D1" w:rsidRPr="00326313" w:rsidRDefault="001917D1"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jc w:val="both"/>
        <w:rPr>
          <w:rFonts w:eastAsia="TimesNewRomanPSMT"/>
          <w:lang w:val="sr-Cyrl-CS"/>
        </w:rPr>
      </w:pPr>
    </w:p>
    <w:p w:rsidR="00FD3402" w:rsidRPr="00326313" w:rsidRDefault="00FD3402" w:rsidP="00FD3402">
      <w:pPr>
        <w:shd w:val="clear" w:color="auto" w:fill="C6D9F1"/>
        <w:jc w:val="center"/>
        <w:rPr>
          <w:b/>
          <w:bCs/>
          <w:i/>
          <w:iCs/>
          <w:lang w:val="sr-Cyrl-CS"/>
        </w:rPr>
      </w:pPr>
      <w:r w:rsidRPr="00326313">
        <w:rPr>
          <w:b/>
          <w:bCs/>
          <w:i/>
          <w:iCs/>
          <w:lang w:val="sr-Cyrl-CS"/>
        </w:rPr>
        <w:lastRenderedPageBreak/>
        <w:t>I  ОПШТИ ПОДАЦИ О ЈАВНОЈ НАБАВЦИ</w:t>
      </w:r>
    </w:p>
    <w:p w:rsidR="00BC7666" w:rsidRDefault="00BC7666" w:rsidP="000C5FF2">
      <w:pPr>
        <w:spacing w:line="240" w:lineRule="auto"/>
        <w:jc w:val="both"/>
        <w:rPr>
          <w:b/>
          <w:lang w:val="sr-Cyrl-CS"/>
        </w:rPr>
      </w:pPr>
    </w:p>
    <w:p w:rsidR="001056CB" w:rsidRPr="00326313" w:rsidRDefault="001056CB" w:rsidP="000C5FF2">
      <w:pPr>
        <w:spacing w:line="240" w:lineRule="auto"/>
        <w:jc w:val="both"/>
        <w:rPr>
          <w:b/>
          <w:lang w:val="sr-Cyrl-CS"/>
        </w:rPr>
      </w:pPr>
    </w:p>
    <w:p w:rsidR="00FD3402" w:rsidRPr="00326313" w:rsidRDefault="00FD3402" w:rsidP="000C5FF2">
      <w:pPr>
        <w:spacing w:line="240" w:lineRule="auto"/>
        <w:jc w:val="both"/>
        <w:rPr>
          <w:b/>
          <w:lang w:val="sr-Cyrl-CS"/>
        </w:rPr>
      </w:pPr>
      <w:r w:rsidRPr="00326313">
        <w:rPr>
          <w:b/>
          <w:lang w:val="sr-Cyrl-CS"/>
        </w:rPr>
        <w:t>1. НАЗИВ, АДРЕСА</w:t>
      </w:r>
      <w:r w:rsidR="000C5FF2" w:rsidRPr="00326313">
        <w:rPr>
          <w:b/>
          <w:lang w:val="sr-Cyrl-CS"/>
        </w:rPr>
        <w:t xml:space="preserve"> И ИНТЕРНЕТ СТРАНИЦА НАРУЧИОЦА </w:t>
      </w:r>
    </w:p>
    <w:p w:rsidR="00FD3402" w:rsidRPr="00EE2CC6" w:rsidRDefault="00D70244" w:rsidP="000C5FF2">
      <w:pPr>
        <w:jc w:val="both"/>
        <w:rPr>
          <w:b/>
          <w:bCs/>
          <w:iCs/>
          <w:lang w:val="sr-Cyrl-CS"/>
        </w:rPr>
      </w:pPr>
      <w:r>
        <w:rPr>
          <w:b/>
          <w:bCs/>
          <w:iCs/>
          <w:lang w:val="sr-Cyrl-CS"/>
        </w:rPr>
        <w:t>Факултет примењених уметности у Београду</w:t>
      </w:r>
      <w:r w:rsidR="00FD3402" w:rsidRPr="00EE2CC6">
        <w:rPr>
          <w:b/>
          <w:bCs/>
          <w:iCs/>
          <w:lang w:val="sr-Cyrl-CS"/>
        </w:rPr>
        <w:t xml:space="preserve"> –</w:t>
      </w:r>
      <w:r w:rsidR="00BC7666" w:rsidRPr="00EE2CC6">
        <w:rPr>
          <w:b/>
          <w:bCs/>
          <w:iCs/>
          <w:lang w:val="sr-Cyrl-CS"/>
        </w:rPr>
        <w:t xml:space="preserve"> </w:t>
      </w:r>
      <w:r w:rsidR="00FD3402" w:rsidRPr="00EE2CC6">
        <w:rPr>
          <w:b/>
          <w:bCs/>
          <w:iCs/>
          <w:lang w:val="sr-Cyrl-CS"/>
        </w:rPr>
        <w:t>(у даљем тексту: Наручилац)</w:t>
      </w:r>
    </w:p>
    <w:p w:rsidR="00FD3402" w:rsidRPr="00EE2CC6" w:rsidRDefault="001735FC" w:rsidP="000C5FF2">
      <w:pPr>
        <w:jc w:val="both"/>
        <w:rPr>
          <w:b/>
          <w:bCs/>
          <w:lang w:val="sr-Cyrl-CS"/>
        </w:rPr>
      </w:pPr>
      <w:r w:rsidRPr="00EE2CC6">
        <w:rPr>
          <w:b/>
          <w:lang w:val="sr-Cyrl-CS"/>
        </w:rPr>
        <w:t xml:space="preserve">Адреса: </w:t>
      </w:r>
      <w:r w:rsidR="00FD3402" w:rsidRPr="00EE2CC6">
        <w:rPr>
          <w:b/>
          <w:lang w:val="sr-Cyrl-CS"/>
        </w:rPr>
        <w:t xml:space="preserve">Београд, </w:t>
      </w:r>
      <w:r w:rsidR="00D70244">
        <w:rPr>
          <w:b/>
          <w:lang w:val="sr-Cyrl-CS"/>
        </w:rPr>
        <w:t>ул. Краља Петра,</w:t>
      </w:r>
      <w:r w:rsidR="00FD3402" w:rsidRPr="00EE2CC6">
        <w:rPr>
          <w:b/>
          <w:lang w:val="sr-Cyrl-CS"/>
        </w:rPr>
        <w:t xml:space="preserve"> </w:t>
      </w:r>
      <w:r w:rsidR="00D70244">
        <w:rPr>
          <w:b/>
          <w:lang w:val="sr-Cyrl-CS"/>
        </w:rPr>
        <w:t xml:space="preserve">бр. </w:t>
      </w:r>
      <w:r w:rsidR="00FD3402" w:rsidRPr="00EE2CC6">
        <w:rPr>
          <w:b/>
          <w:lang w:val="sr-Cyrl-CS"/>
        </w:rPr>
        <w:t>4</w:t>
      </w:r>
      <w:r w:rsidR="00FD3402" w:rsidRPr="00EE2CC6">
        <w:rPr>
          <w:b/>
          <w:bCs/>
          <w:lang w:val="sr-Cyrl-CS"/>
        </w:rPr>
        <w:t xml:space="preserve"> </w:t>
      </w:r>
    </w:p>
    <w:p w:rsidR="00FD3402" w:rsidRDefault="00FD3402" w:rsidP="000C5FF2">
      <w:pPr>
        <w:jc w:val="both"/>
      </w:pPr>
      <w:r w:rsidRPr="00EE2CC6">
        <w:rPr>
          <w:b/>
          <w:bCs/>
          <w:lang w:val="sr-Cyrl-CS"/>
        </w:rPr>
        <w:t xml:space="preserve">Интернет страница: </w:t>
      </w:r>
      <w:hyperlink r:id="rId8" w:history="1">
        <w:r w:rsidR="00AB252B" w:rsidRPr="00BB3DF1">
          <w:rPr>
            <w:rStyle w:val="Hyperlink"/>
          </w:rPr>
          <w:t>www.fpu.bg.ac.rs</w:t>
        </w:r>
      </w:hyperlink>
    </w:p>
    <w:p w:rsidR="00D70244" w:rsidRPr="00D70244" w:rsidRDefault="00D70244" w:rsidP="000C5FF2">
      <w:pPr>
        <w:jc w:val="both"/>
        <w:rPr>
          <w:b/>
          <w:bCs/>
        </w:rPr>
      </w:pPr>
    </w:p>
    <w:p w:rsidR="006911EF" w:rsidRPr="00D70244" w:rsidRDefault="006911EF" w:rsidP="000C5FF2">
      <w:pPr>
        <w:jc w:val="both"/>
        <w:rPr>
          <w:b/>
          <w:bCs/>
        </w:rPr>
      </w:pPr>
      <w:r w:rsidRPr="00EE2CC6">
        <w:rPr>
          <w:b/>
          <w:bCs/>
          <w:lang w:val="sr-Cyrl-CS"/>
        </w:rPr>
        <w:t xml:space="preserve">Врста Наручиоца: </w:t>
      </w:r>
      <w:r w:rsidR="00D70244">
        <w:rPr>
          <w:b/>
          <w:bCs/>
        </w:rPr>
        <w:t>Високо обра</w:t>
      </w:r>
      <w:r w:rsidR="008249CA">
        <w:rPr>
          <w:b/>
          <w:bCs/>
        </w:rPr>
        <w:t>з</w:t>
      </w:r>
      <w:r w:rsidR="00D70244">
        <w:rPr>
          <w:b/>
          <w:bCs/>
        </w:rPr>
        <w:t>овање</w:t>
      </w:r>
    </w:p>
    <w:p w:rsidR="00FD3402" w:rsidRPr="00EE2CC6" w:rsidRDefault="00FD3402" w:rsidP="00FD3402">
      <w:pPr>
        <w:spacing w:line="240" w:lineRule="auto"/>
        <w:jc w:val="both"/>
        <w:rPr>
          <w:b/>
          <w:lang w:val="sr-Cyrl-CS"/>
        </w:rPr>
      </w:pPr>
    </w:p>
    <w:p w:rsidR="00FD3402" w:rsidRPr="00326313" w:rsidRDefault="00FD3402" w:rsidP="00FD3402">
      <w:pPr>
        <w:spacing w:line="240" w:lineRule="auto"/>
        <w:jc w:val="both"/>
        <w:rPr>
          <w:b/>
          <w:lang w:val="sr-Cyrl-CS"/>
        </w:rPr>
      </w:pPr>
      <w:r w:rsidRPr="00326313">
        <w:rPr>
          <w:b/>
          <w:lang w:val="sr-Cyrl-CS"/>
        </w:rPr>
        <w:t xml:space="preserve">2. ВРСТА ПОСТУПКА </w:t>
      </w:r>
    </w:p>
    <w:p w:rsidR="002E6DB3" w:rsidRPr="00326313" w:rsidRDefault="00FD3402" w:rsidP="000C5FF2">
      <w:pPr>
        <w:autoSpaceDE w:val="0"/>
        <w:jc w:val="both"/>
        <w:rPr>
          <w:rFonts w:eastAsia="ArialMT"/>
          <w:lang w:val="sr-Cyrl-CS"/>
        </w:rPr>
      </w:pPr>
      <w:r w:rsidRPr="00326313">
        <w:rPr>
          <w:rFonts w:eastAsia="ArialMT"/>
          <w:lang w:val="sr-Cyrl-CS"/>
        </w:rPr>
        <w:t>Јавна набавка мале вредности</w:t>
      </w:r>
      <w:r w:rsidRPr="00326313">
        <w:rPr>
          <w:rFonts w:eastAsia="Arial-BoldMT"/>
          <w:bCs/>
          <w:lang w:val="sr-Cyrl-CS"/>
        </w:rPr>
        <w:t xml:space="preserve">, </w:t>
      </w:r>
      <w:r w:rsidRPr="00326313">
        <w:rPr>
          <w:rFonts w:eastAsia="ArialMT"/>
          <w:lang w:val="sr-Cyrl-CS"/>
        </w:rPr>
        <w:t xml:space="preserve">сходно члану 39. ЗЈН („Службени гласник РС“, бр. 124/12, 14/15 и 68/15) и подзаконским актима </w:t>
      </w:r>
      <w:r w:rsidR="002E6DB3" w:rsidRPr="00326313">
        <w:rPr>
          <w:rFonts w:eastAsia="ArialMT"/>
          <w:lang w:val="sr-Cyrl-CS"/>
        </w:rPr>
        <w:t>којима се уређују јавне набавке.</w:t>
      </w:r>
    </w:p>
    <w:p w:rsidR="00490891" w:rsidRPr="00326313" w:rsidRDefault="006911EF" w:rsidP="002E6DB3">
      <w:pPr>
        <w:autoSpaceDE w:val="0"/>
        <w:jc w:val="both"/>
        <w:rPr>
          <w:rFonts w:eastAsia="ArialMT"/>
          <w:lang w:val="sr-Cyrl-CS"/>
        </w:rPr>
      </w:pPr>
      <w:r w:rsidRPr="00326313">
        <w:rPr>
          <w:rFonts w:eastAsia="ArialMT"/>
          <w:lang w:val="sr-Cyrl-CS"/>
        </w:rPr>
        <w:t>Поступак јавне набавке се спро</w:t>
      </w:r>
      <w:r w:rsidR="00924119" w:rsidRPr="00326313">
        <w:rPr>
          <w:rFonts w:eastAsia="ArialMT"/>
          <w:lang w:val="sr-Cyrl-CS"/>
        </w:rPr>
        <w:t>в</w:t>
      </w:r>
      <w:r w:rsidRPr="00326313">
        <w:rPr>
          <w:rFonts w:eastAsia="ArialMT"/>
          <w:lang w:val="sr-Cyrl-CS"/>
        </w:rPr>
        <w:t xml:space="preserve">оди </w:t>
      </w:r>
      <w:r w:rsidR="00924119" w:rsidRPr="00326313">
        <w:rPr>
          <w:rFonts w:eastAsia="ArialMT"/>
          <w:lang w:val="sr-Cyrl-CS"/>
        </w:rPr>
        <w:t>са циљем</w:t>
      </w:r>
      <w:r w:rsidRPr="00326313">
        <w:rPr>
          <w:rFonts w:eastAsia="ArialMT"/>
          <w:lang w:val="sr-Cyrl-CS"/>
        </w:rPr>
        <w:t xml:space="preserve"> закључења </w:t>
      </w:r>
      <w:r w:rsidR="00184A44" w:rsidRPr="00326313">
        <w:rPr>
          <w:rFonts w:eastAsia="ArialMT"/>
          <w:lang w:val="sr-Cyrl-CS"/>
        </w:rPr>
        <w:t>уговора</w:t>
      </w:r>
      <w:r w:rsidR="00EE6EB1" w:rsidRPr="00326313">
        <w:rPr>
          <w:rFonts w:eastAsia="ArialMT"/>
          <w:lang w:val="sr-Cyrl-CS"/>
        </w:rPr>
        <w:t xml:space="preserve"> за сваку Партију појединачно.</w:t>
      </w:r>
    </w:p>
    <w:p w:rsidR="006911EF" w:rsidRPr="00326313" w:rsidRDefault="006911EF" w:rsidP="002E6DB3">
      <w:pPr>
        <w:autoSpaceDE w:val="0"/>
        <w:jc w:val="both"/>
        <w:rPr>
          <w:rFonts w:eastAsia="ArialMT"/>
          <w:lang w:val="sr-Cyrl-CS"/>
        </w:rPr>
      </w:pPr>
    </w:p>
    <w:p w:rsidR="00FD3402" w:rsidRPr="00326313" w:rsidRDefault="002E6DB3" w:rsidP="002E6DB3">
      <w:pPr>
        <w:autoSpaceDE w:val="0"/>
        <w:jc w:val="both"/>
        <w:rPr>
          <w:rFonts w:eastAsia="ArialMT"/>
          <w:b/>
          <w:lang w:val="sr-Cyrl-CS"/>
        </w:rPr>
      </w:pPr>
      <w:r w:rsidRPr="00326313">
        <w:rPr>
          <w:rFonts w:eastAsia="ArialMT"/>
          <w:b/>
          <w:lang w:val="sr-Cyrl-CS"/>
        </w:rPr>
        <w:t>3.</w:t>
      </w:r>
      <w:r w:rsidR="00BC7666" w:rsidRPr="00326313">
        <w:rPr>
          <w:rFonts w:eastAsia="ArialMT"/>
          <w:b/>
          <w:lang w:val="sr-Cyrl-CS"/>
        </w:rPr>
        <w:t xml:space="preserve"> </w:t>
      </w:r>
      <w:r w:rsidRPr="00326313">
        <w:rPr>
          <w:b/>
          <w:lang w:val="sr-Cyrl-CS"/>
        </w:rPr>
        <w:t>ПРЕДМЕТ ЈАВНЕ НАБАВКЕ:</w:t>
      </w:r>
    </w:p>
    <w:p w:rsidR="00FD3402" w:rsidRPr="00326313" w:rsidRDefault="001917D1" w:rsidP="000C5FF2">
      <w:pPr>
        <w:spacing w:line="240" w:lineRule="auto"/>
        <w:rPr>
          <w:lang w:val="sr-Cyrl-CS"/>
        </w:rPr>
      </w:pPr>
      <w:r>
        <w:rPr>
          <w:lang w:val="sr-Cyrl-CS"/>
        </w:rPr>
        <w:t>Добра</w:t>
      </w:r>
      <w:r w:rsidR="00E64BEF" w:rsidRPr="00326313">
        <w:rPr>
          <w:lang w:val="sr-Cyrl-CS"/>
        </w:rPr>
        <w:t>.</w:t>
      </w:r>
      <w:r w:rsidR="00FD3402" w:rsidRPr="00326313">
        <w:rPr>
          <w:lang w:val="sr-Cyrl-CS"/>
        </w:rPr>
        <w:t xml:space="preserve"> </w:t>
      </w:r>
    </w:p>
    <w:p w:rsidR="002E6DB3" w:rsidRPr="00326313" w:rsidRDefault="00FD3402" w:rsidP="000C5FF2">
      <w:pPr>
        <w:spacing w:line="240" w:lineRule="auto"/>
        <w:jc w:val="both"/>
        <w:rPr>
          <w:rFonts w:eastAsia="TimesNewRomanPS-BoldMT"/>
          <w:b/>
          <w:bCs/>
          <w:lang w:val="sr-Cyrl-CS"/>
        </w:rPr>
      </w:pPr>
      <w:r w:rsidRPr="00326313">
        <w:rPr>
          <w:color w:val="auto"/>
          <w:lang w:val="sr-Cyrl-CS"/>
        </w:rPr>
        <w:t xml:space="preserve">Предмет јавне набавке </w:t>
      </w:r>
      <w:r w:rsidR="001917D1">
        <w:rPr>
          <w:color w:val="auto"/>
          <w:lang w:val="sr-Cyrl-CS"/>
        </w:rPr>
        <w:t>је набавка рачунарске опреме</w:t>
      </w:r>
      <w:r w:rsidR="00BE3E15" w:rsidRPr="00326313">
        <w:rPr>
          <w:color w:val="auto"/>
          <w:lang w:val="sr-Cyrl-CS"/>
        </w:rPr>
        <w:t>, ближе дефинисани у Поглављу II</w:t>
      </w:r>
      <w:r w:rsidR="002E6DB3" w:rsidRPr="00326313">
        <w:rPr>
          <w:rFonts w:eastAsia="TimesNewRomanPS-BoldMT"/>
          <w:b/>
          <w:bCs/>
          <w:lang w:val="sr-Cyrl-CS"/>
        </w:rPr>
        <w:t>.</w:t>
      </w:r>
    </w:p>
    <w:p w:rsidR="00E64BEF" w:rsidRDefault="00FD3402" w:rsidP="000C5FF2">
      <w:pPr>
        <w:spacing w:line="240" w:lineRule="auto"/>
        <w:jc w:val="both"/>
        <w:rPr>
          <w:rFonts w:eastAsia="ArialMT"/>
          <w:lang w:val="sr-Cyrl-CS"/>
        </w:rPr>
      </w:pPr>
      <w:r w:rsidRPr="00326313">
        <w:rPr>
          <w:rFonts w:eastAsia="ArialMT"/>
          <w:lang w:val="sr-Cyrl-CS"/>
        </w:rPr>
        <w:t xml:space="preserve">Предметна набавка </w:t>
      </w:r>
      <w:r w:rsidR="00BE3E15" w:rsidRPr="00326313">
        <w:rPr>
          <w:rFonts w:eastAsia="ArialMT"/>
          <w:lang w:val="sr-Cyrl-CS"/>
        </w:rPr>
        <w:t xml:space="preserve">je </w:t>
      </w:r>
      <w:r w:rsidR="00E64BEF" w:rsidRPr="00326313">
        <w:rPr>
          <w:rFonts w:eastAsia="ArialMT"/>
          <w:lang w:val="sr-Cyrl-CS"/>
        </w:rPr>
        <w:t xml:space="preserve">обликована у </w:t>
      </w:r>
      <w:r w:rsidR="00D70244">
        <w:rPr>
          <w:rFonts w:eastAsia="ArialMT"/>
          <w:lang w:val="sr-Cyrl-CS"/>
        </w:rPr>
        <w:t>3</w:t>
      </w:r>
      <w:r w:rsidR="00064EA0" w:rsidRPr="00326313">
        <w:rPr>
          <w:rFonts w:eastAsia="ArialMT"/>
          <w:lang w:val="sr-Cyrl-CS"/>
        </w:rPr>
        <w:t xml:space="preserve"> </w:t>
      </w:r>
      <w:r w:rsidR="00BE3E15" w:rsidRPr="00326313">
        <w:rPr>
          <w:rFonts w:eastAsia="ArialMT"/>
          <w:lang w:val="sr-Cyrl-CS"/>
        </w:rPr>
        <w:t xml:space="preserve">партије: </w:t>
      </w:r>
    </w:p>
    <w:p w:rsidR="004C6778" w:rsidRDefault="004C6778" w:rsidP="004C6778">
      <w:pPr>
        <w:tabs>
          <w:tab w:val="left" w:pos="284"/>
          <w:tab w:val="left" w:pos="993"/>
          <w:tab w:val="left" w:pos="1134"/>
        </w:tabs>
        <w:jc w:val="both"/>
        <w:rPr>
          <w:lang w:val="sr-Cyrl-CS"/>
        </w:rPr>
      </w:pPr>
    </w:p>
    <w:p w:rsidR="001917D1" w:rsidRDefault="001917D1" w:rsidP="001917D1">
      <w:pPr>
        <w:tabs>
          <w:tab w:val="left" w:pos="284"/>
          <w:tab w:val="left" w:pos="993"/>
          <w:tab w:val="left" w:pos="1134"/>
        </w:tabs>
        <w:jc w:val="both"/>
        <w:rPr>
          <w:lang w:val="sr-Cyrl-CS"/>
        </w:rPr>
      </w:pPr>
    </w:p>
    <w:tbl>
      <w:tblPr>
        <w:tblStyle w:val="TableGrid"/>
        <w:tblW w:w="0" w:type="auto"/>
        <w:tblLook w:val="04A0"/>
      </w:tblPr>
      <w:tblGrid>
        <w:gridCol w:w="1526"/>
        <w:gridCol w:w="3544"/>
        <w:gridCol w:w="3260"/>
      </w:tblGrid>
      <w:tr w:rsidR="001917D1" w:rsidTr="001917D1">
        <w:tc>
          <w:tcPr>
            <w:tcW w:w="1526" w:type="dxa"/>
          </w:tcPr>
          <w:p w:rsidR="001917D1" w:rsidRPr="00BC5C17" w:rsidRDefault="001917D1" w:rsidP="001917D1">
            <w:pPr>
              <w:tabs>
                <w:tab w:val="left" w:pos="284"/>
                <w:tab w:val="left" w:pos="993"/>
                <w:tab w:val="left" w:pos="1134"/>
              </w:tabs>
              <w:jc w:val="center"/>
              <w:rPr>
                <w:b/>
                <w:lang w:val="sr-Cyrl-CS"/>
              </w:rPr>
            </w:pPr>
            <w:r w:rsidRPr="00BC5C17">
              <w:rPr>
                <w:b/>
                <w:lang w:val="sr-Cyrl-CS"/>
              </w:rPr>
              <w:t>Партија</w:t>
            </w:r>
          </w:p>
        </w:tc>
        <w:tc>
          <w:tcPr>
            <w:tcW w:w="3544" w:type="dxa"/>
          </w:tcPr>
          <w:p w:rsidR="001917D1" w:rsidRPr="00BC5C17" w:rsidRDefault="001917D1" w:rsidP="001917D1">
            <w:pPr>
              <w:tabs>
                <w:tab w:val="left" w:pos="284"/>
                <w:tab w:val="left" w:pos="993"/>
                <w:tab w:val="left" w:pos="1134"/>
              </w:tabs>
              <w:jc w:val="center"/>
              <w:rPr>
                <w:b/>
                <w:lang w:val="sr-Cyrl-CS"/>
              </w:rPr>
            </w:pPr>
            <w:r w:rsidRPr="00BC5C17">
              <w:rPr>
                <w:b/>
                <w:lang w:val="sr-Cyrl-CS"/>
              </w:rPr>
              <w:t>Назив партије</w:t>
            </w:r>
          </w:p>
        </w:tc>
        <w:tc>
          <w:tcPr>
            <w:tcW w:w="3260" w:type="dxa"/>
          </w:tcPr>
          <w:p w:rsidR="001917D1" w:rsidRPr="00BC5C17" w:rsidRDefault="001917D1" w:rsidP="001917D1">
            <w:pPr>
              <w:tabs>
                <w:tab w:val="left" w:pos="284"/>
                <w:tab w:val="left" w:pos="993"/>
                <w:tab w:val="left" w:pos="1134"/>
              </w:tabs>
              <w:jc w:val="center"/>
              <w:rPr>
                <w:b/>
                <w:lang w:val="sr-Cyrl-CS"/>
              </w:rPr>
            </w:pPr>
          </w:p>
        </w:tc>
      </w:tr>
      <w:tr w:rsidR="00D70244" w:rsidTr="001917D1">
        <w:tc>
          <w:tcPr>
            <w:tcW w:w="1526" w:type="dxa"/>
          </w:tcPr>
          <w:p w:rsidR="00D70244" w:rsidRPr="006778CC" w:rsidRDefault="00D70244" w:rsidP="007D7D27">
            <w:pPr>
              <w:tabs>
                <w:tab w:val="left" w:pos="284"/>
                <w:tab w:val="left" w:pos="993"/>
                <w:tab w:val="left" w:pos="1134"/>
              </w:tabs>
              <w:jc w:val="both"/>
              <w:rPr>
                <w:lang w:val="sr-Cyrl-CS"/>
              </w:rPr>
            </w:pPr>
            <w:r>
              <w:rPr>
                <w:lang w:val="sr-Cyrl-CS"/>
              </w:rPr>
              <w:t>1</w:t>
            </w:r>
          </w:p>
        </w:tc>
        <w:tc>
          <w:tcPr>
            <w:tcW w:w="3544" w:type="dxa"/>
          </w:tcPr>
          <w:p w:rsidR="00D70244" w:rsidRPr="005453E3" w:rsidRDefault="00D70244" w:rsidP="007D7D27">
            <w:pPr>
              <w:contextualSpacing/>
              <w:rPr>
                <w:sz w:val="24"/>
                <w:szCs w:val="24"/>
              </w:rPr>
            </w:pPr>
            <w:r w:rsidRPr="00DE224D">
              <w:rPr>
                <w:sz w:val="24"/>
                <w:szCs w:val="24"/>
                <w:lang w:val="sr-Cyrl-CS"/>
              </w:rPr>
              <w:t>Рачунарска опрема</w:t>
            </w:r>
          </w:p>
        </w:tc>
        <w:tc>
          <w:tcPr>
            <w:tcW w:w="3260" w:type="dxa"/>
          </w:tcPr>
          <w:p w:rsidR="00D70244" w:rsidRPr="007508D6" w:rsidRDefault="00D70244" w:rsidP="007D7D27">
            <w:pPr>
              <w:tabs>
                <w:tab w:val="left" w:pos="284"/>
                <w:tab w:val="left" w:pos="993"/>
                <w:tab w:val="left" w:pos="1134"/>
              </w:tabs>
              <w:jc w:val="right"/>
              <w:rPr>
                <w:b/>
                <w:color w:val="FF0000"/>
              </w:rPr>
            </w:pPr>
          </w:p>
        </w:tc>
      </w:tr>
      <w:tr w:rsidR="00D70244" w:rsidTr="001917D1">
        <w:tc>
          <w:tcPr>
            <w:tcW w:w="1526" w:type="dxa"/>
          </w:tcPr>
          <w:p w:rsidR="00D70244" w:rsidRPr="006778CC" w:rsidRDefault="00D70244" w:rsidP="007D7D27">
            <w:pPr>
              <w:tabs>
                <w:tab w:val="left" w:pos="284"/>
                <w:tab w:val="left" w:pos="993"/>
                <w:tab w:val="left" w:pos="1134"/>
              </w:tabs>
              <w:jc w:val="both"/>
              <w:rPr>
                <w:lang w:val="sr-Cyrl-CS"/>
              </w:rPr>
            </w:pPr>
            <w:r>
              <w:rPr>
                <w:lang w:val="sr-Cyrl-CS"/>
              </w:rPr>
              <w:t>2</w:t>
            </w:r>
          </w:p>
        </w:tc>
        <w:tc>
          <w:tcPr>
            <w:tcW w:w="3544" w:type="dxa"/>
          </w:tcPr>
          <w:p w:rsidR="00D70244" w:rsidRPr="005453E3" w:rsidRDefault="00D70244" w:rsidP="007D7D27">
            <w:pPr>
              <w:tabs>
                <w:tab w:val="left" w:pos="284"/>
                <w:tab w:val="left" w:pos="993"/>
                <w:tab w:val="left" w:pos="1134"/>
              </w:tabs>
              <w:rPr>
                <w:sz w:val="24"/>
                <w:szCs w:val="24"/>
              </w:rPr>
            </w:pPr>
            <w:r>
              <w:rPr>
                <w:sz w:val="24"/>
                <w:szCs w:val="24"/>
              </w:rPr>
              <w:t>3D  штампач</w:t>
            </w:r>
          </w:p>
        </w:tc>
        <w:tc>
          <w:tcPr>
            <w:tcW w:w="3260" w:type="dxa"/>
          </w:tcPr>
          <w:p w:rsidR="00D70244" w:rsidRPr="007508D6" w:rsidRDefault="00D70244" w:rsidP="007D7D27">
            <w:pPr>
              <w:tabs>
                <w:tab w:val="left" w:pos="284"/>
                <w:tab w:val="left" w:pos="993"/>
                <w:tab w:val="left" w:pos="1134"/>
              </w:tabs>
              <w:jc w:val="right"/>
              <w:rPr>
                <w:color w:val="FF0000"/>
                <w:lang w:val="sr-Cyrl-CS"/>
              </w:rPr>
            </w:pPr>
          </w:p>
        </w:tc>
      </w:tr>
      <w:tr w:rsidR="00D70244" w:rsidTr="001917D1">
        <w:tc>
          <w:tcPr>
            <w:tcW w:w="1526" w:type="dxa"/>
          </w:tcPr>
          <w:p w:rsidR="00D70244" w:rsidRDefault="00D70244" w:rsidP="007D7D27">
            <w:pPr>
              <w:tabs>
                <w:tab w:val="left" w:pos="284"/>
                <w:tab w:val="left" w:pos="993"/>
                <w:tab w:val="left" w:pos="1134"/>
              </w:tabs>
              <w:jc w:val="both"/>
              <w:rPr>
                <w:lang w:val="sr-Cyrl-CS"/>
              </w:rPr>
            </w:pPr>
            <w:r>
              <w:rPr>
                <w:lang w:val="sr-Cyrl-CS"/>
              </w:rPr>
              <w:t>3</w:t>
            </w:r>
          </w:p>
        </w:tc>
        <w:tc>
          <w:tcPr>
            <w:tcW w:w="3544" w:type="dxa"/>
          </w:tcPr>
          <w:p w:rsidR="00D70244" w:rsidRPr="00A4747C" w:rsidRDefault="00D70244" w:rsidP="007D7D27">
            <w:pPr>
              <w:tabs>
                <w:tab w:val="left" w:pos="284"/>
                <w:tab w:val="left" w:pos="993"/>
                <w:tab w:val="left" w:pos="1134"/>
              </w:tabs>
              <w:rPr>
                <w:sz w:val="24"/>
                <w:szCs w:val="24"/>
              </w:rPr>
            </w:pPr>
            <w:r>
              <w:rPr>
                <w:sz w:val="24"/>
                <w:szCs w:val="24"/>
              </w:rPr>
              <w:t>iMac рачунари</w:t>
            </w:r>
          </w:p>
        </w:tc>
        <w:tc>
          <w:tcPr>
            <w:tcW w:w="3260" w:type="dxa"/>
          </w:tcPr>
          <w:p w:rsidR="00D70244" w:rsidRPr="007508D6" w:rsidRDefault="00D70244" w:rsidP="007D7D27">
            <w:pPr>
              <w:tabs>
                <w:tab w:val="left" w:pos="284"/>
                <w:tab w:val="left" w:pos="993"/>
                <w:tab w:val="left" w:pos="1134"/>
              </w:tabs>
              <w:jc w:val="right"/>
              <w:rPr>
                <w:b/>
                <w:color w:val="FF0000"/>
                <w:lang w:val="sr-Cyrl-CS"/>
              </w:rPr>
            </w:pPr>
          </w:p>
        </w:tc>
      </w:tr>
    </w:tbl>
    <w:p w:rsidR="001917D1" w:rsidRDefault="001917D1" w:rsidP="004C6778">
      <w:pPr>
        <w:tabs>
          <w:tab w:val="left" w:pos="284"/>
          <w:tab w:val="left" w:pos="993"/>
          <w:tab w:val="left" w:pos="1134"/>
        </w:tabs>
        <w:jc w:val="both"/>
        <w:rPr>
          <w:lang w:val="sr-Cyrl-CS"/>
        </w:rPr>
      </w:pPr>
    </w:p>
    <w:p w:rsidR="001917D1" w:rsidRDefault="00FD3402" w:rsidP="001917D1">
      <w:pPr>
        <w:rPr>
          <w:lang w:val="sr-Cyrl-CS"/>
        </w:rPr>
      </w:pPr>
      <w:r w:rsidRPr="00326313">
        <w:rPr>
          <w:color w:val="auto"/>
          <w:lang w:val="sr-Cyrl-CS"/>
        </w:rPr>
        <w:t>Шифра из Општег речника набавкe</w:t>
      </w:r>
      <w:r w:rsidR="00BC7666" w:rsidRPr="00326313">
        <w:rPr>
          <w:color w:val="auto"/>
          <w:lang w:val="sr-Cyrl-CS"/>
        </w:rPr>
        <w:t xml:space="preserve">: </w:t>
      </w:r>
      <w:r w:rsidR="001917D1">
        <w:rPr>
          <w:lang w:val="sr-Cyrl-CS"/>
        </w:rPr>
        <w:t>30230000 - рачунарска опрема</w:t>
      </w:r>
      <w:r w:rsidR="001917D1" w:rsidRPr="00326313">
        <w:rPr>
          <w:lang w:val="sr-Cyrl-CS"/>
        </w:rPr>
        <w:t xml:space="preserve"> </w:t>
      </w:r>
    </w:p>
    <w:p w:rsidR="00FD3402" w:rsidRPr="00326313" w:rsidRDefault="00FD3402" w:rsidP="000C5FF2">
      <w:pPr>
        <w:jc w:val="both"/>
        <w:rPr>
          <w:lang w:val="sr-Cyrl-CS"/>
        </w:rPr>
      </w:pPr>
      <w:r w:rsidRPr="00326313">
        <w:rPr>
          <w:lang w:val="sr-Cyrl-CS"/>
        </w:rPr>
        <w:t>Значење појмова који су коришћени у изради ове Конкурсне документације дефинисано је чланом 3. ЗЈН</w:t>
      </w:r>
    </w:p>
    <w:p w:rsidR="00924119" w:rsidRPr="00326313" w:rsidRDefault="00924119" w:rsidP="000C5FF2">
      <w:pPr>
        <w:jc w:val="both"/>
        <w:rPr>
          <w:b/>
          <w:lang w:val="sr-Cyrl-CS"/>
        </w:rPr>
      </w:pPr>
    </w:p>
    <w:p w:rsidR="00FD3402" w:rsidRPr="00326313" w:rsidRDefault="00BC7666" w:rsidP="00BC7666">
      <w:pPr>
        <w:suppressAutoHyphens w:val="0"/>
        <w:spacing w:line="240" w:lineRule="auto"/>
        <w:jc w:val="both"/>
        <w:rPr>
          <w:b/>
          <w:lang w:val="sr-Cyrl-CS"/>
        </w:rPr>
      </w:pPr>
      <w:r w:rsidRPr="00326313">
        <w:rPr>
          <w:b/>
          <w:lang w:val="sr-Cyrl-CS"/>
        </w:rPr>
        <w:t xml:space="preserve">4. </w:t>
      </w:r>
      <w:r w:rsidR="00FD3402" w:rsidRPr="00326313">
        <w:rPr>
          <w:b/>
          <w:lang w:val="sr-Cyrl-CS"/>
        </w:rPr>
        <w:t xml:space="preserve">КОНТАКТ </w:t>
      </w:r>
    </w:p>
    <w:p w:rsidR="00E64BEF" w:rsidRPr="00A575B1" w:rsidRDefault="00FD3402" w:rsidP="000C5FF2">
      <w:pPr>
        <w:widowControl w:val="0"/>
        <w:overflowPunct w:val="0"/>
        <w:autoSpaceDE w:val="0"/>
        <w:autoSpaceDN w:val="0"/>
        <w:adjustRightInd w:val="0"/>
        <w:spacing w:line="240" w:lineRule="auto"/>
        <w:jc w:val="both"/>
        <w:rPr>
          <w:lang w:val="sr-Cyrl-CS"/>
        </w:rPr>
      </w:pPr>
      <w:r w:rsidRPr="00326313">
        <w:rPr>
          <w:lang w:val="sr-Cyrl-CS"/>
        </w:rPr>
        <w:t xml:space="preserve">Особа за контакт: </w:t>
      </w:r>
      <w:r w:rsidR="00D70244">
        <w:rPr>
          <w:lang w:val="sr-Cyrl-CS"/>
        </w:rPr>
        <w:t>Душанка Степановић Јовановић</w:t>
      </w:r>
    </w:p>
    <w:p w:rsidR="00FD3402" w:rsidRPr="00326313" w:rsidRDefault="00FD3402" w:rsidP="000C5FF2">
      <w:pPr>
        <w:widowControl w:val="0"/>
        <w:overflowPunct w:val="0"/>
        <w:autoSpaceDE w:val="0"/>
        <w:autoSpaceDN w:val="0"/>
        <w:adjustRightInd w:val="0"/>
        <w:spacing w:line="240" w:lineRule="auto"/>
        <w:jc w:val="both"/>
        <w:rPr>
          <w:lang w:val="sr-Cyrl-CS"/>
        </w:rPr>
      </w:pPr>
      <w:r w:rsidRPr="00326313">
        <w:rPr>
          <w:lang w:val="sr-Cyrl-CS"/>
        </w:rPr>
        <w:t xml:space="preserve">Електронска пошта: </w:t>
      </w:r>
      <w:hyperlink r:id="rId9" w:history="1">
        <w:r w:rsidR="00D70244" w:rsidRPr="00C55AEF">
          <w:rPr>
            <w:rStyle w:val="Hyperlink"/>
            <w:rFonts w:eastAsia="Times New Roman"/>
          </w:rPr>
          <w:t>dusanka.stepanovic.jovanovic</w:t>
        </w:r>
        <w:r w:rsidR="00D70244" w:rsidRPr="00C55AEF">
          <w:rPr>
            <w:rStyle w:val="Hyperlink"/>
            <w:rFonts w:eastAsia="Times New Roman"/>
            <w:lang w:val="sr-Cyrl-CS"/>
          </w:rPr>
          <w:t>@</w:t>
        </w:r>
        <w:r w:rsidR="00D70244" w:rsidRPr="00C55AEF">
          <w:rPr>
            <w:rStyle w:val="Hyperlink"/>
            <w:rFonts w:eastAsia="Times New Roman"/>
          </w:rPr>
          <w:t>fpu.bg.ac.rs</w:t>
        </w:r>
      </w:hyperlink>
      <w:r w:rsidRPr="00326313">
        <w:rPr>
          <w:rFonts w:eastAsia="Times New Roman"/>
          <w:lang w:val="sr-Cyrl-CS"/>
        </w:rPr>
        <w:t xml:space="preserve"> </w:t>
      </w:r>
    </w:p>
    <w:p w:rsidR="00FD3402" w:rsidRPr="00326313" w:rsidRDefault="00FD3402" w:rsidP="00BC7666">
      <w:pPr>
        <w:spacing w:line="240" w:lineRule="auto"/>
        <w:jc w:val="both"/>
        <w:rPr>
          <w:lang w:val="sr-Cyrl-CS"/>
        </w:rPr>
      </w:pPr>
      <w:r w:rsidRPr="00326313">
        <w:rPr>
          <w:lang w:val="sr-Cyrl-CS"/>
        </w:rPr>
        <w:t xml:space="preserve">Радно време Наручиоца </w:t>
      </w:r>
      <w:r w:rsidRPr="00326313">
        <w:rPr>
          <w:color w:val="auto"/>
          <w:lang w:val="sr-Cyrl-CS"/>
        </w:rPr>
        <w:t>(рад са странкама)</w:t>
      </w:r>
      <w:r w:rsidRPr="00326313">
        <w:rPr>
          <w:lang w:val="sr-Cyrl-CS"/>
        </w:rPr>
        <w:t>, је од 0</w:t>
      </w:r>
      <w:r w:rsidR="006F5396">
        <w:t>9</w:t>
      </w:r>
      <w:r w:rsidRPr="00326313">
        <w:rPr>
          <w:lang w:val="sr-Cyrl-CS"/>
        </w:rPr>
        <w:t>:30 до 14:</w:t>
      </w:r>
      <w:r w:rsidR="006F5396">
        <w:t>0</w:t>
      </w:r>
      <w:r w:rsidRPr="00326313">
        <w:rPr>
          <w:lang w:val="sr-Cyrl-CS"/>
        </w:rPr>
        <w:t xml:space="preserve">0 часова, од понедељка до петка. </w:t>
      </w:r>
    </w:p>
    <w:p w:rsidR="00FD3402" w:rsidRPr="00326313" w:rsidRDefault="00FD3402" w:rsidP="00FD3402">
      <w:pPr>
        <w:tabs>
          <w:tab w:val="left" w:pos="720"/>
          <w:tab w:val="left" w:pos="2130"/>
        </w:tabs>
        <w:ind w:right="6"/>
        <w:jc w:val="both"/>
        <w:rPr>
          <w:lang w:val="sr-Cyrl-CS"/>
        </w:rPr>
      </w:pPr>
      <w:r w:rsidRPr="00326313">
        <w:rPr>
          <w:lang w:val="sr-Cyrl-CS"/>
        </w:rPr>
        <w:t>Комуникација у поступку одвија се пис</w:t>
      </w:r>
      <w:r w:rsidR="006F5396">
        <w:t>a</w:t>
      </w:r>
      <w:r w:rsidRPr="00326313">
        <w:rPr>
          <w:lang w:val="sr-Cyrl-CS"/>
        </w:rPr>
        <w:t>ним путем: поштом и електронском поштом, радним данима у току радног времена Наручиоца, као и објављивањем од стране Наручиоца (члан 20. ЗЈН).</w:t>
      </w:r>
    </w:p>
    <w:p w:rsidR="00FD3402" w:rsidRPr="00326313" w:rsidRDefault="00FD3402" w:rsidP="00FD3402">
      <w:pPr>
        <w:tabs>
          <w:tab w:val="left" w:pos="720"/>
          <w:tab w:val="left" w:pos="2130"/>
        </w:tabs>
        <w:ind w:right="6"/>
        <w:jc w:val="both"/>
        <w:rPr>
          <w:lang w:val="sr-Cyrl-CS"/>
        </w:rPr>
      </w:pPr>
      <w:r w:rsidRPr="00326313">
        <w:rPr>
          <w:lang w:val="sr-Cyrl-CS"/>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FD3402" w:rsidRPr="00326313" w:rsidRDefault="00FD3402" w:rsidP="00FD3402">
      <w:pPr>
        <w:tabs>
          <w:tab w:val="left" w:pos="720"/>
          <w:tab w:val="left" w:pos="2130"/>
        </w:tabs>
        <w:ind w:right="6"/>
        <w:jc w:val="both"/>
        <w:rPr>
          <w:lang w:val="sr-Cyrl-CS"/>
        </w:rPr>
      </w:pPr>
      <w:r w:rsidRPr="00326313">
        <w:rPr>
          <w:lang w:val="sr-Cyrl-CS"/>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FD3402" w:rsidRDefault="00FD3402" w:rsidP="00FD3402">
      <w:pPr>
        <w:tabs>
          <w:tab w:val="left" w:pos="720"/>
          <w:tab w:val="left" w:pos="2130"/>
        </w:tabs>
        <w:ind w:right="6"/>
        <w:jc w:val="both"/>
        <w:rPr>
          <w:lang w:val="sr-Cyrl-CS"/>
        </w:rPr>
      </w:pPr>
    </w:p>
    <w:p w:rsidR="00470085" w:rsidRDefault="00470085" w:rsidP="00FD3402">
      <w:pPr>
        <w:tabs>
          <w:tab w:val="left" w:pos="720"/>
          <w:tab w:val="left" w:pos="2130"/>
        </w:tabs>
        <w:ind w:right="6"/>
        <w:jc w:val="both"/>
        <w:rPr>
          <w:lang w:val="sr-Cyrl-CS"/>
        </w:rPr>
      </w:pPr>
    </w:p>
    <w:p w:rsidR="00470085" w:rsidRPr="00326313" w:rsidRDefault="00470085" w:rsidP="00FD3402">
      <w:pPr>
        <w:tabs>
          <w:tab w:val="left" w:pos="720"/>
          <w:tab w:val="left" w:pos="2130"/>
        </w:tabs>
        <w:ind w:right="6"/>
        <w:jc w:val="both"/>
        <w:rPr>
          <w:lang w:val="sr-Cyrl-CS"/>
        </w:rPr>
      </w:pPr>
    </w:p>
    <w:p w:rsidR="00FD3402" w:rsidRPr="00326313" w:rsidRDefault="00B514C0" w:rsidP="00FD3402">
      <w:pPr>
        <w:tabs>
          <w:tab w:val="left" w:pos="720"/>
          <w:tab w:val="left" w:pos="2130"/>
        </w:tabs>
        <w:ind w:right="6"/>
        <w:jc w:val="both"/>
        <w:rPr>
          <w:b/>
          <w:lang w:val="sr-Cyrl-CS"/>
        </w:rPr>
      </w:pPr>
      <w:r w:rsidRPr="00326313">
        <w:rPr>
          <w:b/>
          <w:lang w:val="sr-Cyrl-CS"/>
        </w:rPr>
        <w:t>5</w:t>
      </w:r>
      <w:r w:rsidR="00FD3402" w:rsidRPr="00326313">
        <w:rPr>
          <w:b/>
          <w:lang w:val="sr-Cyrl-CS"/>
        </w:rPr>
        <w:t xml:space="preserve">. ПРЕУЗИМАЊЕ КОНКУРСНЕ ДОКУМЕНТАЦИЈЕ </w:t>
      </w:r>
    </w:p>
    <w:p w:rsidR="006F5396" w:rsidRDefault="00FD3402" w:rsidP="006F5396">
      <w:pPr>
        <w:jc w:val="both"/>
      </w:pPr>
      <w:r w:rsidRPr="00326313">
        <w:rPr>
          <w:lang w:val="sr-Cyrl-CS"/>
        </w:rPr>
        <w:t>Конкурсна документација се може преузети са Портала Управе за јавне набавке и интернет странице Наручиоца</w:t>
      </w:r>
      <w:r w:rsidR="0027643E" w:rsidRPr="00326313">
        <w:rPr>
          <w:lang w:val="sr-Cyrl-CS"/>
        </w:rPr>
        <w:t xml:space="preserve"> -</w:t>
      </w:r>
      <w:r w:rsidRPr="00326313">
        <w:rPr>
          <w:lang w:val="sr-Cyrl-CS"/>
        </w:rPr>
        <w:t xml:space="preserve"> </w:t>
      </w:r>
      <w:hyperlink r:id="rId10" w:history="1">
        <w:r w:rsidR="00AB252B" w:rsidRPr="00BB3DF1">
          <w:rPr>
            <w:rStyle w:val="Hyperlink"/>
          </w:rPr>
          <w:t>www.fpu.bg.ac.rs</w:t>
        </w:r>
      </w:hyperlink>
      <w:r w:rsidR="006F5396">
        <w:t xml:space="preserve"> .</w:t>
      </w:r>
    </w:p>
    <w:p w:rsidR="006F5396" w:rsidRPr="0053790A" w:rsidRDefault="006F5396" w:rsidP="006F5396">
      <w:pPr>
        <w:jc w:val="both"/>
        <w:rPr>
          <w:b/>
          <w:bCs/>
          <w:color w:val="auto"/>
        </w:rPr>
      </w:pPr>
    </w:p>
    <w:p w:rsidR="00FD3402" w:rsidRPr="0053790A" w:rsidRDefault="00FD3402" w:rsidP="00FD3402">
      <w:pPr>
        <w:widowControl w:val="0"/>
        <w:overflowPunct w:val="0"/>
        <w:autoSpaceDE w:val="0"/>
        <w:autoSpaceDN w:val="0"/>
        <w:adjustRightInd w:val="0"/>
        <w:spacing w:line="240" w:lineRule="auto"/>
        <w:jc w:val="both"/>
        <w:rPr>
          <w:color w:val="auto"/>
          <w:lang w:val="sr-Cyrl-CS"/>
        </w:rPr>
      </w:pPr>
    </w:p>
    <w:p w:rsidR="00FD3402" w:rsidRPr="0053790A" w:rsidRDefault="00B514C0" w:rsidP="00FD3402">
      <w:pPr>
        <w:widowControl w:val="0"/>
        <w:overflowPunct w:val="0"/>
        <w:autoSpaceDE w:val="0"/>
        <w:autoSpaceDN w:val="0"/>
        <w:adjustRightInd w:val="0"/>
        <w:spacing w:line="240" w:lineRule="auto"/>
        <w:jc w:val="both"/>
        <w:rPr>
          <w:b/>
          <w:color w:val="auto"/>
          <w:lang w:val="sr-Cyrl-CS"/>
        </w:rPr>
      </w:pPr>
      <w:r w:rsidRPr="0053790A">
        <w:rPr>
          <w:b/>
          <w:color w:val="auto"/>
          <w:lang w:val="sr-Cyrl-CS"/>
        </w:rPr>
        <w:t>6</w:t>
      </w:r>
      <w:r w:rsidR="00FD3402" w:rsidRPr="0053790A">
        <w:rPr>
          <w:b/>
          <w:color w:val="auto"/>
          <w:lang w:val="sr-Cyrl-CS"/>
        </w:rPr>
        <w:t xml:space="preserve">. ПОДАЦИ О МЕСТУ И РОКУ ЗА ПОДНОШЕЊЕ ПОНУДА </w:t>
      </w:r>
    </w:p>
    <w:p w:rsidR="00FD3402" w:rsidRPr="0053790A" w:rsidRDefault="00FD3402" w:rsidP="000C5FF2">
      <w:pPr>
        <w:jc w:val="both"/>
        <w:rPr>
          <w:rFonts w:eastAsia="Calibri"/>
          <w:b/>
          <w:color w:val="auto"/>
          <w:lang w:val="sr-Cyrl-CS"/>
        </w:rPr>
      </w:pPr>
      <w:r w:rsidRPr="0053790A">
        <w:rPr>
          <w:rFonts w:eastAsia="Calibri"/>
          <w:b/>
          <w:color w:val="auto"/>
          <w:lang w:val="sr-Cyrl-CS"/>
        </w:rPr>
        <w:t xml:space="preserve">Рок за достављање понуда је до </w:t>
      </w:r>
      <w:r w:rsidR="00FC5BF0" w:rsidRPr="0053790A">
        <w:rPr>
          <w:rFonts w:eastAsia="Calibri"/>
          <w:b/>
          <w:color w:val="auto"/>
        </w:rPr>
        <w:t>11</w:t>
      </w:r>
      <w:r w:rsidR="0093082C" w:rsidRPr="0053790A">
        <w:rPr>
          <w:rFonts w:eastAsia="Calibri"/>
          <w:b/>
          <w:color w:val="auto"/>
        </w:rPr>
        <w:t>.</w:t>
      </w:r>
      <w:r w:rsidR="0049736C" w:rsidRPr="0053790A">
        <w:rPr>
          <w:rFonts w:eastAsia="Calibri"/>
          <w:b/>
          <w:color w:val="auto"/>
        </w:rPr>
        <w:t>1</w:t>
      </w:r>
      <w:r w:rsidR="0093082C" w:rsidRPr="0053790A">
        <w:rPr>
          <w:rFonts w:eastAsia="Calibri"/>
          <w:b/>
          <w:color w:val="auto"/>
        </w:rPr>
        <w:t>0</w:t>
      </w:r>
      <w:r w:rsidR="00FC7427" w:rsidRPr="0053790A">
        <w:rPr>
          <w:rFonts w:eastAsia="Calibri"/>
          <w:b/>
          <w:color w:val="auto"/>
        </w:rPr>
        <w:t>.201</w:t>
      </w:r>
      <w:r w:rsidR="0049736C" w:rsidRPr="0053790A">
        <w:rPr>
          <w:rFonts w:eastAsia="Calibri"/>
          <w:b/>
          <w:color w:val="auto"/>
        </w:rPr>
        <w:t>9</w:t>
      </w:r>
      <w:r w:rsidR="00FC7427" w:rsidRPr="0053790A">
        <w:rPr>
          <w:rFonts w:eastAsia="Calibri"/>
          <w:b/>
          <w:color w:val="auto"/>
        </w:rPr>
        <w:t>.</w:t>
      </w:r>
      <w:r w:rsidRPr="0053790A">
        <w:rPr>
          <w:rFonts w:eastAsia="Calibri"/>
          <w:b/>
          <w:color w:val="auto"/>
          <w:lang w:val="sr-Cyrl-CS"/>
        </w:rPr>
        <w:t xml:space="preserve"> године до </w:t>
      </w:r>
      <w:r w:rsidR="00A575B1" w:rsidRPr="0053790A">
        <w:rPr>
          <w:rFonts w:eastAsia="Calibri"/>
          <w:b/>
          <w:color w:val="auto"/>
          <w:lang w:val="sr-Latn-CS"/>
        </w:rPr>
        <w:t>11</w:t>
      </w:r>
      <w:r w:rsidRPr="0053790A">
        <w:rPr>
          <w:rFonts w:eastAsia="Calibri"/>
          <w:b/>
          <w:color w:val="auto"/>
          <w:lang w:val="sr-Cyrl-CS"/>
        </w:rPr>
        <w:t>,30 часова.</w:t>
      </w:r>
    </w:p>
    <w:p w:rsidR="00FD3402" w:rsidRPr="0053790A" w:rsidRDefault="00FD3402" w:rsidP="000C5FF2">
      <w:pPr>
        <w:jc w:val="both"/>
        <w:rPr>
          <w:rFonts w:eastAsia="Calibri"/>
          <w:color w:val="auto"/>
          <w:lang w:val="sr-Cyrl-CS"/>
        </w:rPr>
      </w:pPr>
      <w:r w:rsidRPr="0053790A">
        <w:rPr>
          <w:rFonts w:eastAsia="Calibri"/>
          <w:color w:val="auto"/>
          <w:lang w:val="sr-Cyrl-CS"/>
        </w:rPr>
        <w:t xml:space="preserve">Понуде се достављају </w:t>
      </w:r>
      <w:r w:rsidR="006911EF" w:rsidRPr="0053790A">
        <w:rPr>
          <w:rFonts w:eastAsia="Calibri"/>
          <w:color w:val="auto"/>
          <w:lang w:val="sr-Cyrl-CS"/>
        </w:rPr>
        <w:t xml:space="preserve">непосредно или </w:t>
      </w:r>
      <w:r w:rsidRPr="0053790A">
        <w:rPr>
          <w:rFonts w:eastAsia="Calibri"/>
          <w:color w:val="auto"/>
          <w:lang w:val="sr-Cyrl-CS"/>
        </w:rPr>
        <w:t>поштом на адресу Наручиоца у Беог</w:t>
      </w:r>
      <w:r w:rsidR="006911EF" w:rsidRPr="0053790A">
        <w:rPr>
          <w:rFonts w:eastAsia="Calibri"/>
          <w:color w:val="auto"/>
          <w:lang w:val="sr-Cyrl-CS"/>
        </w:rPr>
        <w:t xml:space="preserve">раду, </w:t>
      </w:r>
      <w:r w:rsidR="00621CF9" w:rsidRPr="0053790A">
        <w:rPr>
          <w:rFonts w:eastAsia="Calibri"/>
          <w:color w:val="auto"/>
          <w:lang w:val="sr-Cyrl-CS"/>
        </w:rPr>
        <w:t>Краља Петра 4</w:t>
      </w:r>
      <w:r w:rsidR="006911EF" w:rsidRPr="0053790A">
        <w:rPr>
          <w:rFonts w:eastAsia="Calibri"/>
          <w:color w:val="auto"/>
          <w:lang w:val="sr-Cyrl-CS"/>
        </w:rPr>
        <w:t>.</w:t>
      </w:r>
    </w:p>
    <w:p w:rsidR="00FD3402" w:rsidRPr="0053790A" w:rsidRDefault="00FD3402" w:rsidP="00FD3402">
      <w:pPr>
        <w:jc w:val="both"/>
        <w:rPr>
          <w:rFonts w:eastAsia="Calibri"/>
          <w:color w:val="auto"/>
          <w:lang w:val="sr-Cyrl-CS"/>
        </w:rPr>
      </w:pPr>
    </w:p>
    <w:p w:rsidR="00FD3402" w:rsidRPr="0053790A" w:rsidRDefault="00B514C0" w:rsidP="00FD3402">
      <w:pPr>
        <w:jc w:val="both"/>
        <w:rPr>
          <w:rFonts w:eastAsia="Calibri"/>
          <w:b/>
          <w:color w:val="auto"/>
          <w:lang w:val="sr-Cyrl-CS"/>
        </w:rPr>
      </w:pPr>
      <w:r w:rsidRPr="0053790A">
        <w:rPr>
          <w:rFonts w:eastAsia="Calibri"/>
          <w:b/>
          <w:color w:val="auto"/>
          <w:lang w:val="sr-Cyrl-CS"/>
        </w:rPr>
        <w:t>7</w:t>
      </w:r>
      <w:r w:rsidR="00FD3402" w:rsidRPr="0053790A">
        <w:rPr>
          <w:rFonts w:eastAsia="Calibri"/>
          <w:b/>
          <w:color w:val="auto"/>
          <w:lang w:val="sr-Cyrl-CS"/>
        </w:rPr>
        <w:t xml:space="preserve">. </w:t>
      </w:r>
      <w:r w:rsidR="00FD3402" w:rsidRPr="0053790A">
        <w:rPr>
          <w:b/>
          <w:color w:val="auto"/>
          <w:lang w:val="sr-Cyrl-CS"/>
        </w:rPr>
        <w:t xml:space="preserve">ОБАВЕШТЕЊЕ О МЕСТУ, ДАНУ И САТУ ОТВАРАЊА ПОНУДА </w:t>
      </w:r>
    </w:p>
    <w:p w:rsidR="00FD3402" w:rsidRPr="0053790A" w:rsidRDefault="00FD3402" w:rsidP="000C5FF2">
      <w:pPr>
        <w:jc w:val="both"/>
        <w:rPr>
          <w:rFonts w:eastAsia="Calibri"/>
          <w:color w:val="auto"/>
          <w:lang w:val="sr-Cyrl-CS"/>
        </w:rPr>
      </w:pPr>
      <w:r w:rsidRPr="0053790A">
        <w:rPr>
          <w:rFonts w:eastAsia="Calibri"/>
          <w:color w:val="auto"/>
          <w:lang w:val="sr-Cyrl-CS"/>
        </w:rPr>
        <w:t xml:space="preserve">Јавно отварање понуда обавиће се дана </w:t>
      </w:r>
      <w:r w:rsidR="00FC5BF0" w:rsidRPr="0053790A">
        <w:rPr>
          <w:rFonts w:eastAsia="Calibri"/>
          <w:b/>
          <w:color w:val="auto"/>
        </w:rPr>
        <w:t>11</w:t>
      </w:r>
      <w:r w:rsidR="0093082C" w:rsidRPr="0053790A">
        <w:rPr>
          <w:rFonts w:eastAsia="Calibri"/>
          <w:b/>
          <w:color w:val="auto"/>
        </w:rPr>
        <w:t>.</w:t>
      </w:r>
      <w:r w:rsidR="0049736C" w:rsidRPr="0053790A">
        <w:rPr>
          <w:rFonts w:eastAsia="Calibri"/>
          <w:b/>
          <w:color w:val="auto"/>
        </w:rPr>
        <w:t>1</w:t>
      </w:r>
      <w:r w:rsidR="0093082C" w:rsidRPr="0053790A">
        <w:rPr>
          <w:rFonts w:eastAsia="Calibri"/>
          <w:b/>
          <w:color w:val="auto"/>
        </w:rPr>
        <w:t>0</w:t>
      </w:r>
      <w:r w:rsidR="0049736C" w:rsidRPr="0053790A">
        <w:rPr>
          <w:rFonts w:eastAsia="Calibri"/>
          <w:b/>
          <w:color w:val="auto"/>
        </w:rPr>
        <w:t>.</w:t>
      </w:r>
      <w:r w:rsidR="00A575B1" w:rsidRPr="0053790A">
        <w:rPr>
          <w:rFonts w:eastAsia="Calibri"/>
          <w:b/>
          <w:color w:val="auto"/>
        </w:rPr>
        <w:t>201</w:t>
      </w:r>
      <w:r w:rsidR="0049736C" w:rsidRPr="0053790A">
        <w:rPr>
          <w:rFonts w:eastAsia="Calibri"/>
          <w:b/>
          <w:color w:val="auto"/>
        </w:rPr>
        <w:t>9</w:t>
      </w:r>
      <w:r w:rsidR="00285C1A" w:rsidRPr="0053790A">
        <w:rPr>
          <w:rFonts w:eastAsia="Calibri"/>
          <w:b/>
          <w:color w:val="auto"/>
        </w:rPr>
        <w:t>.</w:t>
      </w:r>
      <w:r w:rsidR="00285C1A" w:rsidRPr="0053790A">
        <w:rPr>
          <w:rFonts w:eastAsia="Calibri"/>
          <w:b/>
          <w:color w:val="auto"/>
          <w:lang w:val="sr-Cyrl-CS"/>
        </w:rPr>
        <w:t xml:space="preserve"> године </w:t>
      </w:r>
      <w:r w:rsidRPr="0053790A">
        <w:rPr>
          <w:rFonts w:eastAsia="Calibri"/>
          <w:b/>
          <w:color w:val="auto"/>
          <w:lang w:val="sr-Cyrl-CS"/>
        </w:rPr>
        <w:t xml:space="preserve">са почетком у </w:t>
      </w:r>
      <w:r w:rsidR="00A575B1" w:rsidRPr="0053790A">
        <w:rPr>
          <w:rFonts w:eastAsia="Calibri"/>
          <w:b/>
          <w:color w:val="auto"/>
          <w:lang w:val="sr-Latn-CS"/>
        </w:rPr>
        <w:t>12</w:t>
      </w:r>
      <w:r w:rsidRPr="0053790A">
        <w:rPr>
          <w:rFonts w:eastAsia="Calibri"/>
          <w:b/>
          <w:color w:val="auto"/>
          <w:lang w:val="sr-Cyrl-CS"/>
        </w:rPr>
        <w:t>,00 часова,</w:t>
      </w:r>
      <w:r w:rsidRPr="0053790A">
        <w:rPr>
          <w:rFonts w:eastAsia="Calibri"/>
          <w:color w:val="auto"/>
          <w:lang w:val="sr-Cyrl-CS"/>
        </w:rPr>
        <w:t xml:space="preserve"> у просторијама Наручиоца у Београду, </w:t>
      </w:r>
      <w:r w:rsidR="0049736C" w:rsidRPr="0053790A">
        <w:rPr>
          <w:rFonts w:eastAsia="Calibri"/>
          <w:color w:val="auto"/>
          <w:lang w:val="sr-Cyrl-CS"/>
        </w:rPr>
        <w:t>ул. Краља Петра</w:t>
      </w:r>
      <w:r w:rsidRPr="0053790A">
        <w:rPr>
          <w:rFonts w:eastAsia="Calibri"/>
          <w:color w:val="auto"/>
          <w:lang w:val="sr-Cyrl-CS"/>
        </w:rPr>
        <w:t xml:space="preserve"> </w:t>
      </w:r>
      <w:r w:rsidR="0049736C" w:rsidRPr="0053790A">
        <w:rPr>
          <w:rFonts w:eastAsia="Calibri"/>
          <w:color w:val="auto"/>
          <w:lang w:val="sr-Cyrl-CS"/>
        </w:rPr>
        <w:t xml:space="preserve">бр. </w:t>
      </w:r>
      <w:r w:rsidRPr="0053790A">
        <w:rPr>
          <w:rFonts w:eastAsia="Calibri"/>
          <w:color w:val="auto"/>
          <w:lang w:val="sr-Cyrl-CS"/>
        </w:rPr>
        <w:t>4.</w:t>
      </w:r>
    </w:p>
    <w:p w:rsidR="00470085" w:rsidRPr="0053790A" w:rsidRDefault="00470085" w:rsidP="000C5FF2">
      <w:pPr>
        <w:jc w:val="both"/>
        <w:rPr>
          <w:rFonts w:eastAsia="Calibri"/>
          <w:color w:val="auto"/>
          <w:lang w:val="sr-Cyrl-CS"/>
        </w:rPr>
      </w:pPr>
    </w:p>
    <w:p w:rsidR="00080208" w:rsidRPr="0053790A" w:rsidRDefault="00080208" w:rsidP="000C5FF2">
      <w:pPr>
        <w:jc w:val="both"/>
        <w:rPr>
          <w:rFonts w:eastAsia="Calibri"/>
          <w:color w:val="auto"/>
          <w:lang w:val="sr-Cyrl-CS"/>
        </w:rPr>
      </w:pPr>
    </w:p>
    <w:p w:rsidR="00FD3402" w:rsidRPr="00326313" w:rsidRDefault="00BC7666" w:rsidP="00FD3402">
      <w:pPr>
        <w:shd w:val="clear" w:color="auto" w:fill="C6D9F1"/>
        <w:tabs>
          <w:tab w:val="left" w:pos="1485"/>
        </w:tabs>
        <w:jc w:val="center"/>
        <w:rPr>
          <w:b/>
          <w:bCs/>
          <w:i/>
          <w:iCs/>
          <w:lang w:val="sr-Cyrl-CS"/>
        </w:rPr>
      </w:pPr>
      <w:r w:rsidRPr="00326313">
        <w:rPr>
          <w:b/>
          <w:bCs/>
          <w:i/>
          <w:iCs/>
          <w:lang w:val="sr-Cyrl-CS"/>
        </w:rPr>
        <w:t xml:space="preserve">II </w:t>
      </w:r>
      <w:r w:rsidR="00FD3402" w:rsidRPr="00326313">
        <w:rPr>
          <w:b/>
          <w:bCs/>
          <w:i/>
          <w:iCs/>
          <w:lang w:val="sr-Cyrl-CS"/>
        </w:rPr>
        <w:t>ВРСТА, ТЕХНИЧКЕ КАРАКТЕРИСТИКЕ (СПЕЦИФИКАЦИЈЕ), КВАЛИТЕТ, КОЛИЧИНА</w:t>
      </w:r>
      <w:r w:rsidR="006911EF" w:rsidRPr="00326313">
        <w:rPr>
          <w:b/>
          <w:bCs/>
          <w:i/>
          <w:iCs/>
          <w:lang w:val="sr-Cyrl-CS"/>
        </w:rPr>
        <w:t>, ГАРАНЦИЈА</w:t>
      </w:r>
      <w:r w:rsidR="00FD3402" w:rsidRPr="00326313">
        <w:rPr>
          <w:b/>
          <w:bCs/>
          <w:i/>
          <w:iCs/>
          <w:lang w:val="sr-Cyrl-CS"/>
        </w:rPr>
        <w:t xml:space="preserve"> И ОПИС </w:t>
      </w:r>
      <w:r w:rsidR="00080208" w:rsidRPr="00326313">
        <w:rPr>
          <w:b/>
          <w:bCs/>
          <w:i/>
          <w:iCs/>
          <w:lang w:val="sr-Cyrl-CS"/>
        </w:rPr>
        <w:t>УСЛУГА</w:t>
      </w:r>
      <w:r w:rsidR="00FD3402" w:rsidRPr="00326313">
        <w:rPr>
          <w:b/>
          <w:bCs/>
          <w:i/>
          <w:iCs/>
          <w:lang w:val="sr-Cyrl-CS"/>
        </w:rPr>
        <w:t xml:space="preserve"> </w:t>
      </w:r>
    </w:p>
    <w:p w:rsidR="00FD3402" w:rsidRPr="00326313" w:rsidRDefault="00FD3402" w:rsidP="00892C47">
      <w:pPr>
        <w:tabs>
          <w:tab w:val="left" w:pos="1485"/>
        </w:tabs>
        <w:jc w:val="both"/>
        <w:rPr>
          <w:u w:val="single"/>
          <w:lang w:val="sr-Cyrl-CS"/>
        </w:rPr>
      </w:pPr>
    </w:p>
    <w:p w:rsidR="00E64BEF" w:rsidRPr="00196EEC" w:rsidRDefault="00E64BEF" w:rsidP="00E64BEF">
      <w:pPr>
        <w:pStyle w:val="Default"/>
        <w:rPr>
          <w:b/>
          <w:lang w:val="sr-Cyrl-CS"/>
        </w:rPr>
      </w:pPr>
      <w:r w:rsidRPr="00196EEC">
        <w:rPr>
          <w:b/>
          <w:lang w:val="sr-Cyrl-CS"/>
        </w:rPr>
        <w:t xml:space="preserve">1.ВРСТА </w:t>
      </w:r>
      <w:r w:rsidR="001917D1" w:rsidRPr="00196EEC">
        <w:rPr>
          <w:b/>
          <w:lang w:val="sr-Cyrl-CS"/>
        </w:rPr>
        <w:t>ДОБАРА</w:t>
      </w:r>
      <w:r w:rsidRPr="00196EEC">
        <w:rPr>
          <w:b/>
          <w:lang w:val="sr-Cyrl-CS"/>
        </w:rPr>
        <w:t xml:space="preserve">: </w:t>
      </w:r>
    </w:p>
    <w:p w:rsidR="00E64BEF" w:rsidRPr="00196EEC" w:rsidRDefault="001917D1" w:rsidP="00E64BEF">
      <w:pPr>
        <w:spacing w:line="240" w:lineRule="auto"/>
        <w:jc w:val="both"/>
        <w:rPr>
          <w:color w:val="auto"/>
          <w:lang w:val="sr-Cyrl-CS"/>
        </w:rPr>
      </w:pPr>
      <w:r w:rsidRPr="00196EEC">
        <w:rPr>
          <w:rFonts w:eastAsia="TimesNewRomanPS-BoldMT"/>
          <w:bCs/>
          <w:lang w:val="sr-Cyrl-CS"/>
        </w:rPr>
        <w:t>Рачунарска опрема</w:t>
      </w:r>
    </w:p>
    <w:p w:rsidR="00E64BEF" w:rsidRPr="00196EEC" w:rsidRDefault="00E64BEF" w:rsidP="00E64BEF">
      <w:pPr>
        <w:pStyle w:val="Default"/>
        <w:jc w:val="both"/>
        <w:rPr>
          <w:lang w:val="sr-Cyrl-CS"/>
        </w:rPr>
      </w:pPr>
    </w:p>
    <w:p w:rsidR="00E64BEF" w:rsidRPr="00196EEC" w:rsidRDefault="00E64BEF" w:rsidP="00E64BEF">
      <w:pPr>
        <w:pStyle w:val="Default"/>
        <w:rPr>
          <w:b/>
          <w:lang w:val="sr-Cyrl-CS"/>
        </w:rPr>
      </w:pPr>
      <w:r w:rsidRPr="00196EEC">
        <w:rPr>
          <w:b/>
          <w:lang w:val="sr-Cyrl-CS"/>
        </w:rPr>
        <w:t>2.КВАЛИТЕТ:</w:t>
      </w:r>
    </w:p>
    <w:p w:rsidR="00E64BEF" w:rsidRPr="00196EEC" w:rsidRDefault="00E64BEF" w:rsidP="00E64BEF">
      <w:pPr>
        <w:pStyle w:val="Default"/>
        <w:rPr>
          <w:lang w:val="sr-Cyrl-CS"/>
        </w:rPr>
      </w:pPr>
      <w:r w:rsidRPr="00196EEC">
        <w:rPr>
          <w:lang w:val="sr-Cyrl-CS"/>
        </w:rPr>
        <w:t>У складу са захтевима из Техничке спецификације</w:t>
      </w:r>
      <w:r w:rsidR="00EE6EB1" w:rsidRPr="00196EEC">
        <w:rPr>
          <w:lang w:val="sr-Cyrl-CS"/>
        </w:rPr>
        <w:t>, за сваку Партију појединачно</w:t>
      </w:r>
      <w:r w:rsidRPr="00196EEC">
        <w:rPr>
          <w:lang w:val="sr-Cyrl-CS"/>
        </w:rPr>
        <w:t xml:space="preserve"> </w:t>
      </w:r>
    </w:p>
    <w:p w:rsidR="00E64BEF" w:rsidRPr="00196EEC" w:rsidRDefault="00E64BEF" w:rsidP="00E64BEF">
      <w:pPr>
        <w:pStyle w:val="Default"/>
        <w:rPr>
          <w:lang w:val="sr-Cyrl-CS"/>
        </w:rPr>
      </w:pPr>
    </w:p>
    <w:p w:rsidR="00E64BEF" w:rsidRPr="00196EEC" w:rsidRDefault="00E64BEF" w:rsidP="00E64BEF">
      <w:pPr>
        <w:pStyle w:val="Default"/>
        <w:rPr>
          <w:b/>
          <w:lang w:val="sr-Cyrl-CS"/>
        </w:rPr>
      </w:pPr>
      <w:r w:rsidRPr="00196EEC">
        <w:rPr>
          <w:b/>
          <w:lang w:val="sr-Cyrl-CS"/>
        </w:rPr>
        <w:t xml:space="preserve">3. КОЛИЧИНА И ОПИС УСЛУГА – за </w:t>
      </w:r>
      <w:r w:rsidR="0049736C">
        <w:rPr>
          <w:b/>
          <w:lang w:val="sr-Cyrl-CS"/>
        </w:rPr>
        <w:t>све три</w:t>
      </w:r>
      <w:r w:rsidR="007A7290" w:rsidRPr="00196EEC">
        <w:rPr>
          <w:b/>
          <w:lang w:val="sr-Cyrl-CS"/>
        </w:rPr>
        <w:t xml:space="preserve"> П</w:t>
      </w:r>
      <w:r w:rsidRPr="00196EEC">
        <w:rPr>
          <w:b/>
          <w:lang w:val="sr-Cyrl-CS"/>
        </w:rPr>
        <w:t>артије:</w:t>
      </w:r>
    </w:p>
    <w:p w:rsidR="00EE6EB1" w:rsidRPr="00196EEC" w:rsidRDefault="001917D1" w:rsidP="00EE6EB1">
      <w:pPr>
        <w:suppressAutoHyphens w:val="0"/>
        <w:autoSpaceDE w:val="0"/>
        <w:autoSpaceDN w:val="0"/>
        <w:adjustRightInd w:val="0"/>
        <w:spacing w:line="240" w:lineRule="auto"/>
        <w:jc w:val="both"/>
        <w:rPr>
          <w:rFonts w:eastAsia="Times New Roman"/>
          <w:kern w:val="0"/>
          <w:lang w:val="sr-Cyrl-CS" w:eastAsia="en-US"/>
        </w:rPr>
      </w:pPr>
      <w:r w:rsidRPr="00196EEC">
        <w:rPr>
          <w:rFonts w:eastAsia="Times New Roman"/>
          <w:kern w:val="0"/>
          <w:lang w:val="sr-Cyrl-CS" w:eastAsia="en-US"/>
        </w:rPr>
        <w:t>Набавка добара</w:t>
      </w:r>
      <w:r w:rsidR="00EE6EB1" w:rsidRPr="00196EEC">
        <w:rPr>
          <w:rFonts w:eastAsia="Times New Roman"/>
          <w:kern w:val="0"/>
          <w:lang w:val="sr-Cyrl-CS" w:eastAsia="en-US"/>
        </w:rPr>
        <w:t>, у свему према Техничкој спецификацији, за сваку Партију појединачно:</w:t>
      </w:r>
    </w:p>
    <w:p w:rsidR="00E64BEF" w:rsidRPr="00196EEC" w:rsidRDefault="00E64BEF" w:rsidP="00E64BEF">
      <w:pPr>
        <w:jc w:val="both"/>
        <w:rPr>
          <w:b/>
          <w:u w:val="single"/>
          <w:lang w:val="sr-Cyrl-CS"/>
        </w:rPr>
      </w:pPr>
    </w:p>
    <w:p w:rsidR="00E64BEF" w:rsidRPr="00196EEC" w:rsidRDefault="00E64BEF" w:rsidP="00E64BEF">
      <w:pPr>
        <w:pStyle w:val="Default"/>
        <w:rPr>
          <w:b/>
          <w:color w:val="auto"/>
          <w:lang w:val="sr-Cyrl-CS"/>
        </w:rPr>
      </w:pPr>
      <w:r w:rsidRPr="00196EEC">
        <w:rPr>
          <w:b/>
          <w:color w:val="auto"/>
          <w:lang w:val="sr-Cyrl-CS"/>
        </w:rPr>
        <w:t>4. РОК ИЗВРШЕЊА УСЛУГЕ</w:t>
      </w:r>
      <w:r w:rsidR="00C917FD" w:rsidRPr="00196EEC">
        <w:rPr>
          <w:b/>
          <w:color w:val="auto"/>
          <w:lang w:val="sr-Cyrl-CS"/>
        </w:rPr>
        <w:t xml:space="preserve"> </w:t>
      </w:r>
      <w:r w:rsidR="00E36829" w:rsidRPr="00196EEC">
        <w:rPr>
          <w:b/>
          <w:lang w:val="sr-Cyrl-CS"/>
        </w:rPr>
        <w:t>– за обе Партије</w:t>
      </w:r>
    </w:p>
    <w:p w:rsidR="00196EEC" w:rsidRPr="00196EEC" w:rsidRDefault="00196EEC" w:rsidP="00196EEC">
      <w:pPr>
        <w:autoSpaceDE w:val="0"/>
        <w:autoSpaceDN w:val="0"/>
        <w:adjustRightInd w:val="0"/>
        <w:jc w:val="both"/>
        <w:rPr>
          <w:color w:val="FF0000"/>
        </w:rPr>
      </w:pPr>
      <w:r w:rsidRPr="00196EEC">
        <w:rPr>
          <w:lang w:val="sr-Cyrl-CS"/>
        </w:rPr>
        <w:t xml:space="preserve">Максимум </w:t>
      </w:r>
      <w:r>
        <w:t>30</w:t>
      </w:r>
      <w:r w:rsidRPr="00196EEC">
        <w:rPr>
          <w:lang w:val="sr-Cyrl-CS"/>
        </w:rPr>
        <w:t xml:space="preserve"> (</w:t>
      </w:r>
      <w:r>
        <w:rPr>
          <w:lang w:val="sr-Cyrl-CS"/>
        </w:rPr>
        <w:t>тридесет</w:t>
      </w:r>
      <w:r w:rsidRPr="00196EEC">
        <w:rPr>
          <w:lang w:val="sr-Cyrl-CS"/>
        </w:rPr>
        <w:t>) дана</w:t>
      </w:r>
      <w:r w:rsidRPr="00196EEC">
        <w:t xml:space="preserve"> од дана закључења уговора</w:t>
      </w:r>
      <w:r w:rsidRPr="00196EEC">
        <w:rPr>
          <w:lang w:val="sr-Cyrl-CS"/>
        </w:rPr>
        <w:t xml:space="preserve">. </w:t>
      </w:r>
    </w:p>
    <w:p w:rsidR="00C917FD" w:rsidRPr="00196EEC" w:rsidRDefault="00C917FD" w:rsidP="00A86183">
      <w:pPr>
        <w:spacing w:line="240" w:lineRule="auto"/>
        <w:ind w:right="-1"/>
        <w:jc w:val="both"/>
        <w:rPr>
          <w:lang w:val="sr-Cyrl-CS"/>
        </w:rPr>
      </w:pPr>
    </w:p>
    <w:p w:rsidR="00196EEC" w:rsidRPr="00196EEC" w:rsidRDefault="00196EEC" w:rsidP="00196EEC">
      <w:pPr>
        <w:pStyle w:val="Default"/>
        <w:rPr>
          <w:b/>
        </w:rPr>
      </w:pPr>
      <w:r w:rsidRPr="00196EEC">
        <w:rPr>
          <w:b/>
        </w:rPr>
        <w:t>5</w:t>
      </w:r>
      <w:r w:rsidRPr="00196EEC">
        <w:t xml:space="preserve">. </w:t>
      </w:r>
      <w:r w:rsidRPr="00196EEC">
        <w:rPr>
          <w:b/>
        </w:rPr>
        <w:t>ГАРАНТНИ РОК</w:t>
      </w:r>
    </w:p>
    <w:p w:rsidR="00196EEC" w:rsidRPr="00196EEC" w:rsidRDefault="00196EEC" w:rsidP="00196EEC">
      <w:pPr>
        <w:jc w:val="both"/>
        <w:rPr>
          <w:lang w:val="sr-Cyrl-CS"/>
        </w:rPr>
      </w:pPr>
      <w:r w:rsidRPr="00196EEC">
        <w:rPr>
          <w:lang w:val="sr-Cyrl-CS"/>
        </w:rPr>
        <w:t xml:space="preserve">Гарантни рок </w:t>
      </w:r>
      <w:r w:rsidR="00E36829">
        <w:rPr>
          <w:lang w:val="sr-Cyrl-CS"/>
        </w:rPr>
        <w:t>наведен је за сваку ставку посебно.</w:t>
      </w:r>
    </w:p>
    <w:p w:rsidR="001917D1" w:rsidRPr="00196EEC" w:rsidRDefault="001917D1" w:rsidP="00E64BEF">
      <w:pPr>
        <w:autoSpaceDE w:val="0"/>
        <w:jc w:val="both"/>
        <w:rPr>
          <w:rFonts w:eastAsia="Arial"/>
          <w:b/>
          <w:bCs/>
          <w:color w:val="auto"/>
          <w:lang w:val="sr-Cyrl-CS"/>
        </w:rPr>
      </w:pPr>
    </w:p>
    <w:p w:rsidR="00E64BEF" w:rsidRPr="00196EEC" w:rsidRDefault="00E64BEF" w:rsidP="00E64BEF">
      <w:pPr>
        <w:pStyle w:val="Default"/>
        <w:rPr>
          <w:b/>
          <w:color w:val="auto"/>
          <w:lang w:val="sr-Cyrl-CS"/>
        </w:rPr>
      </w:pPr>
      <w:r w:rsidRPr="00196EEC">
        <w:rPr>
          <w:b/>
          <w:color w:val="auto"/>
          <w:lang w:val="sr-Cyrl-CS"/>
        </w:rPr>
        <w:t xml:space="preserve">6. </w:t>
      </w:r>
      <w:r w:rsidR="001C58AC" w:rsidRPr="00196EEC">
        <w:rPr>
          <w:b/>
          <w:color w:val="auto"/>
          <w:lang w:val="sr-Cyrl-CS"/>
        </w:rPr>
        <w:t xml:space="preserve">МЕСТО </w:t>
      </w:r>
      <w:r w:rsidRPr="00196EEC">
        <w:rPr>
          <w:b/>
          <w:color w:val="auto"/>
          <w:lang w:val="sr-Cyrl-CS"/>
        </w:rPr>
        <w:t>ИСПОРУК</w:t>
      </w:r>
      <w:r w:rsidR="001917D1" w:rsidRPr="00196EEC">
        <w:rPr>
          <w:b/>
          <w:color w:val="auto"/>
          <w:lang w:val="sr-Cyrl-CS"/>
        </w:rPr>
        <w:t>Е</w:t>
      </w:r>
      <w:r w:rsidR="007A7290" w:rsidRPr="00196EEC">
        <w:rPr>
          <w:b/>
          <w:color w:val="auto"/>
          <w:lang w:val="sr-Cyrl-CS"/>
        </w:rPr>
        <w:t xml:space="preserve"> - за </w:t>
      </w:r>
      <w:r w:rsidR="0049736C">
        <w:rPr>
          <w:b/>
          <w:color w:val="auto"/>
          <w:lang w:val="sr-Cyrl-CS"/>
        </w:rPr>
        <w:t>све три</w:t>
      </w:r>
      <w:r w:rsidR="007A7290" w:rsidRPr="00196EEC">
        <w:rPr>
          <w:b/>
          <w:color w:val="auto"/>
          <w:lang w:val="sr-Cyrl-CS"/>
        </w:rPr>
        <w:t xml:space="preserve"> Партије:</w:t>
      </w:r>
    </w:p>
    <w:p w:rsidR="00C917FD" w:rsidRPr="00196EEC" w:rsidRDefault="00C917FD" w:rsidP="00C917FD">
      <w:pPr>
        <w:pStyle w:val="Default"/>
        <w:jc w:val="both"/>
        <w:rPr>
          <w:color w:val="auto"/>
          <w:lang w:val="sr-Cyrl-CS"/>
        </w:rPr>
      </w:pPr>
      <w:r w:rsidRPr="00196EEC">
        <w:rPr>
          <w:color w:val="auto"/>
          <w:lang w:val="sr-Cyrl-CS"/>
        </w:rPr>
        <w:t xml:space="preserve">Седиште Наручиоца, Београд, </w:t>
      </w:r>
      <w:r w:rsidR="0049736C">
        <w:rPr>
          <w:color w:val="auto"/>
          <w:lang w:val="sr-Cyrl-CS"/>
        </w:rPr>
        <w:t xml:space="preserve">ул. Краља Петра бр. </w:t>
      </w:r>
      <w:r w:rsidRPr="00196EEC">
        <w:rPr>
          <w:color w:val="auto"/>
          <w:lang w:val="sr-Cyrl-CS"/>
        </w:rPr>
        <w:t xml:space="preserve">4 </w:t>
      </w:r>
      <w:r w:rsidR="001917D1" w:rsidRPr="00196EEC">
        <w:rPr>
          <w:color w:val="auto"/>
          <w:lang w:val="sr-Cyrl-CS"/>
        </w:rPr>
        <w:t>.</w:t>
      </w:r>
    </w:p>
    <w:p w:rsidR="001917D1" w:rsidRDefault="001917D1" w:rsidP="00C917FD">
      <w:pPr>
        <w:pStyle w:val="Default"/>
        <w:jc w:val="both"/>
        <w:rPr>
          <w:color w:val="auto"/>
          <w:lang w:val="sr-Cyrl-CS"/>
        </w:rPr>
      </w:pPr>
    </w:p>
    <w:p w:rsidR="001917D1" w:rsidRDefault="001917D1" w:rsidP="00C917FD">
      <w:pPr>
        <w:pStyle w:val="Default"/>
        <w:jc w:val="both"/>
        <w:rPr>
          <w:color w:val="auto"/>
          <w:lang w:val="sr-Cyrl-CS"/>
        </w:rPr>
      </w:pPr>
    </w:p>
    <w:p w:rsidR="001917D1" w:rsidRDefault="001917D1" w:rsidP="00C917FD">
      <w:pPr>
        <w:pStyle w:val="Default"/>
        <w:jc w:val="both"/>
        <w:rPr>
          <w:color w:val="auto"/>
          <w:lang w:val="sr-Cyrl-CS"/>
        </w:rPr>
      </w:pPr>
    </w:p>
    <w:p w:rsidR="001917D1" w:rsidRDefault="001917D1" w:rsidP="00C917FD">
      <w:pPr>
        <w:pStyle w:val="Default"/>
        <w:jc w:val="both"/>
        <w:rPr>
          <w:color w:val="auto"/>
          <w:lang w:val="sr-Cyrl-CS"/>
        </w:rPr>
      </w:pPr>
    </w:p>
    <w:p w:rsidR="001917D1" w:rsidRDefault="001917D1" w:rsidP="00C917FD">
      <w:pPr>
        <w:pStyle w:val="Default"/>
        <w:jc w:val="both"/>
        <w:rPr>
          <w:color w:val="auto"/>
          <w:lang w:val="sr-Cyrl-CS"/>
        </w:rPr>
      </w:pPr>
    </w:p>
    <w:p w:rsidR="00E36829" w:rsidRDefault="00E36829" w:rsidP="00C917FD">
      <w:pPr>
        <w:pStyle w:val="Default"/>
        <w:jc w:val="both"/>
        <w:rPr>
          <w:color w:val="auto"/>
          <w:lang w:val="sr-Cyrl-CS"/>
        </w:rPr>
      </w:pPr>
    </w:p>
    <w:p w:rsidR="00E36829" w:rsidRDefault="00E36829" w:rsidP="00C917FD">
      <w:pPr>
        <w:pStyle w:val="Default"/>
        <w:jc w:val="both"/>
        <w:rPr>
          <w:color w:val="auto"/>
          <w:lang w:val="sr-Cyrl-CS"/>
        </w:rPr>
      </w:pPr>
    </w:p>
    <w:p w:rsidR="001917D1" w:rsidRDefault="001917D1" w:rsidP="00C917FD">
      <w:pPr>
        <w:pStyle w:val="Default"/>
        <w:jc w:val="both"/>
        <w:rPr>
          <w:color w:val="auto"/>
          <w:lang w:val="sr-Cyrl-CS"/>
        </w:rPr>
      </w:pPr>
    </w:p>
    <w:p w:rsidR="00AB252B" w:rsidRDefault="00AB252B" w:rsidP="00C917FD">
      <w:pPr>
        <w:pStyle w:val="Default"/>
        <w:jc w:val="both"/>
        <w:rPr>
          <w:color w:val="auto"/>
          <w:lang w:val="sr-Cyrl-CS"/>
        </w:rPr>
      </w:pPr>
    </w:p>
    <w:p w:rsidR="001917D1" w:rsidRDefault="001917D1" w:rsidP="00C917FD">
      <w:pPr>
        <w:pStyle w:val="Default"/>
        <w:jc w:val="both"/>
        <w:rPr>
          <w:color w:val="auto"/>
          <w:lang w:val="sr-Cyrl-CS"/>
        </w:rPr>
      </w:pPr>
    </w:p>
    <w:p w:rsidR="008B4FAF" w:rsidRPr="00BD1EED" w:rsidRDefault="008B4FAF" w:rsidP="008B4FAF">
      <w:pPr>
        <w:tabs>
          <w:tab w:val="left" w:pos="1485"/>
        </w:tabs>
        <w:autoSpaceDE w:val="0"/>
        <w:jc w:val="center"/>
        <w:rPr>
          <w:rFonts w:eastAsia="Arial"/>
          <w:b/>
          <w:lang w:val="sr-Cyrl-CS"/>
        </w:rPr>
      </w:pPr>
      <w:r w:rsidRPr="00281AFB">
        <w:rPr>
          <w:rFonts w:eastAsia="Arial"/>
          <w:b/>
          <w:lang w:val="sr-Cyrl-CS"/>
        </w:rPr>
        <w:lastRenderedPageBreak/>
        <w:t>ТЕХНИЧКА СПЕЦИФИКАЦИЈА</w:t>
      </w:r>
    </w:p>
    <w:p w:rsidR="008B4FAF" w:rsidRPr="00281AFB" w:rsidRDefault="008B4FAF" w:rsidP="008B4FAF">
      <w:pPr>
        <w:tabs>
          <w:tab w:val="left" w:pos="1485"/>
        </w:tabs>
        <w:autoSpaceDE w:val="0"/>
        <w:jc w:val="center"/>
        <w:rPr>
          <w:highlight w:val="yellow"/>
          <w:lang w:val="sr-Cyrl-CS"/>
        </w:rPr>
      </w:pPr>
      <w:r w:rsidRPr="00281AFB">
        <w:rPr>
          <w:b/>
          <w:lang w:val="sr-Cyrl-CS"/>
        </w:rPr>
        <w:t>ТЕХ</w:t>
      </w:r>
      <w:r>
        <w:rPr>
          <w:b/>
          <w:lang w:val="sr-Cyrl-CS"/>
        </w:rPr>
        <w:t>НИЧКА СПЕЦИФИКАЦИЈА ЗА ПАРТИЈУ 1</w:t>
      </w:r>
      <w:r w:rsidRPr="00281AFB">
        <w:rPr>
          <w:b/>
          <w:lang w:val="sr-Cyrl-CS"/>
        </w:rPr>
        <w:t xml:space="preserve"> </w:t>
      </w:r>
    </w:p>
    <w:p w:rsidR="008B4FAF" w:rsidRDefault="008B4FAF" w:rsidP="008B4FAF">
      <w:pPr>
        <w:rPr>
          <w:b/>
        </w:rPr>
      </w:pPr>
      <w:r w:rsidRPr="00281AFB">
        <w:rPr>
          <w:b/>
        </w:rPr>
        <w:t>Ставка 1.</w:t>
      </w:r>
    </w:p>
    <w:p w:rsidR="008B4FAF" w:rsidRPr="00A552B7" w:rsidRDefault="008B4FAF" w:rsidP="008B4FAF">
      <w:pPr>
        <w:rPr>
          <w:b/>
        </w:rPr>
      </w:pPr>
      <w:r>
        <w:rPr>
          <w:b/>
        </w:rPr>
        <w:t>Рачунар тип 1 (4ком.)</w:t>
      </w:r>
    </w:p>
    <w:p w:rsidR="008B4FAF" w:rsidRDefault="008B4FAF" w:rsidP="008B4FAF"/>
    <w:p w:rsidR="008B4FAF" w:rsidRDefault="008B4FAF" w:rsidP="008B4FAF">
      <w:pPr>
        <w:jc w:val="right"/>
      </w:pPr>
    </w:p>
    <w:tbl>
      <w:tblPr>
        <w:tblpPr w:leftFromText="180" w:rightFromText="180" w:vertAnchor="page" w:horzAnchor="margin" w:tblpY="3309"/>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825"/>
        <w:gridCol w:w="6751"/>
      </w:tblGrid>
      <w:tr w:rsidR="008C3D4D" w:rsidRPr="00E83C9A" w:rsidTr="008C3D4D">
        <w:trPr>
          <w:trHeight w:val="315"/>
        </w:trPr>
        <w:tc>
          <w:tcPr>
            <w:tcW w:w="1301"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C3D4D" w:rsidRPr="00B15852" w:rsidRDefault="008C3D4D" w:rsidP="008C3D4D">
            <w:pPr>
              <w:spacing w:after="120" w:line="240" w:lineRule="auto"/>
              <w:jc w:val="both"/>
              <w:rPr>
                <w:rFonts w:eastAsia="Calibri"/>
                <w:b/>
                <w:lang w:val="sr-Cyrl-CS"/>
              </w:rPr>
            </w:pPr>
            <w:r w:rsidRPr="00B15852">
              <w:rPr>
                <w:rFonts w:eastAsia="Calibri"/>
                <w:b/>
                <w:lang w:val="sr-Cyrl-CS"/>
              </w:rPr>
              <w:t>Рачунар</w:t>
            </w:r>
          </w:p>
        </w:tc>
        <w:tc>
          <w:tcPr>
            <w:tcW w:w="3699"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C3D4D" w:rsidRPr="00B15852" w:rsidRDefault="008C3D4D" w:rsidP="008C3D4D">
            <w:pPr>
              <w:spacing w:after="120" w:line="240" w:lineRule="auto"/>
              <w:jc w:val="center"/>
              <w:rPr>
                <w:rFonts w:eastAsia="Calibri"/>
                <w:b/>
                <w:lang w:val="sr-Cyrl-CS"/>
              </w:rPr>
            </w:pPr>
            <w:r w:rsidRPr="00B15852">
              <w:rPr>
                <w:rFonts w:eastAsia="Calibri"/>
                <w:b/>
                <w:lang w:val="sr-Cyrl-CS"/>
              </w:rPr>
              <w:t>Минималне техничке карактеристике</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Процесор</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814DDE" w:rsidRDefault="008C3D4D" w:rsidP="008C3D4D">
            <w:pPr>
              <w:spacing w:after="120" w:line="240" w:lineRule="auto"/>
              <w:jc w:val="both"/>
              <w:rPr>
                <w:rFonts w:eastAsia="Calibri"/>
              </w:rPr>
            </w:pPr>
            <w:r w:rsidRPr="00E83C9A">
              <w:rPr>
                <w:rFonts w:eastAsia="Calibri"/>
                <w:b/>
                <w:bCs/>
                <w:color w:val="000000" w:themeColor="text1"/>
                <w:lang w:val="sr-Cyrl-CS"/>
              </w:rPr>
              <w:t>AMD Ryzen 5 1600X</w:t>
            </w:r>
            <w:r w:rsidRPr="00E83C9A">
              <w:rPr>
                <w:rFonts w:eastAsia="Calibri"/>
                <w:lang w:val="sr-Cyrl-CS"/>
              </w:rPr>
              <w:t xml:space="preserve"> 6 cores 3.6GHz + COOLER MASTER MasterAir G100L</w:t>
            </w:r>
            <w:r w:rsidR="00814DDE">
              <w:rPr>
                <w:rFonts w:eastAsia="Calibri"/>
              </w:rPr>
              <w:t xml:space="preserve"> </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Системски чипови</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AMD® A320</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Меморија</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мин. 8GB DDR4 2400MHz; прошириво до 32GB</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Графичка карта</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 xml:space="preserve">мин. </w:t>
            </w:r>
            <w:r w:rsidRPr="00E83C9A">
              <w:rPr>
                <w:rFonts w:eastAsia="Calibri"/>
                <w:b/>
                <w:bCs/>
                <w:lang w:val="sr-Cyrl-CS"/>
              </w:rPr>
              <w:t>nVidia GF1050Ti 4GB DDR5 GTX 1050 Ti</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Диск 1</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мин. 240GB SSD</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Диск 2</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мин. 1TB SATA3 HDD</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Прикључци на задњем панелу</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Times New Roman"/>
              </w:rPr>
            </w:pPr>
            <w:r w:rsidRPr="00E83C9A">
              <w:rPr>
                <w:rFonts w:eastAsia="Calibri"/>
                <w:lang w:val="sr-Cyrl-CS"/>
              </w:rPr>
              <w:t xml:space="preserve">мин. </w:t>
            </w:r>
            <w:r w:rsidRPr="00E83C9A">
              <w:rPr>
                <w:rFonts w:eastAsia="Times New Roman"/>
              </w:rPr>
              <w:t>1 x PS/2 keyborard/ mouse combo port</w:t>
            </w:r>
          </w:p>
          <w:p w:rsidR="008C3D4D" w:rsidRPr="00E83C9A" w:rsidRDefault="008C3D4D" w:rsidP="008C3D4D">
            <w:pPr>
              <w:spacing w:line="240" w:lineRule="auto"/>
              <w:rPr>
                <w:rFonts w:eastAsia="Times New Roman"/>
              </w:rPr>
            </w:pPr>
            <w:r w:rsidRPr="00E83C9A">
              <w:rPr>
                <w:rFonts w:eastAsia="Times New Roman"/>
              </w:rPr>
              <w:t>- 2 x USB 2.0 Type-A ports</w:t>
            </w:r>
          </w:p>
          <w:p w:rsidR="008C3D4D" w:rsidRPr="00E83C9A" w:rsidRDefault="008C3D4D" w:rsidP="008C3D4D">
            <w:pPr>
              <w:spacing w:line="240" w:lineRule="auto"/>
              <w:rPr>
                <w:rFonts w:eastAsia="Times New Roman"/>
              </w:rPr>
            </w:pPr>
            <w:r w:rsidRPr="00E83C9A">
              <w:rPr>
                <w:rFonts w:eastAsia="Times New Roman"/>
              </w:rPr>
              <w:t>- 1 x DVI-D port</w:t>
            </w:r>
          </w:p>
          <w:p w:rsidR="008C3D4D" w:rsidRPr="00E83C9A" w:rsidRDefault="008C3D4D" w:rsidP="008C3D4D">
            <w:pPr>
              <w:spacing w:line="240" w:lineRule="auto"/>
              <w:rPr>
                <w:rFonts w:eastAsia="Times New Roman"/>
              </w:rPr>
            </w:pPr>
            <w:r w:rsidRPr="00E83C9A">
              <w:rPr>
                <w:rFonts w:eastAsia="Times New Roman"/>
              </w:rPr>
              <w:t>- 1 x VGA port</w:t>
            </w:r>
          </w:p>
          <w:p w:rsidR="008C3D4D" w:rsidRPr="00E83C9A" w:rsidRDefault="008C3D4D" w:rsidP="008C3D4D">
            <w:pPr>
              <w:spacing w:line="240" w:lineRule="auto"/>
              <w:rPr>
                <w:rFonts w:eastAsia="Times New Roman"/>
              </w:rPr>
            </w:pPr>
            <w:r w:rsidRPr="00E83C9A">
              <w:rPr>
                <w:rFonts w:eastAsia="Times New Roman"/>
              </w:rPr>
              <w:t>- 1 x LAN (RJ45) port</w:t>
            </w:r>
          </w:p>
          <w:p w:rsidR="008C3D4D" w:rsidRPr="00E83C9A" w:rsidRDefault="008C3D4D" w:rsidP="008C3D4D">
            <w:pPr>
              <w:spacing w:line="240" w:lineRule="auto"/>
              <w:rPr>
                <w:rFonts w:eastAsia="Times New Roman"/>
              </w:rPr>
            </w:pPr>
            <w:r w:rsidRPr="00E83C9A">
              <w:rPr>
                <w:rFonts w:eastAsia="Times New Roman"/>
              </w:rPr>
              <w:t>- 4 x USB 3.1 Gen1 Type-A ports</w:t>
            </w:r>
          </w:p>
          <w:p w:rsidR="008C3D4D" w:rsidRPr="00E83C9A" w:rsidRDefault="008C3D4D" w:rsidP="008C3D4D">
            <w:pPr>
              <w:spacing w:line="240" w:lineRule="auto"/>
              <w:rPr>
                <w:rFonts w:eastAsia="Times New Roman"/>
              </w:rPr>
            </w:pPr>
            <w:r w:rsidRPr="00E83C9A">
              <w:rPr>
                <w:rFonts w:eastAsia="Times New Roman"/>
              </w:rPr>
              <w:t>- 3 x audio jacks</w:t>
            </w:r>
          </w:p>
          <w:p w:rsidR="008C3D4D" w:rsidRPr="00E83C9A" w:rsidRDefault="008C3D4D" w:rsidP="008C3D4D">
            <w:pPr>
              <w:spacing w:after="120" w:line="240" w:lineRule="auto"/>
              <w:jc w:val="both"/>
              <w:rPr>
                <w:rFonts w:eastAsia="Calibri"/>
                <w:lang w:val="sr-Cyrl-CS"/>
              </w:rPr>
            </w:pP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Проширења</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rPr>
            </w:pPr>
            <w:r w:rsidRPr="00E83C9A">
              <w:rPr>
                <w:rFonts w:eastAsia="Calibri"/>
                <w:lang w:val="sr-Cyrl-CS"/>
              </w:rPr>
              <w:t xml:space="preserve">мин </w:t>
            </w:r>
          </w:p>
          <w:p w:rsidR="008C3D4D" w:rsidRPr="00E83C9A" w:rsidRDefault="008C3D4D" w:rsidP="008C3D4D">
            <w:pPr>
              <w:spacing w:after="120" w:line="240" w:lineRule="auto"/>
              <w:rPr>
                <w:rFonts w:eastAsia="Calibri"/>
                <w:lang w:val="sr-Cyrl-CS"/>
              </w:rPr>
            </w:pPr>
            <w:r w:rsidRPr="00E83C9A">
              <w:rPr>
                <w:rFonts w:eastAsia="Calibri"/>
              </w:rPr>
              <w:t>-</w:t>
            </w:r>
            <w:r w:rsidRPr="00E83C9A">
              <w:rPr>
                <w:rFonts w:eastAsia="Calibri"/>
                <w:lang w:val="sr-Cyrl-CS"/>
              </w:rPr>
              <w:t>1xPCIe3.0x16slot</w:t>
            </w:r>
            <w:r w:rsidRPr="00E83C9A">
              <w:rPr>
                <w:rFonts w:eastAsia="Calibri"/>
                <w:lang w:val="sr-Cyrl-CS"/>
              </w:rPr>
              <w:br/>
              <w:t>-RYZEN serija procesora podržava x16 mod</w:t>
            </w:r>
            <w:r w:rsidRPr="00E83C9A">
              <w:rPr>
                <w:rFonts w:eastAsia="Calibri"/>
                <w:lang w:val="sr-Cyrl-CS"/>
              </w:rPr>
              <w:br/>
              <w:t>- Sedma generacija A serije / Athlon procesora podržava x8 mod</w:t>
            </w:r>
            <w:r w:rsidRPr="00E83C9A">
              <w:rPr>
                <w:rFonts w:eastAsia="Calibri"/>
                <w:lang w:val="sr-Cyrl-CS"/>
              </w:rPr>
              <w:br/>
            </w:r>
            <w:r w:rsidRPr="00E83C9A">
              <w:rPr>
                <w:rFonts w:eastAsia="Calibri"/>
              </w:rPr>
              <w:t xml:space="preserve">- </w:t>
            </w:r>
            <w:r w:rsidRPr="00E83C9A">
              <w:rPr>
                <w:rFonts w:eastAsia="Calibri"/>
                <w:lang w:val="sr-Cyrl-CS"/>
              </w:rPr>
              <w:t>2 x PCIe 2.0 x1 slo</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rPr>
            </w:pPr>
            <w:r w:rsidRPr="00E83C9A">
              <w:rPr>
                <w:rFonts w:eastAsia="Calibri"/>
              </w:rPr>
              <w:t>Оптички уређај</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rPr>
            </w:pPr>
            <w:r w:rsidRPr="00E83C9A">
              <w:rPr>
                <w:rFonts w:eastAsia="Calibri"/>
                <w:lang w:val="sr-Cyrl-CS"/>
              </w:rPr>
              <w:t>DVD-RW</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Кућиште</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Midi tower</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Напајање</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мин. 500W</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Тастатура</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USB</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Миш</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Оптички USB</w:t>
            </w:r>
          </w:p>
        </w:tc>
      </w:tr>
      <w:tr w:rsidR="008C3D4D" w:rsidRPr="00E83C9A" w:rsidTr="008C3D4D">
        <w:trPr>
          <w:trHeight w:val="300"/>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Оперативни систем</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Без оперативног ситема</w:t>
            </w:r>
          </w:p>
        </w:tc>
      </w:tr>
      <w:tr w:rsidR="008C3D4D" w:rsidRPr="00E83C9A" w:rsidTr="008C3D4D">
        <w:trPr>
          <w:trHeight w:val="315"/>
        </w:trPr>
        <w:tc>
          <w:tcPr>
            <w:tcW w:w="1301"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E83C9A" w:rsidRDefault="008C3D4D" w:rsidP="008C3D4D">
            <w:pPr>
              <w:spacing w:after="120" w:line="240" w:lineRule="auto"/>
              <w:jc w:val="both"/>
              <w:rPr>
                <w:rFonts w:eastAsia="Calibri"/>
                <w:lang w:val="sr-Cyrl-CS"/>
              </w:rPr>
            </w:pPr>
            <w:r w:rsidRPr="00E83C9A">
              <w:rPr>
                <w:rFonts w:eastAsia="Calibri"/>
                <w:lang w:val="sr-Cyrl-CS"/>
              </w:rPr>
              <w:t>Гаранција</w:t>
            </w:r>
          </w:p>
        </w:tc>
        <w:tc>
          <w:tcPr>
            <w:tcW w:w="3699"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B463B7" w:rsidRDefault="008C3D4D" w:rsidP="008C3D4D">
            <w:pPr>
              <w:spacing w:after="120" w:line="240" w:lineRule="auto"/>
              <w:jc w:val="both"/>
              <w:rPr>
                <w:rFonts w:eastAsia="Calibri"/>
              </w:rPr>
            </w:pPr>
            <w:r w:rsidRPr="00E83C9A">
              <w:rPr>
                <w:rFonts w:eastAsia="Calibri"/>
                <w:lang w:val="sr-Cyrl-CS"/>
              </w:rPr>
              <w:t>36 месеци</w:t>
            </w:r>
          </w:p>
        </w:tc>
      </w:tr>
    </w:tbl>
    <w:p w:rsidR="008B4FAF" w:rsidRDefault="008B4FAF" w:rsidP="008B4FAF">
      <w:pPr>
        <w:jc w:val="right"/>
      </w:pPr>
    </w:p>
    <w:p w:rsidR="008B4FAF" w:rsidRDefault="008B4FAF" w:rsidP="008B4FAF">
      <w:pPr>
        <w:rPr>
          <w:b/>
        </w:rPr>
      </w:pPr>
    </w:p>
    <w:p w:rsidR="008B4FAF" w:rsidRDefault="008B4FAF" w:rsidP="008B4FAF">
      <w:pPr>
        <w:rPr>
          <w:b/>
        </w:rPr>
      </w:pPr>
      <w:r>
        <w:rPr>
          <w:b/>
        </w:rPr>
        <w:lastRenderedPageBreak/>
        <w:t>Ставка 2</w:t>
      </w:r>
      <w:r w:rsidRPr="00281AFB">
        <w:rPr>
          <w:b/>
        </w:rPr>
        <w:t>.</w:t>
      </w:r>
    </w:p>
    <w:p w:rsidR="008B4FAF" w:rsidRPr="00A552B7" w:rsidRDefault="008B4FAF" w:rsidP="008B4FAF">
      <w:pPr>
        <w:rPr>
          <w:b/>
        </w:rPr>
      </w:pPr>
      <w:r>
        <w:rPr>
          <w:b/>
        </w:rPr>
        <w:t>Рачунар тип 2  (1ком.)</w:t>
      </w:r>
    </w:p>
    <w:p w:rsidR="008B4FAF" w:rsidRPr="0004470C" w:rsidRDefault="008B4FAF" w:rsidP="008B4FAF"/>
    <w:tbl>
      <w:tblPr>
        <w:tblpPr w:leftFromText="180" w:rightFromText="180" w:vertAnchor="page" w:horzAnchor="margin" w:tblpY="2881"/>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263"/>
        <w:gridCol w:w="6313"/>
      </w:tblGrid>
      <w:tr w:rsidR="008B4FAF" w:rsidRPr="00145F26" w:rsidTr="008B4FAF">
        <w:trPr>
          <w:trHeight w:val="315"/>
        </w:trPr>
        <w:tc>
          <w:tcPr>
            <w:tcW w:w="1642"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B4FAF" w:rsidRPr="00145F26" w:rsidRDefault="008B4FAF" w:rsidP="008B4FAF">
            <w:pPr>
              <w:tabs>
                <w:tab w:val="right" w:pos="2834"/>
              </w:tabs>
              <w:spacing w:after="120" w:line="240" w:lineRule="auto"/>
              <w:rPr>
                <w:rFonts w:eastAsia="Calibri"/>
                <w:b/>
                <w:color w:val="000000" w:themeColor="text1"/>
                <w:lang w:val="sr-Cyrl-CS"/>
              </w:rPr>
            </w:pPr>
            <w:r>
              <w:rPr>
                <w:rFonts w:eastAsia="Calibri"/>
                <w:b/>
                <w:color w:val="000000" w:themeColor="text1"/>
                <w:lang w:val="sr-Cyrl-CS"/>
              </w:rPr>
              <w:t>Рачун</w:t>
            </w:r>
            <w:r>
              <w:rPr>
                <w:rFonts w:eastAsia="Calibri"/>
                <w:b/>
                <w:color w:val="000000" w:themeColor="text1"/>
              </w:rPr>
              <w:t>ар</w:t>
            </w:r>
            <w:r w:rsidRPr="00145F26">
              <w:rPr>
                <w:rFonts w:eastAsia="Calibri"/>
                <w:b/>
                <w:color w:val="000000" w:themeColor="text1"/>
                <w:lang w:val="sr-Cyrl-CS"/>
              </w:rPr>
              <w:tab/>
            </w:r>
          </w:p>
        </w:tc>
        <w:tc>
          <w:tcPr>
            <w:tcW w:w="3358"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B4FAF" w:rsidRPr="00145F26" w:rsidRDefault="008B4FAF" w:rsidP="008B4FAF">
            <w:pPr>
              <w:spacing w:after="120" w:line="240" w:lineRule="auto"/>
              <w:rPr>
                <w:rFonts w:eastAsia="Calibri"/>
                <w:b/>
                <w:color w:val="000000" w:themeColor="text1"/>
                <w:lang w:val="sr-Cyrl-CS"/>
              </w:rPr>
            </w:pPr>
            <w:r w:rsidRPr="00145F26">
              <w:rPr>
                <w:rFonts w:eastAsia="Calibri"/>
                <w:b/>
                <w:color w:val="000000" w:themeColor="text1"/>
                <w:lang w:val="sr-Cyrl-CS"/>
              </w:rPr>
              <w:t>Минималне техничке карактеристике</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Процесор</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A50B06" w:rsidRDefault="008B4FAF" w:rsidP="008B4FAF">
            <w:pPr>
              <w:spacing w:after="120" w:line="240" w:lineRule="auto"/>
              <w:rPr>
                <w:rFonts w:eastAsia="Calibri"/>
                <w:lang w:val="sr-Cyrl-CS"/>
              </w:rPr>
            </w:pPr>
            <w:r w:rsidRPr="00A50B06">
              <w:rPr>
                <w:rFonts w:eastAsia="Calibri"/>
                <w:bCs/>
                <w:color w:val="000000" w:themeColor="text1"/>
              </w:rPr>
              <w:t>Intel® Core™ i5 Intel® Core™ i5-7500 3.40 GHz (6MB)</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Меморија</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мин. 8GB DDR4 2400MHz; прошириво до 32GB</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Графичка карта</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A50B06" w:rsidRDefault="008B4FAF" w:rsidP="008B4FAF">
            <w:pPr>
              <w:spacing w:after="120" w:line="240" w:lineRule="auto"/>
              <w:rPr>
                <w:rFonts w:eastAsia="Calibri"/>
                <w:lang w:val="sr-Cyrl-CS"/>
              </w:rPr>
            </w:pPr>
            <w:r w:rsidRPr="00E83C9A">
              <w:rPr>
                <w:rFonts w:eastAsia="Calibri"/>
                <w:lang w:val="sr-Cyrl-CS"/>
              </w:rPr>
              <w:t xml:space="preserve">мин. </w:t>
            </w:r>
            <w:r w:rsidRPr="00A50B06">
              <w:rPr>
                <w:rFonts w:eastAsia="Calibri"/>
                <w:bCs/>
              </w:rPr>
              <w:t>GeForce GTX 1050 Ti 4GB 128bit</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A50B06" w:rsidRDefault="008B4FAF" w:rsidP="008B4FAF">
            <w:pPr>
              <w:spacing w:after="120" w:line="240" w:lineRule="auto"/>
              <w:rPr>
                <w:rFonts w:eastAsia="Calibri"/>
              </w:rPr>
            </w:pPr>
            <w:r w:rsidRPr="00E83C9A">
              <w:rPr>
                <w:rFonts w:eastAsia="Calibri"/>
                <w:lang w:val="sr-Cyrl-CS"/>
              </w:rPr>
              <w:t>Диск</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мин. 1TB SATA3 HDD</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Прикључци на задњем панелу</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Times New Roman"/>
              </w:rPr>
            </w:pPr>
            <w:r w:rsidRPr="00E83C9A">
              <w:rPr>
                <w:rFonts w:eastAsia="Calibri"/>
                <w:lang w:val="sr-Cyrl-CS"/>
              </w:rPr>
              <w:t xml:space="preserve">мин. </w:t>
            </w:r>
            <w:r w:rsidRPr="00E83C9A">
              <w:rPr>
                <w:rFonts w:eastAsia="Times New Roman"/>
              </w:rPr>
              <w:t>1 x PS/2 keyborard/ mouse combo port</w:t>
            </w:r>
          </w:p>
          <w:p w:rsidR="008B4FAF" w:rsidRPr="00E83C9A" w:rsidRDefault="008B4FAF" w:rsidP="008B4FAF">
            <w:pPr>
              <w:spacing w:line="240" w:lineRule="auto"/>
              <w:rPr>
                <w:rFonts w:eastAsia="Times New Roman"/>
              </w:rPr>
            </w:pPr>
            <w:r w:rsidRPr="00E83C9A">
              <w:rPr>
                <w:rFonts w:eastAsia="Times New Roman"/>
              </w:rPr>
              <w:t>- 2 x USB 2.0 Type-A ports</w:t>
            </w:r>
          </w:p>
          <w:p w:rsidR="008B4FAF" w:rsidRPr="00E83C9A" w:rsidRDefault="008B4FAF" w:rsidP="008B4FAF">
            <w:pPr>
              <w:spacing w:line="240" w:lineRule="auto"/>
              <w:rPr>
                <w:rFonts w:eastAsia="Times New Roman"/>
              </w:rPr>
            </w:pPr>
            <w:r w:rsidRPr="00E83C9A">
              <w:rPr>
                <w:rFonts w:eastAsia="Times New Roman"/>
              </w:rPr>
              <w:t>- 1 x DVI-D port</w:t>
            </w:r>
          </w:p>
          <w:p w:rsidR="008B4FAF" w:rsidRPr="00E83C9A" w:rsidRDefault="008B4FAF" w:rsidP="008B4FAF">
            <w:pPr>
              <w:spacing w:line="240" w:lineRule="auto"/>
              <w:rPr>
                <w:rFonts w:eastAsia="Times New Roman"/>
              </w:rPr>
            </w:pPr>
            <w:r w:rsidRPr="00E83C9A">
              <w:rPr>
                <w:rFonts w:eastAsia="Times New Roman"/>
              </w:rPr>
              <w:t>- 1 x VGA port</w:t>
            </w:r>
          </w:p>
          <w:p w:rsidR="008B4FAF" w:rsidRPr="00E83C9A" w:rsidRDefault="008B4FAF" w:rsidP="008B4FAF">
            <w:pPr>
              <w:spacing w:line="240" w:lineRule="auto"/>
              <w:rPr>
                <w:rFonts w:eastAsia="Times New Roman"/>
              </w:rPr>
            </w:pPr>
            <w:r w:rsidRPr="00E83C9A">
              <w:rPr>
                <w:rFonts w:eastAsia="Times New Roman"/>
              </w:rPr>
              <w:t>- 1 x LAN (RJ45) port</w:t>
            </w:r>
          </w:p>
          <w:p w:rsidR="008B4FAF" w:rsidRPr="00E83C9A" w:rsidRDefault="008B4FAF" w:rsidP="008B4FAF">
            <w:pPr>
              <w:spacing w:line="240" w:lineRule="auto"/>
              <w:rPr>
                <w:rFonts w:eastAsia="Times New Roman"/>
              </w:rPr>
            </w:pPr>
            <w:r w:rsidRPr="00E83C9A">
              <w:rPr>
                <w:rFonts w:eastAsia="Times New Roman"/>
              </w:rPr>
              <w:t>- 4 x USB 3.1 Gen1 Type-A ports</w:t>
            </w:r>
          </w:p>
          <w:p w:rsidR="008B4FAF" w:rsidRPr="00E83C9A" w:rsidRDefault="008B4FAF" w:rsidP="008B4FAF">
            <w:pPr>
              <w:spacing w:line="240" w:lineRule="auto"/>
              <w:rPr>
                <w:rFonts w:eastAsia="Times New Roman"/>
              </w:rPr>
            </w:pPr>
            <w:r w:rsidRPr="00E83C9A">
              <w:rPr>
                <w:rFonts w:eastAsia="Times New Roman"/>
              </w:rPr>
              <w:t>- 3 x audio jacks</w:t>
            </w:r>
          </w:p>
          <w:p w:rsidR="008B4FAF" w:rsidRPr="00E83C9A" w:rsidRDefault="008B4FAF" w:rsidP="008B4FAF">
            <w:pPr>
              <w:spacing w:after="120" w:line="240" w:lineRule="auto"/>
              <w:rPr>
                <w:rFonts w:eastAsia="Calibri"/>
                <w:lang w:val="sr-Cyrl-CS"/>
              </w:rPr>
            </w:pP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Проширења</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rPr>
            </w:pPr>
            <w:r w:rsidRPr="00E83C9A">
              <w:rPr>
                <w:rFonts w:eastAsia="Calibri"/>
                <w:lang w:val="sr-Cyrl-CS"/>
              </w:rPr>
              <w:t xml:space="preserve">мин </w:t>
            </w:r>
          </w:p>
          <w:p w:rsidR="008B4FAF" w:rsidRPr="00E83C9A" w:rsidRDefault="008B4FAF" w:rsidP="008B4FAF">
            <w:pPr>
              <w:spacing w:after="120" w:line="240" w:lineRule="auto"/>
              <w:rPr>
                <w:rFonts w:eastAsia="Calibri"/>
                <w:lang w:val="sr-Cyrl-CS"/>
              </w:rPr>
            </w:pPr>
            <w:r w:rsidRPr="00E83C9A">
              <w:rPr>
                <w:rFonts w:eastAsia="Calibri"/>
              </w:rPr>
              <w:t>-</w:t>
            </w:r>
            <w:r w:rsidRPr="00E83C9A">
              <w:rPr>
                <w:rFonts w:eastAsia="Calibri"/>
                <w:lang w:val="sr-Cyrl-CS"/>
              </w:rPr>
              <w:t>1xPCIe3.0x16slot</w:t>
            </w:r>
            <w:r w:rsidRPr="00E83C9A">
              <w:rPr>
                <w:rFonts w:eastAsia="Calibri"/>
                <w:lang w:val="sr-Cyrl-CS"/>
              </w:rPr>
              <w:br/>
              <w:t>-RYZEN serija procesora podržava x16 mod</w:t>
            </w:r>
            <w:r w:rsidRPr="00E83C9A">
              <w:rPr>
                <w:rFonts w:eastAsia="Calibri"/>
                <w:lang w:val="sr-Cyrl-CS"/>
              </w:rPr>
              <w:br/>
              <w:t>- Sedma generacija A serije / Athlon procesora podržava x8 mod</w:t>
            </w:r>
            <w:r w:rsidRPr="00E83C9A">
              <w:rPr>
                <w:rFonts w:eastAsia="Calibri"/>
                <w:lang w:val="sr-Cyrl-CS"/>
              </w:rPr>
              <w:br/>
            </w:r>
            <w:r w:rsidRPr="00E83C9A">
              <w:rPr>
                <w:rFonts w:eastAsia="Calibri"/>
              </w:rPr>
              <w:t xml:space="preserve">- </w:t>
            </w:r>
            <w:r w:rsidRPr="00E83C9A">
              <w:rPr>
                <w:rFonts w:eastAsia="Calibri"/>
                <w:lang w:val="sr-Cyrl-CS"/>
              </w:rPr>
              <w:t>2 x PCIe 2.0 x1 slo</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rPr>
            </w:pPr>
            <w:r w:rsidRPr="00E83C9A">
              <w:rPr>
                <w:rFonts w:eastAsia="Calibri"/>
              </w:rPr>
              <w:t>Оптички уређај</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rPr>
            </w:pPr>
            <w:r w:rsidRPr="00E83C9A">
              <w:rPr>
                <w:rFonts w:eastAsia="Calibri"/>
                <w:lang w:val="sr-Cyrl-CS"/>
              </w:rPr>
              <w:t>DVD-RW</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Кућиште</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Midi tower</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Напајање</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мин. 500W</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Тастатура</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USB</w:t>
            </w:r>
            <w:r>
              <w:rPr>
                <w:rFonts w:eastAsia="Calibri"/>
                <w:lang w:val="sr-Cyrl-CS"/>
              </w:rPr>
              <w:t>/</w:t>
            </w:r>
            <w:r w:rsidRPr="00E83C9A">
              <w:rPr>
                <w:rFonts w:eastAsia="Times New Roman"/>
              </w:rPr>
              <w:t xml:space="preserve"> PS/2</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Миш</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Оптички USB</w:t>
            </w:r>
            <w:r>
              <w:rPr>
                <w:rFonts w:eastAsia="Calibri"/>
                <w:lang w:val="sr-Cyrl-CS"/>
              </w:rPr>
              <w:t>/</w:t>
            </w:r>
            <w:r w:rsidRPr="00E83C9A">
              <w:rPr>
                <w:rFonts w:eastAsia="Times New Roman"/>
              </w:rPr>
              <w:t xml:space="preserve"> PS/2</w:t>
            </w:r>
          </w:p>
        </w:tc>
      </w:tr>
      <w:tr w:rsidR="008B4FAF" w:rsidRPr="00E83C9A" w:rsidTr="008B4FAF">
        <w:trPr>
          <w:trHeight w:val="300"/>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Оперативни систем</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E83C9A" w:rsidRDefault="008B4FAF" w:rsidP="008B4FAF">
            <w:pPr>
              <w:spacing w:after="120" w:line="240" w:lineRule="auto"/>
              <w:rPr>
                <w:rFonts w:eastAsia="Calibri"/>
                <w:lang w:val="sr-Cyrl-CS"/>
              </w:rPr>
            </w:pPr>
            <w:r w:rsidRPr="00E83C9A">
              <w:rPr>
                <w:rFonts w:eastAsia="Calibri"/>
                <w:lang w:val="sr-Cyrl-CS"/>
              </w:rPr>
              <w:t>Без оперативног си</w:t>
            </w:r>
            <w:r>
              <w:rPr>
                <w:rFonts w:eastAsia="Calibri"/>
              </w:rPr>
              <w:t>с</w:t>
            </w:r>
            <w:r w:rsidRPr="00E83C9A">
              <w:rPr>
                <w:rFonts w:eastAsia="Calibri"/>
                <w:lang w:val="sr-Cyrl-CS"/>
              </w:rPr>
              <w:t>тема</w:t>
            </w:r>
          </w:p>
        </w:tc>
      </w:tr>
      <w:tr w:rsidR="008B4FAF" w:rsidRPr="00E83C9A" w:rsidTr="008B4FAF">
        <w:trPr>
          <w:trHeight w:val="315"/>
        </w:trPr>
        <w:tc>
          <w:tcPr>
            <w:tcW w:w="1642"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E83C9A" w:rsidRDefault="008B4FAF" w:rsidP="008B4FAF">
            <w:pPr>
              <w:spacing w:after="120" w:line="240" w:lineRule="auto"/>
              <w:rPr>
                <w:rFonts w:eastAsia="Calibri"/>
                <w:lang w:val="sr-Cyrl-CS"/>
              </w:rPr>
            </w:pPr>
            <w:r w:rsidRPr="00E83C9A">
              <w:rPr>
                <w:rFonts w:eastAsia="Calibri"/>
                <w:lang w:val="sr-Cyrl-CS"/>
              </w:rPr>
              <w:t>Гаранција</w:t>
            </w:r>
          </w:p>
        </w:tc>
        <w:tc>
          <w:tcPr>
            <w:tcW w:w="3358"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B463B7" w:rsidRDefault="008B4FAF" w:rsidP="008B4FAF">
            <w:pPr>
              <w:spacing w:after="120" w:line="240" w:lineRule="auto"/>
              <w:rPr>
                <w:rFonts w:eastAsia="Calibri"/>
              </w:rPr>
            </w:pPr>
            <w:r>
              <w:rPr>
                <w:rFonts w:eastAsia="Calibri"/>
                <w:lang w:val="sr-Cyrl-CS"/>
              </w:rPr>
              <w:t>36 месе</w:t>
            </w:r>
            <w:r>
              <w:rPr>
                <w:rFonts w:eastAsia="Calibri"/>
              </w:rPr>
              <w:t>ци</w:t>
            </w:r>
            <w:r w:rsidRPr="00E83C9A">
              <w:rPr>
                <w:rFonts w:eastAsia="Calibri"/>
                <w:lang w:val="sr-Cyrl-CS"/>
              </w:rPr>
              <w:t xml:space="preserve"> </w:t>
            </w:r>
          </w:p>
        </w:tc>
      </w:tr>
    </w:tbl>
    <w:p w:rsidR="008B4FAF" w:rsidRPr="0004470C" w:rsidRDefault="008B4FAF" w:rsidP="008B4FAF"/>
    <w:p w:rsidR="008B4FAF" w:rsidRPr="0004470C" w:rsidRDefault="008B4FAF" w:rsidP="008B4FAF"/>
    <w:p w:rsidR="008B4FAF" w:rsidRPr="0004470C" w:rsidRDefault="008B4FAF" w:rsidP="008B4FAF"/>
    <w:p w:rsidR="008B4FAF" w:rsidRPr="0004470C" w:rsidRDefault="008B4FAF" w:rsidP="008B4FAF"/>
    <w:p w:rsidR="008B4FAF" w:rsidRPr="0004470C" w:rsidRDefault="008B4FAF" w:rsidP="008B4FAF"/>
    <w:p w:rsidR="008B4FAF" w:rsidRPr="0004470C" w:rsidRDefault="008B4FAF" w:rsidP="008B4FAF"/>
    <w:p w:rsidR="008B4FAF" w:rsidRPr="0004470C" w:rsidRDefault="008B4FAF" w:rsidP="008B4FAF"/>
    <w:p w:rsidR="008B4FAF" w:rsidRDefault="008B4FAF" w:rsidP="008B4FAF">
      <w:pPr>
        <w:rPr>
          <w:b/>
        </w:rPr>
      </w:pPr>
    </w:p>
    <w:p w:rsidR="008C3D4D" w:rsidRDefault="008C3D4D" w:rsidP="008B4FAF">
      <w:pPr>
        <w:rPr>
          <w:b/>
        </w:rPr>
      </w:pPr>
    </w:p>
    <w:p w:rsidR="008B4FAF" w:rsidRDefault="008B4FAF" w:rsidP="008B4FAF">
      <w:pPr>
        <w:rPr>
          <w:b/>
        </w:rPr>
      </w:pPr>
      <w:r>
        <w:rPr>
          <w:b/>
        </w:rPr>
        <w:lastRenderedPageBreak/>
        <w:t>Ставка 3</w:t>
      </w:r>
      <w:r w:rsidRPr="00281AFB">
        <w:rPr>
          <w:b/>
        </w:rPr>
        <w:t>.</w:t>
      </w:r>
    </w:p>
    <w:p w:rsidR="008B4FAF" w:rsidRPr="00A552B7" w:rsidRDefault="008B4FAF" w:rsidP="008B4FAF">
      <w:r>
        <w:rPr>
          <w:b/>
        </w:rPr>
        <w:t>Рачунар тип 3  (2ком.)</w:t>
      </w:r>
    </w:p>
    <w:p w:rsidR="008B4FAF" w:rsidRPr="0004470C" w:rsidRDefault="008B4FAF" w:rsidP="008B4FAF"/>
    <w:p w:rsidR="008B4FAF" w:rsidRPr="0004470C" w:rsidRDefault="008B4FAF" w:rsidP="008B4FAF"/>
    <w:tbl>
      <w:tblPr>
        <w:tblpPr w:leftFromText="180" w:rightFromText="180" w:vertAnchor="page" w:horzAnchor="margin" w:tblpY="2935"/>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034"/>
        <w:gridCol w:w="6542"/>
      </w:tblGrid>
      <w:tr w:rsidR="008C3D4D" w:rsidRPr="007669A0" w:rsidTr="008C3D4D">
        <w:trPr>
          <w:trHeight w:val="315"/>
        </w:trPr>
        <w:tc>
          <w:tcPr>
            <w:tcW w:w="1584"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C3D4D" w:rsidRPr="00A552B7" w:rsidRDefault="008C3D4D" w:rsidP="008C3D4D">
            <w:pPr>
              <w:spacing w:after="120" w:line="240" w:lineRule="auto"/>
              <w:rPr>
                <w:rFonts w:eastAsia="Calibri"/>
                <w:b/>
                <w:lang w:val="sr-Cyrl-CS"/>
              </w:rPr>
            </w:pPr>
            <w:r w:rsidRPr="00A552B7">
              <w:rPr>
                <w:rFonts w:eastAsia="Calibri"/>
                <w:b/>
                <w:lang w:val="sr-Cyrl-CS"/>
              </w:rPr>
              <w:t>Рачунар</w:t>
            </w:r>
          </w:p>
        </w:tc>
        <w:tc>
          <w:tcPr>
            <w:tcW w:w="3416"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C3D4D" w:rsidRPr="00A552B7" w:rsidRDefault="008C3D4D" w:rsidP="008C3D4D">
            <w:pPr>
              <w:spacing w:after="120" w:line="240" w:lineRule="auto"/>
              <w:jc w:val="center"/>
              <w:rPr>
                <w:rFonts w:eastAsia="Calibri"/>
                <w:b/>
                <w:lang w:val="sr-Cyrl-CS"/>
              </w:rPr>
            </w:pPr>
            <w:r w:rsidRPr="00A552B7">
              <w:rPr>
                <w:rFonts w:eastAsia="Calibri"/>
                <w:b/>
                <w:lang w:val="sr-Cyrl-CS"/>
              </w:rPr>
              <w:t>Минималне техничке карактеристике</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Процесор</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245A9A" w:rsidRDefault="008C3D4D" w:rsidP="008C3D4D">
            <w:pPr>
              <w:spacing w:after="120" w:line="240" w:lineRule="auto"/>
              <w:rPr>
                <w:rFonts w:eastAsia="Calibri"/>
              </w:rPr>
            </w:pPr>
            <w:r>
              <w:rPr>
                <w:rFonts w:eastAsia="Calibri"/>
              </w:rPr>
              <w:t>Intel i3- 8100</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Меморија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245A9A" w:rsidRDefault="008C3D4D" w:rsidP="008C3D4D">
            <w:pPr>
              <w:spacing w:after="120" w:line="240" w:lineRule="auto"/>
              <w:rPr>
                <w:rFonts w:eastAsia="Calibri"/>
              </w:rPr>
            </w:pPr>
            <w:r>
              <w:rPr>
                <w:rFonts w:eastAsia="Calibri"/>
              </w:rPr>
              <w:t>4 GB прошириво до  32 GB</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Графичка карта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F2E20" w:rsidRDefault="008C3D4D" w:rsidP="008C3D4D">
            <w:pPr>
              <w:spacing w:after="120" w:line="240" w:lineRule="auto"/>
              <w:rPr>
                <w:rFonts w:eastAsia="Calibri"/>
              </w:rPr>
            </w:pPr>
            <w:r w:rsidRPr="007F2E20">
              <w:rPr>
                <w:rFonts w:eastAsia="Calibri"/>
              </w:rPr>
              <w:t>Intel® UHD Graphics 620</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Диск 1</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245A9A" w:rsidRDefault="008C3D4D" w:rsidP="008C3D4D">
            <w:pPr>
              <w:spacing w:after="120" w:line="240" w:lineRule="auto"/>
              <w:rPr>
                <w:rFonts w:eastAsia="Calibri"/>
              </w:rPr>
            </w:pPr>
            <w:r>
              <w:rPr>
                <w:rFonts w:eastAsia="Calibri"/>
                <w:lang w:val="sr-Cyrl-CS"/>
              </w:rPr>
              <w:t xml:space="preserve">500 </w:t>
            </w:r>
            <w:r>
              <w:rPr>
                <w:rFonts w:eastAsia="Calibri"/>
              </w:rPr>
              <w:t>GB, Sata III, 7200 o/m</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Проширења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F2E20" w:rsidRDefault="008C3D4D" w:rsidP="008C3D4D">
            <w:pPr>
              <w:spacing w:after="120" w:line="240" w:lineRule="auto"/>
              <w:rPr>
                <w:rFonts w:eastAsia="Calibri"/>
                <w:lang w:val="sr-Cyrl-CS"/>
              </w:rPr>
            </w:pPr>
            <w:r>
              <w:rPr>
                <w:rFonts w:eastAsia="Calibri"/>
                <w:lang w:val="sr-Cyrl-CS"/>
              </w:rPr>
              <w:t xml:space="preserve">D-sub </w:t>
            </w:r>
            <w:r>
              <w:rPr>
                <w:rFonts w:eastAsia="Calibri"/>
              </w:rPr>
              <w:t>-</w:t>
            </w:r>
            <w:r w:rsidRPr="007F2E20">
              <w:rPr>
                <w:rFonts w:eastAsia="Calibri"/>
                <w:lang w:val="sr-Cyrl-CS"/>
              </w:rPr>
              <w:t>1</w:t>
            </w:r>
          </w:p>
          <w:p w:rsidR="008C3D4D" w:rsidRPr="007F2E20" w:rsidRDefault="008C3D4D" w:rsidP="008C3D4D">
            <w:pPr>
              <w:spacing w:after="120" w:line="240" w:lineRule="auto"/>
              <w:rPr>
                <w:rFonts w:eastAsia="Calibri"/>
                <w:lang w:val="sr-Cyrl-CS"/>
              </w:rPr>
            </w:pPr>
            <w:r w:rsidRPr="007F2E20">
              <w:rPr>
                <w:rFonts w:eastAsia="Calibri"/>
                <w:lang w:val="sr-Cyrl-CS"/>
              </w:rPr>
              <w:t>HDMI</w:t>
            </w:r>
            <w:r>
              <w:rPr>
                <w:rFonts w:eastAsia="Calibri"/>
              </w:rPr>
              <w:t>-</w:t>
            </w:r>
            <w:r w:rsidRPr="007F2E20">
              <w:rPr>
                <w:rFonts w:eastAsia="Calibri"/>
                <w:lang w:val="sr-Cyrl-CS"/>
              </w:rPr>
              <w:t>1</w:t>
            </w:r>
          </w:p>
          <w:p w:rsidR="008C3D4D" w:rsidRPr="007F2E20" w:rsidRDefault="008C3D4D" w:rsidP="008C3D4D">
            <w:pPr>
              <w:spacing w:after="120" w:line="240" w:lineRule="auto"/>
              <w:rPr>
                <w:rFonts w:eastAsia="Calibri"/>
                <w:lang w:val="sr-Cyrl-CS"/>
              </w:rPr>
            </w:pPr>
            <w:r>
              <w:rPr>
                <w:rFonts w:eastAsia="Calibri"/>
                <w:lang w:val="sr-Cyrl-CS"/>
              </w:rPr>
              <w:t xml:space="preserve">DVI </w:t>
            </w:r>
            <w:r>
              <w:rPr>
                <w:rFonts w:eastAsia="Calibri"/>
              </w:rPr>
              <w:t>-</w:t>
            </w:r>
            <w:r w:rsidRPr="007F2E20">
              <w:rPr>
                <w:rFonts w:eastAsia="Calibri"/>
                <w:lang w:val="sr-Cyrl-CS"/>
              </w:rPr>
              <w:t>1</w:t>
            </w:r>
          </w:p>
          <w:p w:rsidR="008C3D4D" w:rsidRPr="007F2E20" w:rsidRDefault="008C3D4D" w:rsidP="008C3D4D">
            <w:pPr>
              <w:spacing w:after="120" w:line="240" w:lineRule="auto"/>
              <w:rPr>
                <w:rFonts w:eastAsia="Calibri"/>
                <w:lang w:val="sr-Cyrl-CS"/>
              </w:rPr>
            </w:pPr>
            <w:r>
              <w:rPr>
                <w:rFonts w:eastAsia="Calibri"/>
                <w:lang w:val="sr-Cyrl-CS"/>
              </w:rPr>
              <w:t xml:space="preserve">RJ45 </w:t>
            </w:r>
            <w:r>
              <w:rPr>
                <w:rFonts w:eastAsia="Calibri"/>
              </w:rPr>
              <w:t>-</w:t>
            </w:r>
            <w:r w:rsidRPr="007F2E20">
              <w:rPr>
                <w:rFonts w:eastAsia="Calibri"/>
                <w:lang w:val="sr-Cyrl-CS"/>
              </w:rPr>
              <w:t>1</w:t>
            </w:r>
          </w:p>
          <w:p w:rsidR="008C3D4D" w:rsidRPr="007F2E20" w:rsidRDefault="008C3D4D" w:rsidP="008C3D4D">
            <w:pPr>
              <w:spacing w:after="120" w:line="240" w:lineRule="auto"/>
              <w:rPr>
                <w:rFonts w:eastAsia="Calibri"/>
                <w:lang w:val="sr-Cyrl-CS"/>
              </w:rPr>
            </w:pPr>
            <w:r>
              <w:rPr>
                <w:rFonts w:eastAsia="Calibri"/>
                <w:lang w:val="sr-Cyrl-CS"/>
              </w:rPr>
              <w:t xml:space="preserve">Audio In/Out </w:t>
            </w:r>
            <w:r>
              <w:rPr>
                <w:rFonts w:eastAsia="Calibri"/>
              </w:rPr>
              <w:t>-</w:t>
            </w:r>
            <w:r w:rsidRPr="007F2E20">
              <w:rPr>
                <w:rFonts w:eastAsia="Calibri"/>
                <w:lang w:val="sr-Cyrl-CS"/>
              </w:rPr>
              <w:t>1</w:t>
            </w:r>
          </w:p>
          <w:p w:rsidR="008C3D4D" w:rsidRPr="007F2E20" w:rsidRDefault="008C3D4D" w:rsidP="008C3D4D">
            <w:pPr>
              <w:spacing w:after="120" w:line="240" w:lineRule="auto"/>
              <w:rPr>
                <w:rFonts w:eastAsia="Calibri"/>
                <w:lang w:val="sr-Cyrl-CS"/>
              </w:rPr>
            </w:pPr>
            <w:r>
              <w:rPr>
                <w:rFonts w:eastAsia="Calibri"/>
                <w:lang w:val="sr-Cyrl-CS"/>
              </w:rPr>
              <w:t xml:space="preserve">USB 2.0 </w:t>
            </w:r>
            <w:r>
              <w:rPr>
                <w:rFonts w:eastAsia="Calibri"/>
              </w:rPr>
              <w:t xml:space="preserve"> -</w:t>
            </w:r>
            <w:r w:rsidRPr="007F2E20">
              <w:rPr>
                <w:rFonts w:eastAsia="Calibri"/>
                <w:lang w:val="sr-Cyrl-CS"/>
              </w:rPr>
              <w:t>2</w:t>
            </w:r>
          </w:p>
          <w:p w:rsidR="008C3D4D" w:rsidRPr="007669A0" w:rsidRDefault="008C3D4D" w:rsidP="008C3D4D">
            <w:pPr>
              <w:spacing w:after="120" w:line="240" w:lineRule="auto"/>
              <w:rPr>
                <w:rFonts w:eastAsia="Calibri"/>
                <w:lang w:val="sr-Cyrl-CS"/>
              </w:rPr>
            </w:pPr>
            <w:r>
              <w:rPr>
                <w:rFonts w:eastAsia="Calibri"/>
                <w:lang w:val="sr-Cyrl-CS"/>
              </w:rPr>
              <w:t xml:space="preserve">USB 3.0 </w:t>
            </w:r>
            <w:r>
              <w:rPr>
                <w:rFonts w:eastAsia="Calibri"/>
              </w:rPr>
              <w:t>-</w:t>
            </w:r>
            <w:r w:rsidRPr="007F2E20">
              <w:rPr>
                <w:rFonts w:eastAsia="Calibri"/>
                <w:lang w:val="sr-Cyrl-CS"/>
              </w:rPr>
              <w:t>2</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rPr>
            </w:pPr>
            <w:r w:rsidRPr="007669A0">
              <w:rPr>
                <w:rFonts w:eastAsia="Calibri"/>
              </w:rPr>
              <w:t>Оптички уређај</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669A0" w:rsidRDefault="008C3D4D" w:rsidP="008C3D4D">
            <w:pPr>
              <w:spacing w:after="120" w:line="240" w:lineRule="auto"/>
              <w:rPr>
                <w:rFonts w:eastAsia="Calibri"/>
              </w:rPr>
            </w:pPr>
            <w:r>
              <w:rPr>
                <w:rFonts w:eastAsia="Calibri"/>
              </w:rPr>
              <w:t>DWD RW</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314698" w:rsidRDefault="008C3D4D" w:rsidP="008C3D4D">
            <w:pPr>
              <w:spacing w:after="120" w:line="240" w:lineRule="auto"/>
              <w:rPr>
                <w:rFonts w:eastAsia="Calibri"/>
              </w:rPr>
            </w:pPr>
            <w:r>
              <w:rPr>
                <w:rFonts w:eastAsia="Calibri"/>
              </w:rPr>
              <w:t>Мрежа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314698" w:rsidRDefault="008C3D4D" w:rsidP="008C3D4D">
            <w:pPr>
              <w:spacing w:after="120" w:line="240" w:lineRule="auto"/>
              <w:rPr>
                <w:rFonts w:eastAsia="Calibri"/>
              </w:rPr>
            </w:pPr>
            <w:r w:rsidRPr="00314698">
              <w:rPr>
                <w:rFonts w:eastAsia="Calibri"/>
              </w:rPr>
              <w:t>1x 10/100/1000 Ethernet</w:t>
            </w:r>
          </w:p>
          <w:p w:rsidR="008C3D4D" w:rsidRPr="00314698" w:rsidRDefault="008C3D4D" w:rsidP="008C3D4D">
            <w:pPr>
              <w:spacing w:after="120" w:line="240" w:lineRule="auto"/>
              <w:rPr>
                <w:rFonts w:eastAsia="Calibri"/>
              </w:rPr>
            </w:pPr>
            <w:r w:rsidRPr="00314698">
              <w:rPr>
                <w:rFonts w:eastAsia="Calibri"/>
              </w:rPr>
              <w:t>802.11a/b/g/n</w:t>
            </w:r>
          </w:p>
          <w:p w:rsidR="008C3D4D" w:rsidRPr="00314698" w:rsidRDefault="008C3D4D" w:rsidP="008C3D4D">
            <w:pPr>
              <w:spacing w:after="120" w:line="240" w:lineRule="auto"/>
              <w:rPr>
                <w:rFonts w:eastAsia="Calibri"/>
              </w:rPr>
            </w:pPr>
            <w:r w:rsidRPr="00314698">
              <w:rPr>
                <w:rFonts w:eastAsia="Calibri"/>
              </w:rPr>
              <w:t>Bluetooth</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Кућиште</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314698" w:rsidRDefault="008C3D4D" w:rsidP="008C3D4D">
            <w:pPr>
              <w:spacing w:after="120" w:line="240" w:lineRule="auto"/>
              <w:rPr>
                <w:rFonts w:eastAsia="Calibri"/>
              </w:rPr>
            </w:pPr>
            <w:r>
              <w:rPr>
                <w:rFonts w:eastAsia="Calibri"/>
              </w:rPr>
              <w:t xml:space="preserve">Положено </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Тастатура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669A0" w:rsidRDefault="008C3D4D" w:rsidP="008C3D4D">
            <w:pPr>
              <w:spacing w:after="120" w:line="240" w:lineRule="auto"/>
              <w:rPr>
                <w:rFonts w:eastAsia="Calibri"/>
                <w:lang w:val="sr-Cyrl-CS"/>
              </w:rPr>
            </w:pPr>
            <w:r>
              <w:rPr>
                <w:rFonts w:eastAsia="Calibri"/>
              </w:rPr>
              <w:t>USB / PS2</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Миш</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669A0" w:rsidRDefault="008C3D4D" w:rsidP="008C3D4D">
            <w:pPr>
              <w:spacing w:after="120" w:line="240" w:lineRule="auto"/>
              <w:rPr>
                <w:rFonts w:eastAsia="Calibri"/>
                <w:lang w:val="sr-Cyrl-CS"/>
              </w:rPr>
            </w:pPr>
            <w:r>
              <w:rPr>
                <w:rFonts w:eastAsia="Calibri"/>
              </w:rPr>
              <w:t>USB / PS2</w:t>
            </w:r>
          </w:p>
        </w:tc>
      </w:tr>
      <w:tr w:rsidR="008C3D4D" w:rsidRPr="007669A0" w:rsidTr="008C3D4D">
        <w:trPr>
          <w:trHeight w:val="300"/>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Оперативни систем</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7F2E20" w:rsidRDefault="008C3D4D" w:rsidP="008C3D4D">
            <w:pPr>
              <w:spacing w:after="120" w:line="240" w:lineRule="auto"/>
              <w:rPr>
                <w:rFonts w:eastAsia="Calibri"/>
              </w:rPr>
            </w:pPr>
            <w:r>
              <w:rPr>
                <w:rFonts w:eastAsia="Calibri"/>
              </w:rPr>
              <w:t xml:space="preserve">Без оперативног система </w:t>
            </w:r>
          </w:p>
        </w:tc>
      </w:tr>
      <w:tr w:rsidR="008C3D4D" w:rsidRPr="007669A0" w:rsidTr="008C3D4D">
        <w:trPr>
          <w:trHeight w:val="315"/>
        </w:trPr>
        <w:tc>
          <w:tcPr>
            <w:tcW w:w="15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C3D4D" w:rsidRPr="007669A0" w:rsidRDefault="008C3D4D" w:rsidP="008C3D4D">
            <w:pPr>
              <w:spacing w:after="120" w:line="240" w:lineRule="auto"/>
              <w:rPr>
                <w:rFonts w:eastAsia="Calibri"/>
                <w:lang w:val="sr-Cyrl-CS"/>
              </w:rPr>
            </w:pPr>
            <w:r w:rsidRPr="007669A0">
              <w:rPr>
                <w:rFonts w:eastAsia="Calibri"/>
                <w:lang w:val="sr-Cyrl-CS"/>
              </w:rPr>
              <w:t>Гаранција</w:t>
            </w:r>
          </w:p>
        </w:tc>
        <w:tc>
          <w:tcPr>
            <w:tcW w:w="34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C3D4D" w:rsidRPr="008A5927" w:rsidRDefault="008C3D4D" w:rsidP="008C3D4D">
            <w:pPr>
              <w:spacing w:after="120" w:line="240" w:lineRule="auto"/>
              <w:rPr>
                <w:rFonts w:eastAsia="Calibri"/>
              </w:rPr>
            </w:pPr>
            <w:r>
              <w:rPr>
                <w:rFonts w:eastAsia="Calibri"/>
                <w:lang w:val="sr-Cyrl-CS"/>
              </w:rPr>
              <w:t>36</w:t>
            </w:r>
            <w:r>
              <w:rPr>
                <w:rFonts w:eastAsia="Calibri"/>
              </w:rPr>
              <w:t xml:space="preserve"> месеци</w:t>
            </w:r>
          </w:p>
        </w:tc>
      </w:tr>
    </w:tbl>
    <w:p w:rsidR="008B4FAF" w:rsidRPr="0004470C" w:rsidRDefault="008B4FAF" w:rsidP="008B4FAF"/>
    <w:p w:rsidR="008B4FAF" w:rsidRPr="0004470C" w:rsidRDefault="008B4FAF" w:rsidP="008B4FAF"/>
    <w:p w:rsidR="008B4FAF" w:rsidRPr="0004470C" w:rsidRDefault="008B4FAF" w:rsidP="008B4FAF"/>
    <w:p w:rsidR="008B4FAF" w:rsidRDefault="008B4FAF" w:rsidP="008B4FAF"/>
    <w:p w:rsidR="008B4FAF" w:rsidRPr="00F21520" w:rsidRDefault="008B4FAF" w:rsidP="008B4FAF"/>
    <w:p w:rsidR="008B4FAF" w:rsidRDefault="008B4FAF" w:rsidP="008B4FAF"/>
    <w:p w:rsidR="008B4FAF" w:rsidRDefault="008B4FAF" w:rsidP="008B4FAF"/>
    <w:p w:rsidR="008B4FAF" w:rsidRDefault="008B4FAF" w:rsidP="008B4FAF">
      <w:pPr>
        <w:rPr>
          <w:b/>
        </w:rPr>
      </w:pPr>
    </w:p>
    <w:p w:rsidR="008B4FAF" w:rsidRDefault="008B4FAF" w:rsidP="008B4FAF">
      <w:pPr>
        <w:rPr>
          <w:b/>
        </w:rPr>
      </w:pPr>
    </w:p>
    <w:p w:rsidR="008B4FAF" w:rsidRDefault="008B4FAF" w:rsidP="008B4FAF">
      <w:pPr>
        <w:rPr>
          <w:b/>
        </w:rPr>
      </w:pPr>
    </w:p>
    <w:p w:rsidR="008B4FAF" w:rsidRDefault="008B4FAF" w:rsidP="008B4FAF">
      <w:pPr>
        <w:rPr>
          <w:b/>
        </w:rPr>
      </w:pPr>
    </w:p>
    <w:p w:rsidR="008B4FAF" w:rsidRDefault="008B4FAF" w:rsidP="008B4FAF">
      <w:pPr>
        <w:rPr>
          <w:b/>
        </w:rPr>
      </w:pPr>
      <w:r>
        <w:rPr>
          <w:b/>
        </w:rPr>
        <w:lastRenderedPageBreak/>
        <w:t>Ставка 4</w:t>
      </w:r>
      <w:r w:rsidRPr="00281AFB">
        <w:rPr>
          <w:b/>
        </w:rPr>
        <w:t>.</w:t>
      </w:r>
    </w:p>
    <w:p w:rsidR="008B4FAF" w:rsidRPr="00A552B7" w:rsidRDefault="008B4FAF" w:rsidP="008B4FAF">
      <w:r>
        <w:rPr>
          <w:b/>
        </w:rPr>
        <w:t>Рачунар тип 4  (1ком.)</w:t>
      </w:r>
    </w:p>
    <w:p w:rsidR="008B4FAF" w:rsidRDefault="008B4FAF" w:rsidP="008B4FAF"/>
    <w:tbl>
      <w:tblPr>
        <w:tblpPr w:leftFromText="180" w:rightFromText="180" w:vertAnchor="page" w:horzAnchor="margin" w:tblpY="2531"/>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852"/>
        <w:gridCol w:w="6724"/>
      </w:tblGrid>
      <w:tr w:rsidR="008B4FAF" w:rsidRPr="007669A0" w:rsidTr="008B4FAF">
        <w:trPr>
          <w:trHeight w:val="315"/>
        </w:trPr>
        <w:tc>
          <w:tcPr>
            <w:tcW w:w="148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B4FAF" w:rsidRPr="004213E2" w:rsidRDefault="008B4FAF" w:rsidP="008B4FAF">
            <w:pPr>
              <w:spacing w:after="120" w:line="240" w:lineRule="auto"/>
              <w:rPr>
                <w:rFonts w:eastAsia="Calibri"/>
                <w:b/>
                <w:lang w:val="sr-Cyrl-CS"/>
              </w:rPr>
            </w:pPr>
            <w:r w:rsidRPr="004213E2">
              <w:rPr>
                <w:rFonts w:eastAsia="Calibri"/>
                <w:b/>
                <w:lang w:val="sr-Cyrl-CS"/>
              </w:rPr>
              <w:t>Рачунар</w:t>
            </w:r>
          </w:p>
        </w:tc>
        <w:tc>
          <w:tcPr>
            <w:tcW w:w="351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B4FAF" w:rsidRPr="004213E2" w:rsidRDefault="008B4FAF" w:rsidP="008B4FAF">
            <w:pPr>
              <w:spacing w:after="120" w:line="240" w:lineRule="auto"/>
              <w:jc w:val="center"/>
              <w:rPr>
                <w:rFonts w:eastAsia="Calibri"/>
                <w:b/>
                <w:lang w:val="sr-Cyrl-CS"/>
              </w:rPr>
            </w:pPr>
            <w:r w:rsidRPr="004213E2">
              <w:rPr>
                <w:rFonts w:eastAsia="Calibri"/>
                <w:b/>
                <w:lang w:val="sr-Cyrl-CS"/>
              </w:rPr>
              <w:t>Минималне техничке карактеристике</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Процесор</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7669A0" w:rsidRDefault="008B4FAF" w:rsidP="008B4FAF">
            <w:pPr>
              <w:spacing w:after="120" w:line="240" w:lineRule="auto"/>
              <w:rPr>
                <w:rFonts w:eastAsia="Calibri"/>
                <w:lang w:val="sr-Cyrl-CS"/>
              </w:rPr>
            </w:pPr>
            <w:r w:rsidRPr="003340A3">
              <w:rPr>
                <w:rFonts w:eastAsia="Calibri"/>
              </w:rPr>
              <w:t>® Core™ i5 Intel® Core™ i5-7500 3.40 GHz (6MB keš memorije)</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Меморија</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3340A3" w:rsidRDefault="008B4FAF" w:rsidP="008B4FAF">
            <w:pPr>
              <w:spacing w:after="120" w:line="240" w:lineRule="auto"/>
              <w:rPr>
                <w:rFonts w:eastAsia="Calibri"/>
              </w:rPr>
            </w:pPr>
            <w:r w:rsidRPr="003340A3">
              <w:rPr>
                <w:rFonts w:eastAsia="Calibri"/>
              </w:rPr>
              <w:t>8GB DDR4 2400 MHz</w:t>
            </w:r>
            <w:r>
              <w:rPr>
                <w:rFonts w:eastAsia="Calibri"/>
              </w:rPr>
              <w:t xml:space="preserve"> прошириво до 32 GB</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Графичка карта</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7669A0" w:rsidRDefault="008B4FAF" w:rsidP="008B4FAF">
            <w:pPr>
              <w:spacing w:after="120" w:line="240" w:lineRule="auto"/>
              <w:rPr>
                <w:rFonts w:eastAsia="Calibri"/>
                <w:lang w:val="sr-Cyrl-CS"/>
              </w:rPr>
            </w:pPr>
            <w:r w:rsidRPr="003340A3">
              <w:rPr>
                <w:rFonts w:eastAsia="Calibri"/>
              </w:rPr>
              <w:t>GeForce GTX 1050 Ti</w:t>
            </w:r>
            <w:r>
              <w:rPr>
                <w:rFonts w:eastAsia="Calibri"/>
              </w:rPr>
              <w:t xml:space="preserve"> 4gb 128 bit</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Диск 1</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7669A0" w:rsidRDefault="008B4FAF" w:rsidP="008B4FAF">
            <w:pPr>
              <w:spacing w:after="120" w:line="240" w:lineRule="auto"/>
              <w:rPr>
                <w:rFonts w:eastAsia="Calibri"/>
                <w:lang w:val="sr-Cyrl-CS"/>
              </w:rPr>
            </w:pPr>
            <w:r w:rsidRPr="003340A3">
              <w:rPr>
                <w:rFonts w:eastAsia="Calibri"/>
              </w:rPr>
              <w:t>1TB HDD</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rPr>
            </w:pPr>
            <w:r w:rsidRPr="007669A0">
              <w:rPr>
                <w:rFonts w:eastAsia="Calibri"/>
              </w:rPr>
              <w:t>Оптички уређај</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7669A0" w:rsidRDefault="008B4FAF" w:rsidP="008B4FAF">
            <w:pPr>
              <w:spacing w:after="120" w:line="240" w:lineRule="auto"/>
              <w:rPr>
                <w:rFonts w:eastAsia="Calibri"/>
              </w:rPr>
            </w:pPr>
            <w:r w:rsidRPr="003340A3">
              <w:rPr>
                <w:rFonts w:eastAsia="Calibri"/>
              </w:rPr>
              <w:t xml:space="preserve">DVD </w:t>
            </w:r>
            <w:r>
              <w:rPr>
                <w:rFonts w:eastAsia="Calibri"/>
              </w:rPr>
              <w:t>- RW</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Кућиште</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BA4170" w:rsidRDefault="008B4FAF" w:rsidP="008B4FAF">
            <w:pPr>
              <w:spacing w:after="120" w:line="240" w:lineRule="auto"/>
              <w:rPr>
                <w:rFonts w:eastAsia="Calibri"/>
              </w:rPr>
            </w:pPr>
            <w:r>
              <w:rPr>
                <w:rFonts w:eastAsia="Calibri"/>
              </w:rPr>
              <w:t>MIDI ATX</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Напајање</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BA4170" w:rsidRDefault="008B4FAF" w:rsidP="008B4FAF">
            <w:pPr>
              <w:spacing w:after="120" w:line="240" w:lineRule="auto"/>
              <w:rPr>
                <w:rFonts w:eastAsia="Calibri"/>
              </w:rPr>
            </w:pPr>
            <w:r>
              <w:rPr>
                <w:rFonts w:eastAsia="Calibri"/>
              </w:rPr>
              <w:t>500 W</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Тастатура</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F87EC7" w:rsidRDefault="008B4FAF" w:rsidP="008B4FAF">
            <w:pPr>
              <w:spacing w:after="120" w:line="240" w:lineRule="auto"/>
              <w:rPr>
                <w:rFonts w:eastAsia="Calibri"/>
              </w:rPr>
            </w:pPr>
            <w:r>
              <w:rPr>
                <w:rFonts w:eastAsia="Calibri"/>
              </w:rPr>
              <w:t>USB</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Миш</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F87EC7" w:rsidRDefault="008B4FAF" w:rsidP="008B4FAF">
            <w:pPr>
              <w:spacing w:after="120" w:line="240" w:lineRule="auto"/>
              <w:rPr>
                <w:rFonts w:eastAsia="Calibri"/>
              </w:rPr>
            </w:pPr>
            <w:r>
              <w:rPr>
                <w:rFonts w:eastAsia="Calibri"/>
              </w:rPr>
              <w:t>USB</w:t>
            </w:r>
          </w:p>
        </w:tc>
      </w:tr>
      <w:tr w:rsidR="008B4FAF" w:rsidRPr="007669A0" w:rsidTr="008B4FAF">
        <w:trPr>
          <w:trHeight w:val="300"/>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Оперативни систем</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F87EC7" w:rsidRDefault="008B4FAF" w:rsidP="008B4FAF">
            <w:pPr>
              <w:spacing w:after="120" w:line="240" w:lineRule="auto"/>
              <w:rPr>
                <w:rFonts w:eastAsia="Calibri"/>
              </w:rPr>
            </w:pPr>
            <w:r>
              <w:rPr>
                <w:rFonts w:eastAsia="Calibri"/>
              </w:rPr>
              <w:t>Без оперативног система</w:t>
            </w:r>
          </w:p>
        </w:tc>
      </w:tr>
      <w:tr w:rsidR="008B4FAF" w:rsidRPr="007669A0" w:rsidTr="008B4FAF">
        <w:trPr>
          <w:trHeight w:val="315"/>
        </w:trPr>
        <w:tc>
          <w:tcPr>
            <w:tcW w:w="148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B4FAF" w:rsidRPr="007669A0" w:rsidRDefault="008B4FAF" w:rsidP="008B4FAF">
            <w:pPr>
              <w:spacing w:after="120" w:line="240" w:lineRule="auto"/>
              <w:rPr>
                <w:rFonts w:eastAsia="Calibri"/>
                <w:lang w:val="sr-Cyrl-CS"/>
              </w:rPr>
            </w:pPr>
            <w:r w:rsidRPr="007669A0">
              <w:rPr>
                <w:rFonts w:eastAsia="Calibri"/>
                <w:lang w:val="sr-Cyrl-CS"/>
              </w:rPr>
              <w:t>Гаранција</w:t>
            </w:r>
          </w:p>
        </w:tc>
        <w:tc>
          <w:tcPr>
            <w:tcW w:w="351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B4FAF" w:rsidRPr="003340A3" w:rsidRDefault="008B4FAF" w:rsidP="008B4FAF">
            <w:pPr>
              <w:spacing w:after="120" w:line="240" w:lineRule="auto"/>
              <w:rPr>
                <w:rFonts w:eastAsia="Calibri"/>
              </w:rPr>
            </w:pPr>
            <w:r>
              <w:rPr>
                <w:rFonts w:eastAsia="Calibri"/>
              </w:rPr>
              <w:t xml:space="preserve">36  месеци </w:t>
            </w:r>
          </w:p>
        </w:tc>
      </w:tr>
    </w:tbl>
    <w:p w:rsidR="008B4FAF" w:rsidRDefault="008B4FAF" w:rsidP="008B4FAF"/>
    <w:p w:rsidR="008C3D4D" w:rsidRPr="004213E2" w:rsidRDefault="008C3D4D" w:rsidP="008B4FAF"/>
    <w:p w:rsidR="008B4FAF" w:rsidRPr="004213E2" w:rsidRDefault="008B4FAF" w:rsidP="008B4FAF"/>
    <w:p w:rsidR="008B4FAF" w:rsidRPr="004213E2" w:rsidRDefault="008B4FAF" w:rsidP="008B4FAF"/>
    <w:p w:rsidR="008B4FAF" w:rsidRPr="004213E2" w:rsidRDefault="008B4FAF" w:rsidP="008B4FAF"/>
    <w:p w:rsidR="008B4FAF" w:rsidRPr="004213E2" w:rsidRDefault="008B4FAF" w:rsidP="008B4FAF"/>
    <w:p w:rsidR="008B4FAF" w:rsidRPr="004213E2" w:rsidRDefault="008B4FAF" w:rsidP="008B4FAF"/>
    <w:p w:rsidR="008B4FAF" w:rsidRDefault="008B4FAF" w:rsidP="008B4FAF">
      <w:pPr>
        <w:tabs>
          <w:tab w:val="left" w:pos="1377"/>
        </w:tabs>
      </w:pPr>
    </w:p>
    <w:p w:rsidR="008C3D4D" w:rsidRDefault="008C3D4D" w:rsidP="008B4FAF">
      <w:pPr>
        <w:tabs>
          <w:tab w:val="left" w:pos="1377"/>
        </w:tabs>
      </w:pPr>
    </w:p>
    <w:p w:rsidR="008C3D4D" w:rsidRDefault="008C3D4D" w:rsidP="008B4FAF">
      <w:pPr>
        <w:tabs>
          <w:tab w:val="left" w:pos="1377"/>
        </w:tabs>
      </w:pPr>
    </w:p>
    <w:p w:rsidR="008B4FAF" w:rsidRDefault="008B4FAF" w:rsidP="008B4FAF">
      <w:pPr>
        <w:tabs>
          <w:tab w:val="left" w:pos="1377"/>
        </w:tabs>
      </w:pPr>
    </w:p>
    <w:p w:rsidR="008B4FAF" w:rsidRDefault="008B4FAF" w:rsidP="008B4FAF">
      <w:pPr>
        <w:rPr>
          <w:b/>
        </w:rPr>
      </w:pPr>
    </w:p>
    <w:p w:rsidR="008B4FAF" w:rsidRDefault="008B4FAF" w:rsidP="008B4FAF">
      <w:pPr>
        <w:rPr>
          <w:b/>
        </w:rPr>
      </w:pPr>
    </w:p>
    <w:p w:rsidR="008B4FAF" w:rsidRDefault="008B4FAF" w:rsidP="008B4FAF">
      <w:pPr>
        <w:tabs>
          <w:tab w:val="left" w:pos="1377"/>
        </w:tabs>
      </w:pPr>
    </w:p>
    <w:p w:rsidR="008B4FAF" w:rsidRDefault="008B4FAF" w:rsidP="008B4FAF">
      <w:pPr>
        <w:tabs>
          <w:tab w:val="left" w:pos="1377"/>
        </w:tabs>
      </w:pPr>
    </w:p>
    <w:p w:rsidR="008B4FAF" w:rsidRPr="004213E2" w:rsidRDefault="008B4FAF" w:rsidP="008B4FAF">
      <w:pPr>
        <w:tabs>
          <w:tab w:val="left" w:pos="1377"/>
        </w:tabs>
      </w:pPr>
    </w:p>
    <w:p w:rsidR="008B4FAF" w:rsidRPr="004213E2" w:rsidRDefault="008B4FAF" w:rsidP="008B4FAF"/>
    <w:p w:rsidR="008B4FAF" w:rsidRPr="004213E2" w:rsidRDefault="008B4FAF" w:rsidP="008B4FAF"/>
    <w:p w:rsidR="008B4FAF" w:rsidRPr="004213E2" w:rsidRDefault="008B4FAF" w:rsidP="008B4FAF"/>
    <w:p w:rsidR="008B4FAF" w:rsidRPr="004213E2" w:rsidRDefault="008B4FAF" w:rsidP="008B4FAF"/>
    <w:p w:rsidR="008B4FAF" w:rsidRPr="004213E2" w:rsidRDefault="008B4FAF" w:rsidP="008B4FAF"/>
    <w:p w:rsidR="008B4FAF" w:rsidRDefault="008B4FAF" w:rsidP="008B4FAF">
      <w:pPr>
        <w:rPr>
          <w:b/>
        </w:rPr>
      </w:pPr>
    </w:p>
    <w:p w:rsidR="008B4FAF" w:rsidRDefault="008B4FAF" w:rsidP="008B4FAF">
      <w:pPr>
        <w:rPr>
          <w:b/>
        </w:rPr>
      </w:pPr>
    </w:p>
    <w:p w:rsidR="008B4FAF" w:rsidRDefault="008B4FAF" w:rsidP="008B4FAF">
      <w:pPr>
        <w:rPr>
          <w:b/>
        </w:rPr>
      </w:pPr>
    </w:p>
    <w:p w:rsidR="008C3D4D" w:rsidRDefault="008C3D4D" w:rsidP="008C3D4D">
      <w:pPr>
        <w:rPr>
          <w:b/>
        </w:rPr>
      </w:pPr>
      <w:r>
        <w:rPr>
          <w:b/>
        </w:rPr>
        <w:lastRenderedPageBreak/>
        <w:t>Ставка 5</w:t>
      </w:r>
      <w:r w:rsidRPr="00281AFB">
        <w:rPr>
          <w:b/>
        </w:rPr>
        <w:t>.</w:t>
      </w:r>
    </w:p>
    <w:p w:rsidR="008C3D4D" w:rsidRDefault="008C3D4D" w:rsidP="008B4FAF">
      <w:pPr>
        <w:rPr>
          <w:b/>
        </w:rPr>
      </w:pPr>
      <w:r>
        <w:rPr>
          <w:b/>
        </w:rPr>
        <w:t>Рачунар тип 5  (1ком.)</w:t>
      </w:r>
    </w:p>
    <w:p w:rsidR="008C3D4D" w:rsidRDefault="008C3D4D" w:rsidP="008B4FAF">
      <w:pPr>
        <w:rPr>
          <w:b/>
        </w:rPr>
      </w:pPr>
    </w:p>
    <w:p w:rsidR="008C3D4D" w:rsidRDefault="008C3D4D" w:rsidP="008B4FAF">
      <w:pPr>
        <w:rPr>
          <w:b/>
        </w:rPr>
      </w:pPr>
    </w:p>
    <w:tbl>
      <w:tblPr>
        <w:tblpPr w:leftFromText="180" w:rightFromText="180" w:vertAnchor="page" w:horzAnchor="margin" w:tblpY="2718"/>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308"/>
        <w:gridCol w:w="6268"/>
      </w:tblGrid>
      <w:tr w:rsidR="00134925" w:rsidRPr="007669A0" w:rsidTr="00134925">
        <w:trPr>
          <w:trHeight w:val="315"/>
        </w:trPr>
        <w:tc>
          <w:tcPr>
            <w:tcW w:w="1727"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134925" w:rsidRPr="004213E2" w:rsidRDefault="00134925" w:rsidP="00134925">
            <w:pPr>
              <w:spacing w:after="120" w:line="240" w:lineRule="auto"/>
              <w:rPr>
                <w:rFonts w:eastAsia="Calibri"/>
                <w:b/>
                <w:lang w:val="sr-Cyrl-CS"/>
              </w:rPr>
            </w:pPr>
            <w:r w:rsidRPr="004213E2">
              <w:rPr>
                <w:rFonts w:eastAsia="Calibri"/>
                <w:b/>
                <w:lang w:val="sr-Cyrl-CS"/>
              </w:rPr>
              <w:t>Рачунар</w:t>
            </w:r>
          </w:p>
        </w:tc>
        <w:tc>
          <w:tcPr>
            <w:tcW w:w="3273"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134925" w:rsidRPr="004213E2" w:rsidRDefault="00134925" w:rsidP="00134925">
            <w:pPr>
              <w:spacing w:after="120" w:line="240" w:lineRule="auto"/>
              <w:jc w:val="center"/>
              <w:rPr>
                <w:rFonts w:eastAsia="Calibri"/>
                <w:b/>
                <w:lang w:val="sr-Cyrl-CS"/>
              </w:rPr>
            </w:pPr>
            <w:r w:rsidRPr="004213E2">
              <w:rPr>
                <w:rFonts w:eastAsia="Calibri"/>
                <w:b/>
                <w:lang w:val="sr-Cyrl-CS"/>
              </w:rPr>
              <w:t>Минималне техничке карактеристике</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Процесор</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F55F7E" w:rsidRDefault="00134925" w:rsidP="00134925">
            <w:pPr>
              <w:spacing w:after="120" w:line="240" w:lineRule="auto"/>
              <w:rPr>
                <w:rFonts w:eastAsia="Calibri"/>
              </w:rPr>
            </w:pPr>
            <w:r>
              <w:rPr>
                <w:rFonts w:eastAsia="Calibri"/>
              </w:rPr>
              <w:t>AMD Ryzen 5 1500X 3.5 GHz box Wraith cooler</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Системски чипови</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F55F7E" w:rsidRDefault="00134925" w:rsidP="00134925">
            <w:pPr>
              <w:spacing w:after="120" w:line="240" w:lineRule="auto"/>
              <w:rPr>
                <w:rFonts w:eastAsia="Calibri"/>
              </w:rPr>
            </w:pPr>
            <w:r w:rsidRPr="00770B64">
              <w:rPr>
                <w:rFonts w:eastAsia="Calibri"/>
              </w:rPr>
              <w:t>AMD® A320</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Меморија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F55F7E" w:rsidRDefault="00134925" w:rsidP="00134925">
            <w:pPr>
              <w:spacing w:after="120" w:line="240" w:lineRule="auto"/>
              <w:rPr>
                <w:rFonts w:eastAsia="Calibri"/>
              </w:rPr>
            </w:pPr>
            <w:r>
              <w:rPr>
                <w:rFonts w:eastAsia="Calibri"/>
              </w:rPr>
              <w:t xml:space="preserve">DDR4 2666 MHz 2x8 GB прошириво до 32 GB </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Графичка карта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F55F7E" w:rsidRDefault="00134925" w:rsidP="00134925">
            <w:pPr>
              <w:spacing w:after="120" w:line="240" w:lineRule="auto"/>
              <w:rPr>
                <w:rFonts w:eastAsia="Calibri"/>
              </w:rPr>
            </w:pPr>
            <w:r>
              <w:rPr>
                <w:rFonts w:eastAsia="Calibri"/>
              </w:rPr>
              <w:t>Radeon RX 570 Expedition 256 bit. 4 GB, GDDR5</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Диск 1</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F55F7E" w:rsidRDefault="00134925" w:rsidP="00134925">
            <w:pPr>
              <w:spacing w:after="120" w:line="240" w:lineRule="auto"/>
              <w:rPr>
                <w:rFonts w:eastAsia="Calibri"/>
              </w:rPr>
            </w:pPr>
            <w:r>
              <w:rPr>
                <w:rFonts w:eastAsia="Calibri"/>
              </w:rPr>
              <w:t>Kingston SSD 240GB  2,5, sata III,  500MB/s</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Диск 2</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70B64" w:rsidRDefault="00134925" w:rsidP="00134925">
            <w:pPr>
              <w:spacing w:after="120" w:line="240" w:lineRule="auto"/>
              <w:rPr>
                <w:rFonts w:eastAsia="Calibri"/>
              </w:rPr>
            </w:pPr>
            <w:r>
              <w:rPr>
                <w:rFonts w:eastAsia="Calibri"/>
              </w:rPr>
              <w:t>1TB 3.5 ,SATA III, 64 MB, 7200 rpm</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Прикључци на задњем панелу</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sidRPr="00770B64">
              <w:rPr>
                <w:rFonts w:eastAsia="Calibri"/>
              </w:rPr>
              <w:t>1 x RJ-45 port</w:t>
            </w:r>
            <w:r w:rsidRPr="00770B64">
              <w:rPr>
                <w:rFonts w:eastAsia="Calibri"/>
              </w:rPr>
              <w:br/>
              <w:t>3 x audio džek (Line In, Line Out, Mic In)</w:t>
            </w:r>
            <w:r w:rsidRPr="00770B64">
              <w:rPr>
                <w:rFonts w:eastAsia="Calibri"/>
              </w:rPr>
              <w:br/>
              <w:t>1 x D-Sub port</w:t>
            </w:r>
            <w:r w:rsidRPr="00770B64">
              <w:rPr>
                <w:rFonts w:eastAsia="Calibri"/>
              </w:rPr>
              <w:br/>
              <w:t>1 x PS/2 port za miša</w:t>
            </w:r>
            <w:r w:rsidRPr="00770B64">
              <w:rPr>
                <w:rFonts w:eastAsia="Calibri"/>
              </w:rPr>
              <w:br/>
              <w:t>1 x PS/2 port za tastaturu</w:t>
            </w:r>
            <w:r w:rsidRPr="00770B64">
              <w:rPr>
                <w:rFonts w:eastAsia="Calibri"/>
              </w:rPr>
              <w:br/>
              <w:t>2 x USB 2.0/1.1 porta</w:t>
            </w:r>
            <w:r w:rsidRPr="00770B64">
              <w:rPr>
                <w:rFonts w:eastAsia="Calibri"/>
              </w:rPr>
              <w:br/>
              <w:t>4 x USB 3.1 Gen 1 portovi</w:t>
            </w:r>
            <w:r w:rsidRPr="00770B64">
              <w:rPr>
                <w:rFonts w:eastAsia="Calibri"/>
              </w:rPr>
              <w:br/>
              <w:t>1 x DVI-D port</w:t>
            </w:r>
            <w:r w:rsidRPr="00770B64">
              <w:rPr>
                <w:rFonts w:eastAsia="Calibri"/>
              </w:rPr>
              <w:br/>
              <w:t>1 x HDMI port</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rPr>
            </w:pPr>
            <w:r w:rsidRPr="007669A0">
              <w:rPr>
                <w:rFonts w:eastAsia="Calibri"/>
              </w:rPr>
              <w:t>Оптички уређај</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rPr>
            </w:pPr>
            <w:r>
              <w:rPr>
                <w:rFonts w:eastAsia="Calibri"/>
              </w:rPr>
              <w:t>DVD-RW</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Кућиште</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D074D1" w:rsidRDefault="00134925" w:rsidP="00134925">
            <w:pPr>
              <w:spacing w:after="120" w:line="240" w:lineRule="auto"/>
              <w:rPr>
                <w:rFonts w:eastAsia="Calibri"/>
              </w:rPr>
            </w:pPr>
            <w:r>
              <w:rPr>
                <w:rFonts w:eastAsia="Calibri"/>
              </w:rPr>
              <w:t>Midi ATX  без напајања</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Напајање</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D074D1" w:rsidRDefault="00134925" w:rsidP="00134925">
            <w:pPr>
              <w:spacing w:after="120" w:line="240" w:lineRule="auto"/>
              <w:rPr>
                <w:rFonts w:eastAsia="Calibri"/>
              </w:rPr>
            </w:pPr>
            <w:r>
              <w:rPr>
                <w:rFonts w:eastAsia="Calibri"/>
              </w:rPr>
              <w:t>700W , стандардно , ATX (PS2)</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Тастатура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4213E2" w:rsidRDefault="00134925" w:rsidP="00134925">
            <w:pPr>
              <w:spacing w:after="120" w:line="240" w:lineRule="auto"/>
              <w:rPr>
                <w:rFonts w:eastAsia="Calibri"/>
              </w:rPr>
            </w:pPr>
            <w:r>
              <w:rPr>
                <w:rFonts w:eastAsia="Calibri"/>
              </w:rPr>
              <w:t>USB/PS2</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Миш</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4213E2" w:rsidRDefault="00134925" w:rsidP="00134925">
            <w:pPr>
              <w:spacing w:after="120" w:line="240" w:lineRule="auto"/>
              <w:rPr>
                <w:rFonts w:eastAsia="Calibri"/>
              </w:rPr>
            </w:pPr>
            <w:r>
              <w:rPr>
                <w:rFonts w:eastAsia="Calibri"/>
              </w:rPr>
              <w:t>USB/PS2</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Оперативни систем</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D074D1" w:rsidRDefault="00134925" w:rsidP="00134925">
            <w:pPr>
              <w:spacing w:after="120" w:line="240" w:lineRule="auto"/>
              <w:rPr>
                <w:rFonts w:eastAsia="Calibri"/>
              </w:rPr>
            </w:pPr>
            <w:r>
              <w:rPr>
                <w:rFonts w:eastAsia="Calibri"/>
              </w:rPr>
              <w:t xml:space="preserve">Без оперативног система </w:t>
            </w:r>
          </w:p>
        </w:tc>
      </w:tr>
      <w:tr w:rsidR="00134925" w:rsidRPr="007669A0" w:rsidTr="00134925">
        <w:trPr>
          <w:trHeight w:val="315"/>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Гаранција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Pr>
                <w:rFonts w:eastAsia="Calibri"/>
                <w:lang w:val="sr-Cyrl-CS"/>
              </w:rPr>
              <w:t xml:space="preserve">36 месеци </w:t>
            </w:r>
          </w:p>
        </w:tc>
      </w:tr>
    </w:tbl>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8C3D4D" w:rsidRDefault="008C3D4D" w:rsidP="008B4FAF">
      <w:pPr>
        <w:rPr>
          <w:b/>
        </w:rPr>
      </w:pPr>
    </w:p>
    <w:p w:rsidR="00134925" w:rsidRDefault="00134925" w:rsidP="008B4FAF">
      <w:pPr>
        <w:rPr>
          <w:b/>
        </w:rPr>
      </w:pPr>
    </w:p>
    <w:p w:rsidR="008B4FAF" w:rsidRDefault="008B4FAF" w:rsidP="008B4FAF">
      <w:pPr>
        <w:rPr>
          <w:b/>
        </w:rPr>
      </w:pPr>
      <w:r>
        <w:rPr>
          <w:b/>
        </w:rPr>
        <w:lastRenderedPageBreak/>
        <w:t>Ставка 6</w:t>
      </w:r>
      <w:r w:rsidRPr="00281AFB">
        <w:rPr>
          <w:b/>
        </w:rPr>
        <w:t>.</w:t>
      </w:r>
    </w:p>
    <w:p w:rsidR="008B4FAF" w:rsidRDefault="008B4FAF" w:rsidP="008B4FAF">
      <w:pPr>
        <w:rPr>
          <w:b/>
        </w:rPr>
      </w:pPr>
      <w:r>
        <w:rPr>
          <w:b/>
        </w:rPr>
        <w:t>Рачунар тип 6  (4ком.)</w:t>
      </w:r>
    </w:p>
    <w:p w:rsidR="008B4FAF" w:rsidRPr="00A552B7" w:rsidRDefault="008B4FAF" w:rsidP="008B4FAF"/>
    <w:tbl>
      <w:tblPr>
        <w:tblpPr w:leftFromText="180" w:rightFromText="180" w:vertAnchor="page" w:horzAnchor="margin" w:tblpY="2419"/>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308"/>
        <w:gridCol w:w="6268"/>
      </w:tblGrid>
      <w:tr w:rsidR="00134925" w:rsidRPr="007669A0" w:rsidTr="00134925">
        <w:trPr>
          <w:trHeight w:val="315"/>
        </w:trPr>
        <w:tc>
          <w:tcPr>
            <w:tcW w:w="1727"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134925" w:rsidRPr="005F76F2" w:rsidRDefault="00134925" w:rsidP="00134925">
            <w:pPr>
              <w:spacing w:after="120" w:line="240" w:lineRule="auto"/>
              <w:rPr>
                <w:rFonts w:eastAsia="Calibri"/>
                <w:b/>
                <w:lang w:val="sr-Cyrl-CS"/>
              </w:rPr>
            </w:pPr>
            <w:r w:rsidRPr="005F76F2">
              <w:rPr>
                <w:rFonts w:eastAsia="Calibri"/>
                <w:b/>
                <w:lang w:val="sr-Cyrl-CS"/>
              </w:rPr>
              <w:t>Рачунар</w:t>
            </w:r>
          </w:p>
        </w:tc>
        <w:tc>
          <w:tcPr>
            <w:tcW w:w="3273"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134925" w:rsidRPr="005F76F2" w:rsidRDefault="00134925" w:rsidP="00134925">
            <w:pPr>
              <w:spacing w:after="120" w:line="240" w:lineRule="auto"/>
              <w:jc w:val="center"/>
              <w:rPr>
                <w:rFonts w:eastAsia="Calibri"/>
                <w:b/>
                <w:lang w:val="sr-Cyrl-CS"/>
              </w:rPr>
            </w:pPr>
            <w:r w:rsidRPr="005F76F2">
              <w:rPr>
                <w:rFonts w:eastAsia="Calibri"/>
                <w:b/>
                <w:lang w:val="sr-Cyrl-CS"/>
              </w:rPr>
              <w:t>Минималне техничке карактеристике</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Процесор</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A70F85" w:rsidRDefault="00134925" w:rsidP="00134925">
            <w:pPr>
              <w:spacing w:after="120" w:line="240" w:lineRule="auto"/>
              <w:rPr>
                <w:rFonts w:eastAsia="Calibri"/>
              </w:rPr>
            </w:pPr>
            <w:r w:rsidRPr="00A70F85">
              <w:rPr>
                <w:rFonts w:eastAsia="Calibri"/>
                <w:b/>
                <w:bCs/>
              </w:rPr>
              <w:t>INTEL Core i3-8100 3.6GHz</w:t>
            </w:r>
          </w:p>
          <w:p w:rsidR="00134925" w:rsidRPr="00A70F85" w:rsidRDefault="00134925" w:rsidP="00134925">
            <w:pPr>
              <w:spacing w:after="120" w:line="240" w:lineRule="auto"/>
              <w:rPr>
                <w:rFonts w:eastAsia="Calibri"/>
              </w:rPr>
            </w:pPr>
            <w:r w:rsidRPr="00A70F85">
              <w:rPr>
                <w:rFonts w:eastAsia="Calibri"/>
              </w:rPr>
              <w:t>Broj jezgara: 4</w:t>
            </w:r>
          </w:p>
          <w:p w:rsidR="00134925" w:rsidRPr="00A70F85" w:rsidRDefault="00134925" w:rsidP="00134925">
            <w:pPr>
              <w:spacing w:after="120" w:line="240" w:lineRule="auto"/>
              <w:rPr>
                <w:rFonts w:eastAsia="Calibri"/>
              </w:rPr>
            </w:pPr>
            <w:r w:rsidRPr="00A70F85">
              <w:rPr>
                <w:rFonts w:eastAsia="Calibri"/>
              </w:rPr>
              <w:t>Threads: 4</w:t>
            </w:r>
          </w:p>
          <w:p w:rsidR="00134925" w:rsidRPr="00A70F85" w:rsidRDefault="00134925" w:rsidP="00134925">
            <w:pPr>
              <w:spacing w:after="120" w:line="240" w:lineRule="auto"/>
              <w:rPr>
                <w:rFonts w:eastAsia="Calibri"/>
              </w:rPr>
            </w:pPr>
            <w:r w:rsidRPr="00A70F85">
              <w:rPr>
                <w:rFonts w:eastAsia="Calibri"/>
              </w:rPr>
              <w:t>L2 keš memorija: 4 x 256 KB</w:t>
            </w:r>
          </w:p>
          <w:p w:rsidR="00134925" w:rsidRPr="00A70F85" w:rsidRDefault="00134925" w:rsidP="00134925">
            <w:pPr>
              <w:spacing w:after="120" w:line="240" w:lineRule="auto"/>
              <w:rPr>
                <w:rFonts w:eastAsia="Calibri"/>
              </w:rPr>
            </w:pPr>
            <w:r w:rsidRPr="00A70F85">
              <w:rPr>
                <w:rFonts w:eastAsia="Calibri"/>
              </w:rPr>
              <w:t>L3 keš memorija: 6MB</w:t>
            </w:r>
          </w:p>
          <w:p w:rsidR="00134925" w:rsidRPr="00A70F85" w:rsidRDefault="00134925" w:rsidP="00134925">
            <w:pPr>
              <w:spacing w:after="120" w:line="240" w:lineRule="auto"/>
              <w:rPr>
                <w:rFonts w:eastAsia="Calibri"/>
              </w:rPr>
            </w:pPr>
            <w:r w:rsidRPr="00A70F85">
              <w:rPr>
                <w:rFonts w:eastAsia="Calibri"/>
              </w:rPr>
              <w:t>Integrisani grafički procesor: Intel UHD Graphics 630</w:t>
            </w:r>
          </w:p>
          <w:p w:rsidR="00134925" w:rsidRPr="007669A0" w:rsidRDefault="00134925" w:rsidP="00134925">
            <w:pPr>
              <w:spacing w:after="120" w:line="240" w:lineRule="auto"/>
              <w:rPr>
                <w:rFonts w:eastAsia="Calibri"/>
                <w:lang w:val="sr-Cyrl-CS"/>
              </w:rPr>
            </w:pP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Системски чипови</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t>Intel® H310</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Меморија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sidRPr="00A70F85">
              <w:rPr>
                <w:rFonts w:eastAsia="Calibri"/>
              </w:rPr>
              <w:t>DIMM DDR4 8GB 2400MHz</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Графичка карта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sidRPr="00A70F85">
              <w:rPr>
                <w:rFonts w:eastAsia="Calibri"/>
              </w:rPr>
              <w:t>Integrisani grafički procesor: Intel UHD Graphics 630</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Диск 1</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sidRPr="00A70F85">
              <w:rPr>
                <w:rFonts w:eastAsia="Calibri"/>
              </w:rPr>
              <w:t>500GB HDD 3.5'' SATA3</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Прикључци на задњем панелу</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A70F85" w:rsidRDefault="00134925" w:rsidP="00134925">
            <w:pPr>
              <w:spacing w:after="120" w:line="240" w:lineRule="auto"/>
              <w:rPr>
                <w:rFonts w:eastAsia="Calibri"/>
              </w:rPr>
            </w:pPr>
            <w:r w:rsidRPr="00A70F85">
              <w:rPr>
                <w:rFonts w:eastAsia="Calibri"/>
              </w:rPr>
              <w:t>1x DVI-D</w:t>
            </w:r>
          </w:p>
          <w:p w:rsidR="00134925" w:rsidRPr="00A70F85" w:rsidRDefault="00134925" w:rsidP="00134925">
            <w:pPr>
              <w:spacing w:after="120" w:line="240" w:lineRule="auto"/>
              <w:rPr>
                <w:rFonts w:eastAsia="Calibri"/>
              </w:rPr>
            </w:pPr>
            <w:r w:rsidRPr="00A70F85">
              <w:rPr>
                <w:rFonts w:eastAsia="Calibri"/>
              </w:rPr>
              <w:t>1x RJ45</w:t>
            </w:r>
          </w:p>
          <w:p w:rsidR="00134925" w:rsidRPr="00A70F85" w:rsidRDefault="00134925" w:rsidP="00134925">
            <w:pPr>
              <w:spacing w:after="120" w:line="240" w:lineRule="auto"/>
              <w:rPr>
                <w:rFonts w:eastAsia="Calibri"/>
              </w:rPr>
            </w:pPr>
            <w:r w:rsidRPr="00A70F85">
              <w:rPr>
                <w:rFonts w:eastAsia="Calibri"/>
              </w:rPr>
              <w:t>2x USB 3.0</w:t>
            </w:r>
          </w:p>
          <w:p w:rsidR="00134925" w:rsidRPr="00A70F85" w:rsidRDefault="00134925" w:rsidP="00134925">
            <w:pPr>
              <w:spacing w:after="120" w:line="240" w:lineRule="auto"/>
              <w:rPr>
                <w:rFonts w:eastAsia="Calibri"/>
              </w:rPr>
            </w:pPr>
            <w:r w:rsidRPr="00A70F85">
              <w:rPr>
                <w:rFonts w:eastAsia="Calibri"/>
              </w:rPr>
              <w:t>4 x USB 2.0</w:t>
            </w:r>
          </w:p>
          <w:p w:rsidR="00134925" w:rsidRPr="00A70F85" w:rsidRDefault="00134925" w:rsidP="00134925">
            <w:pPr>
              <w:spacing w:after="120" w:line="240" w:lineRule="auto"/>
              <w:rPr>
                <w:rFonts w:eastAsia="Calibri"/>
              </w:rPr>
            </w:pPr>
            <w:r w:rsidRPr="00A70F85">
              <w:rPr>
                <w:rFonts w:eastAsia="Calibri"/>
              </w:rPr>
              <w:t>Audio In/Out</w:t>
            </w:r>
          </w:p>
          <w:p w:rsidR="00134925" w:rsidRPr="00A70F85" w:rsidRDefault="00134925" w:rsidP="00134925">
            <w:pPr>
              <w:spacing w:after="120" w:line="240" w:lineRule="auto"/>
              <w:rPr>
                <w:rFonts w:eastAsia="Calibri"/>
              </w:rPr>
            </w:pPr>
            <w:r w:rsidRPr="00A70F85">
              <w:rPr>
                <w:rFonts w:eastAsia="Calibri"/>
              </w:rPr>
              <w:t>HDMI</w:t>
            </w:r>
          </w:p>
          <w:p w:rsidR="00134925" w:rsidRPr="00A70F85" w:rsidRDefault="00134925" w:rsidP="00134925">
            <w:pPr>
              <w:spacing w:after="120" w:line="240" w:lineRule="auto"/>
              <w:rPr>
                <w:rFonts w:eastAsia="Calibri"/>
              </w:rPr>
            </w:pPr>
            <w:r w:rsidRPr="00A70F85">
              <w:rPr>
                <w:rFonts w:eastAsia="Calibri"/>
              </w:rPr>
              <w:t>PS/2 Keyboard</w:t>
            </w:r>
          </w:p>
          <w:p w:rsidR="00134925" w:rsidRPr="00A70F85" w:rsidRDefault="00134925" w:rsidP="00134925">
            <w:pPr>
              <w:spacing w:after="120" w:line="240" w:lineRule="auto"/>
              <w:rPr>
                <w:rFonts w:eastAsia="Calibri"/>
              </w:rPr>
            </w:pPr>
            <w:r w:rsidRPr="00A70F85">
              <w:rPr>
                <w:rFonts w:eastAsia="Calibri"/>
              </w:rPr>
              <w:t>PS/2 Mouse</w:t>
            </w:r>
          </w:p>
          <w:p w:rsidR="00134925" w:rsidRPr="00A70F85" w:rsidRDefault="00134925" w:rsidP="00134925">
            <w:pPr>
              <w:spacing w:after="120" w:line="240" w:lineRule="auto"/>
              <w:rPr>
                <w:rFonts w:eastAsia="Calibri"/>
              </w:rPr>
            </w:pPr>
            <w:r w:rsidRPr="00A70F85">
              <w:rPr>
                <w:rFonts w:eastAsia="Calibri"/>
              </w:rPr>
              <w:t>VGA</w:t>
            </w:r>
          </w:p>
          <w:p w:rsidR="00134925" w:rsidRPr="007669A0" w:rsidRDefault="00134925" w:rsidP="00134925">
            <w:pPr>
              <w:spacing w:after="120" w:line="240" w:lineRule="auto"/>
              <w:rPr>
                <w:rFonts w:eastAsia="Calibri"/>
                <w:lang w:val="sr-Cyrl-CS"/>
              </w:rPr>
            </w:pP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rPr>
            </w:pPr>
            <w:r w:rsidRPr="007669A0">
              <w:rPr>
                <w:rFonts w:eastAsia="Calibri"/>
              </w:rPr>
              <w:t>Оптички уређај</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rPr>
            </w:pP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Кућиште</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t xml:space="preserve">Midi Tower </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Напајање</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A70F85" w:rsidRDefault="00134925" w:rsidP="00134925">
            <w:pPr>
              <w:spacing w:after="120" w:line="240" w:lineRule="auto"/>
              <w:rPr>
                <w:rFonts w:eastAsia="Calibri"/>
              </w:rPr>
            </w:pPr>
            <w:r>
              <w:t>500W</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Тастатура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A70F85" w:rsidRDefault="00134925" w:rsidP="00134925">
            <w:pPr>
              <w:spacing w:after="120" w:line="240" w:lineRule="auto"/>
              <w:rPr>
                <w:rFonts w:eastAsia="Calibri"/>
              </w:rPr>
            </w:pPr>
            <w:r>
              <w:rPr>
                <w:rFonts w:eastAsia="Calibri"/>
              </w:rPr>
              <w:t>USB/PS2</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Миш</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Pr>
                <w:rFonts w:eastAsia="Calibri"/>
              </w:rPr>
              <w:t>USB/PS2</w:t>
            </w:r>
          </w:p>
        </w:tc>
      </w:tr>
      <w:tr w:rsidR="00134925" w:rsidRPr="007669A0" w:rsidTr="00134925">
        <w:trPr>
          <w:trHeight w:val="300"/>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Оперативни систем</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A70F85" w:rsidRDefault="00134925" w:rsidP="00134925">
            <w:pPr>
              <w:spacing w:after="120" w:line="240" w:lineRule="auto"/>
              <w:rPr>
                <w:rFonts w:eastAsia="Calibri"/>
              </w:rPr>
            </w:pPr>
            <w:r>
              <w:rPr>
                <w:rFonts w:eastAsia="Calibri"/>
              </w:rPr>
              <w:t>Без оперативног система</w:t>
            </w:r>
          </w:p>
        </w:tc>
      </w:tr>
      <w:tr w:rsidR="00134925" w:rsidRPr="007669A0" w:rsidTr="00134925">
        <w:trPr>
          <w:trHeight w:val="315"/>
        </w:trPr>
        <w:tc>
          <w:tcPr>
            <w:tcW w:w="172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134925" w:rsidRPr="007669A0" w:rsidRDefault="00134925" w:rsidP="00134925">
            <w:pPr>
              <w:spacing w:after="120" w:line="240" w:lineRule="auto"/>
              <w:rPr>
                <w:rFonts w:eastAsia="Calibri"/>
                <w:lang w:val="sr-Cyrl-CS"/>
              </w:rPr>
            </w:pPr>
            <w:r w:rsidRPr="007669A0">
              <w:rPr>
                <w:rFonts w:eastAsia="Calibri"/>
                <w:lang w:val="sr-Cyrl-CS"/>
              </w:rPr>
              <w:t>Гаранција</w:t>
            </w:r>
          </w:p>
        </w:tc>
        <w:tc>
          <w:tcPr>
            <w:tcW w:w="327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134925" w:rsidRPr="007669A0" w:rsidRDefault="00134925" w:rsidP="00134925">
            <w:pPr>
              <w:spacing w:after="120" w:line="240" w:lineRule="auto"/>
              <w:rPr>
                <w:rFonts w:eastAsia="Calibri"/>
                <w:lang w:val="sr-Cyrl-CS"/>
              </w:rPr>
            </w:pPr>
            <w:r>
              <w:rPr>
                <w:rFonts w:eastAsia="Calibri"/>
                <w:lang w:val="sr-Cyrl-CS"/>
              </w:rPr>
              <w:t xml:space="preserve">36 месеци </w:t>
            </w:r>
          </w:p>
        </w:tc>
      </w:tr>
    </w:tbl>
    <w:p w:rsidR="00134925" w:rsidRDefault="00134925" w:rsidP="00134925">
      <w:pPr>
        <w:rPr>
          <w:b/>
        </w:rPr>
      </w:pPr>
      <w:r>
        <w:rPr>
          <w:b/>
        </w:rPr>
        <w:lastRenderedPageBreak/>
        <w:t>Ставка 7</w:t>
      </w:r>
      <w:r w:rsidRPr="00281AFB">
        <w:rPr>
          <w:b/>
        </w:rPr>
        <w:t>.</w:t>
      </w:r>
    </w:p>
    <w:p w:rsidR="00134925" w:rsidRDefault="00134925" w:rsidP="00134925">
      <w:pPr>
        <w:rPr>
          <w:b/>
        </w:rPr>
      </w:pPr>
      <w:r>
        <w:rPr>
          <w:b/>
        </w:rPr>
        <w:t>Монитор тип 1  (7 ком.)</w:t>
      </w:r>
    </w:p>
    <w:p w:rsidR="008B4FAF" w:rsidRPr="004213E2" w:rsidRDefault="008B4FAF" w:rsidP="008B4FAF"/>
    <w:p w:rsidR="00134925" w:rsidRDefault="00134925" w:rsidP="008B4FAF">
      <w:pPr>
        <w:rPr>
          <w:b/>
        </w:rPr>
      </w:pPr>
    </w:p>
    <w:p w:rsidR="00134925" w:rsidRDefault="00134925" w:rsidP="008B4FAF">
      <w:pPr>
        <w:rPr>
          <w:b/>
        </w:rPr>
      </w:pPr>
    </w:p>
    <w:p w:rsidR="00134925" w:rsidRDefault="00134925" w:rsidP="008B4FAF">
      <w:pPr>
        <w:rPr>
          <w:b/>
        </w:rPr>
      </w:pPr>
    </w:p>
    <w:p w:rsidR="00134925" w:rsidRDefault="00134925" w:rsidP="008B4FAF">
      <w:pPr>
        <w:rPr>
          <w:b/>
        </w:rPr>
      </w:pPr>
    </w:p>
    <w:p w:rsidR="00134925" w:rsidRDefault="00134925" w:rsidP="008B4FAF">
      <w:pPr>
        <w:rPr>
          <w:b/>
        </w:rPr>
      </w:pPr>
    </w:p>
    <w:tbl>
      <w:tblPr>
        <w:tblpPr w:leftFromText="180" w:rightFromText="180" w:vertAnchor="page" w:horzAnchor="margin" w:tblpY="2643"/>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191"/>
        <w:gridCol w:w="6385"/>
      </w:tblGrid>
      <w:tr w:rsidR="008B4FAF" w:rsidRPr="0045785D" w:rsidTr="00134925">
        <w:trPr>
          <w:trHeight w:val="315"/>
        </w:trPr>
        <w:tc>
          <w:tcPr>
            <w:tcW w:w="1666"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273EC4" w:rsidRDefault="008B4FAF" w:rsidP="008B4FAF">
            <w:pPr>
              <w:spacing w:after="120" w:line="240" w:lineRule="auto"/>
              <w:jc w:val="both"/>
              <w:rPr>
                <w:rFonts w:eastAsia="Calibri"/>
                <w:b/>
                <w:lang w:val="sr-Cyrl-CS"/>
              </w:rPr>
            </w:pPr>
            <w:r w:rsidRPr="00273EC4">
              <w:rPr>
                <w:rFonts w:eastAsia="Calibri"/>
                <w:b/>
                <w:bCs/>
                <w:lang w:val="sr-Cyrl-CS"/>
              </w:rPr>
              <w:t xml:space="preserve">Монитор </w:t>
            </w:r>
          </w:p>
        </w:tc>
        <w:tc>
          <w:tcPr>
            <w:tcW w:w="3334"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273EC4" w:rsidRDefault="008B4FAF" w:rsidP="008B4FAF">
            <w:pPr>
              <w:spacing w:after="120" w:line="240" w:lineRule="auto"/>
              <w:jc w:val="both"/>
              <w:rPr>
                <w:rFonts w:eastAsia="Calibri"/>
                <w:b/>
                <w:lang w:val="sr-Cyrl-CS"/>
              </w:rPr>
            </w:pPr>
            <w:r w:rsidRPr="00273EC4">
              <w:rPr>
                <w:rFonts w:eastAsia="Calibri"/>
                <w:b/>
                <w:lang w:val="sr-Cyrl-CS"/>
              </w:rPr>
              <w:t>Минималне техничке карактеристике</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Димензије екрана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23.8"</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Тип панела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D06AF2" w:rsidRDefault="008B4FAF" w:rsidP="008B4FAF">
            <w:pPr>
              <w:spacing w:after="120" w:line="240" w:lineRule="auto"/>
              <w:jc w:val="both"/>
              <w:rPr>
                <w:rFonts w:eastAsia="Calibri"/>
              </w:rPr>
            </w:pPr>
            <w:r>
              <w:rPr>
                <w:rFonts w:eastAsia="Calibri"/>
              </w:rPr>
              <w:t>IPS</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Резолуција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1.920 x 1.080</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Однос страница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16:09</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Одзив</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 xml:space="preserve">макс. </w:t>
            </w:r>
            <w:r w:rsidRPr="0045785D">
              <w:rPr>
                <w:rFonts w:eastAsia="Calibri"/>
              </w:rPr>
              <w:t>6</w:t>
            </w:r>
            <w:r w:rsidRPr="0045785D">
              <w:rPr>
                <w:rFonts w:eastAsia="Calibri"/>
                <w:lang w:val="sr-Cyrl-CS"/>
              </w:rPr>
              <w:t>ms</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Статички контраст (нативни)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макс. 3000:1</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Осветљење</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250 cd/m²</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Угао гледања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178/178(H/V)</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Прикључци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1x VGA, 1x DVI ili HDMI</w:t>
            </w:r>
          </w:p>
        </w:tc>
      </w:tr>
      <w:tr w:rsidR="008B4FAF" w:rsidRPr="0045785D" w:rsidTr="00134925">
        <w:trPr>
          <w:trHeight w:val="315"/>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Гаранција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AB252B">
            <w:pPr>
              <w:spacing w:after="120" w:line="240" w:lineRule="auto"/>
              <w:jc w:val="both"/>
              <w:rPr>
                <w:rFonts w:eastAsia="Calibri"/>
                <w:lang w:val="sr-Cyrl-CS"/>
              </w:rPr>
            </w:pPr>
            <w:r>
              <w:rPr>
                <w:rFonts w:eastAsia="Calibri"/>
                <w:lang w:val="sr-Cyrl-CS"/>
              </w:rPr>
              <w:t xml:space="preserve">24 </w:t>
            </w:r>
            <w:r w:rsidRPr="0045785D">
              <w:rPr>
                <w:rFonts w:eastAsia="Calibri"/>
                <w:lang w:val="sr-Cyrl-CS"/>
              </w:rPr>
              <w:t>месец</w:t>
            </w:r>
            <w:r w:rsidR="00AB252B">
              <w:rPr>
                <w:rFonts w:eastAsia="Calibri"/>
                <w:lang w:val="sr-Cyrl-CS"/>
              </w:rPr>
              <w:t>а</w:t>
            </w:r>
          </w:p>
        </w:tc>
      </w:tr>
    </w:tbl>
    <w:p w:rsidR="008B4FAF" w:rsidRDefault="008B4FAF" w:rsidP="008B4FAF">
      <w:pPr>
        <w:rPr>
          <w:b/>
        </w:rPr>
      </w:pPr>
      <w:r>
        <w:rPr>
          <w:b/>
        </w:rPr>
        <w:t>Ставка 8</w:t>
      </w:r>
      <w:r w:rsidRPr="00281AFB">
        <w:rPr>
          <w:b/>
        </w:rPr>
        <w:t>.</w:t>
      </w:r>
    </w:p>
    <w:p w:rsidR="008B4FAF" w:rsidRDefault="008B4FAF" w:rsidP="008B4FAF">
      <w:pPr>
        <w:rPr>
          <w:b/>
        </w:rPr>
      </w:pPr>
      <w:r>
        <w:rPr>
          <w:b/>
        </w:rPr>
        <w:t>Монитор тип 2  (1ком.)</w:t>
      </w:r>
    </w:p>
    <w:p w:rsidR="008B4FAF" w:rsidRDefault="008B4FAF" w:rsidP="008B4FAF"/>
    <w:tbl>
      <w:tblPr>
        <w:tblpPr w:leftFromText="180" w:rightFromText="180" w:vertAnchor="page" w:horzAnchor="margin" w:tblpY="9429"/>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191"/>
        <w:gridCol w:w="6385"/>
      </w:tblGrid>
      <w:tr w:rsidR="008B4FAF" w:rsidRPr="0045785D" w:rsidTr="00134925">
        <w:trPr>
          <w:trHeight w:val="315"/>
        </w:trPr>
        <w:tc>
          <w:tcPr>
            <w:tcW w:w="1666"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273EC4" w:rsidRDefault="008B4FAF" w:rsidP="008B4FAF">
            <w:pPr>
              <w:spacing w:after="120" w:line="240" w:lineRule="auto"/>
              <w:jc w:val="both"/>
              <w:rPr>
                <w:rFonts w:eastAsia="Calibri"/>
                <w:b/>
                <w:lang w:val="sr-Cyrl-CS"/>
              </w:rPr>
            </w:pPr>
            <w:r w:rsidRPr="00273EC4">
              <w:rPr>
                <w:rFonts w:eastAsia="Calibri"/>
                <w:b/>
                <w:bCs/>
                <w:lang w:val="sr-Cyrl-CS"/>
              </w:rPr>
              <w:t xml:space="preserve">Монитор </w:t>
            </w:r>
          </w:p>
        </w:tc>
        <w:tc>
          <w:tcPr>
            <w:tcW w:w="3334"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273EC4" w:rsidRDefault="008B4FAF" w:rsidP="008B4FAF">
            <w:pPr>
              <w:spacing w:after="120" w:line="240" w:lineRule="auto"/>
              <w:jc w:val="both"/>
              <w:rPr>
                <w:rFonts w:eastAsia="Calibri"/>
                <w:b/>
                <w:lang w:val="sr-Cyrl-CS"/>
              </w:rPr>
            </w:pPr>
            <w:r w:rsidRPr="00273EC4">
              <w:rPr>
                <w:rFonts w:eastAsia="Calibri"/>
                <w:b/>
                <w:lang w:val="sr-Cyrl-CS"/>
              </w:rPr>
              <w:t>Минималне техничке карактеристике</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Димензије екрана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23.8"</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Тип панела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D06AF2" w:rsidRDefault="008B4FAF" w:rsidP="008B4FAF">
            <w:pPr>
              <w:spacing w:after="120" w:line="240" w:lineRule="auto"/>
              <w:jc w:val="both"/>
              <w:rPr>
                <w:rFonts w:eastAsia="Calibri"/>
              </w:rPr>
            </w:pPr>
            <w:r>
              <w:rPr>
                <w:rFonts w:eastAsia="Calibri"/>
              </w:rPr>
              <w:t>IPS</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Резолуција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 xml:space="preserve">мин. </w:t>
            </w:r>
            <w:r>
              <w:t>2560 x 1440 WQHD</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Однос страница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16:09</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Одзив</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м</w:t>
            </w:r>
            <w:r>
              <w:rPr>
                <w:rFonts w:eastAsia="Calibri"/>
              </w:rPr>
              <w:t>ин</w:t>
            </w:r>
            <w:r w:rsidRPr="0045785D">
              <w:rPr>
                <w:rFonts w:eastAsia="Calibri"/>
                <w:lang w:val="sr-Cyrl-CS"/>
              </w:rPr>
              <w:t xml:space="preserve">. </w:t>
            </w:r>
            <w:r w:rsidRPr="0045785D">
              <w:rPr>
                <w:rFonts w:eastAsia="Calibri"/>
              </w:rPr>
              <w:t>6</w:t>
            </w:r>
            <w:r w:rsidRPr="0045785D">
              <w:rPr>
                <w:rFonts w:eastAsia="Calibri"/>
                <w:lang w:val="sr-Cyrl-CS"/>
              </w:rPr>
              <w:t>ms</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Статички контраст (нативни)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макс. 3000:1</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Осветљење</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 xml:space="preserve">мин. </w:t>
            </w:r>
            <w:r>
              <w:rPr>
                <w:rFonts w:eastAsia="Calibri"/>
              </w:rPr>
              <w:t>300</w:t>
            </w:r>
            <w:r w:rsidRPr="0045785D">
              <w:rPr>
                <w:rFonts w:eastAsia="Calibri"/>
                <w:lang w:val="sr-Cyrl-CS"/>
              </w:rPr>
              <w:t xml:space="preserve"> cd/m²</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Угао гледања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178/178(H/V)</w:t>
            </w:r>
          </w:p>
        </w:tc>
      </w:tr>
      <w:tr w:rsidR="008B4FAF"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Прикључци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мин. 1x VGA, 1x DVI ili HDMI</w:t>
            </w:r>
          </w:p>
        </w:tc>
      </w:tr>
      <w:tr w:rsidR="008B4FAF" w:rsidRPr="0045785D" w:rsidTr="00134925">
        <w:trPr>
          <w:trHeight w:val="315"/>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Гаранција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AB252B">
            <w:pPr>
              <w:spacing w:after="120" w:line="240" w:lineRule="auto"/>
              <w:jc w:val="both"/>
              <w:rPr>
                <w:rFonts w:eastAsia="Calibri"/>
                <w:lang w:val="sr-Cyrl-CS"/>
              </w:rPr>
            </w:pPr>
            <w:r>
              <w:rPr>
                <w:rFonts w:eastAsia="Calibri"/>
                <w:lang w:val="sr-Cyrl-CS"/>
              </w:rPr>
              <w:t>24</w:t>
            </w:r>
            <w:r w:rsidRPr="0045785D">
              <w:rPr>
                <w:rFonts w:eastAsia="Calibri"/>
                <w:lang w:val="sr-Cyrl-CS"/>
              </w:rPr>
              <w:t xml:space="preserve"> месец</w:t>
            </w:r>
            <w:r w:rsidR="00AB252B">
              <w:rPr>
                <w:rFonts w:eastAsia="Calibri"/>
                <w:lang w:val="sr-Cyrl-CS"/>
              </w:rPr>
              <w:t>а</w:t>
            </w:r>
          </w:p>
        </w:tc>
      </w:tr>
    </w:tbl>
    <w:p w:rsidR="00134925" w:rsidRDefault="00134925" w:rsidP="00134925">
      <w:pPr>
        <w:rPr>
          <w:b/>
        </w:rPr>
      </w:pPr>
      <w:r>
        <w:rPr>
          <w:b/>
        </w:rPr>
        <w:lastRenderedPageBreak/>
        <w:t>Ставка 9</w:t>
      </w:r>
      <w:r w:rsidRPr="00281AFB">
        <w:rPr>
          <w:b/>
        </w:rPr>
        <w:t>.</w:t>
      </w:r>
    </w:p>
    <w:p w:rsidR="00134925" w:rsidRDefault="00134925" w:rsidP="00134925">
      <w:pPr>
        <w:rPr>
          <w:b/>
        </w:rPr>
      </w:pPr>
      <w:r>
        <w:rPr>
          <w:b/>
        </w:rPr>
        <w:t>Монитор тип 3  (3ком.)</w:t>
      </w:r>
    </w:p>
    <w:p w:rsidR="008B4FAF" w:rsidRDefault="008B4FAF" w:rsidP="008B4FAF"/>
    <w:p w:rsidR="008B4FAF" w:rsidRDefault="008B4FAF" w:rsidP="008B4FAF"/>
    <w:p w:rsidR="008B4FAF" w:rsidRDefault="008B4FAF" w:rsidP="008B4FAF"/>
    <w:p w:rsidR="008B4FAF" w:rsidRDefault="008B4FAF" w:rsidP="008B4FAF"/>
    <w:tbl>
      <w:tblPr>
        <w:tblpPr w:leftFromText="180" w:rightFromText="180" w:vertAnchor="page" w:horzAnchor="margin" w:tblpY="2530"/>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949"/>
        <w:gridCol w:w="6627"/>
      </w:tblGrid>
      <w:tr w:rsidR="008B4FAF" w:rsidRPr="0045785D" w:rsidTr="008B4FAF">
        <w:trPr>
          <w:trHeight w:val="315"/>
        </w:trPr>
        <w:tc>
          <w:tcPr>
            <w:tcW w:w="1540"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1F3091" w:rsidRDefault="008B4FAF" w:rsidP="008B4FAF">
            <w:pPr>
              <w:spacing w:after="120" w:line="240" w:lineRule="auto"/>
              <w:jc w:val="both"/>
              <w:rPr>
                <w:rFonts w:eastAsia="Calibri"/>
                <w:b/>
                <w:lang w:val="sr-Cyrl-CS"/>
              </w:rPr>
            </w:pPr>
            <w:r w:rsidRPr="001F3091">
              <w:rPr>
                <w:rFonts w:eastAsia="Calibri"/>
                <w:b/>
                <w:bCs/>
                <w:lang w:val="sr-Cyrl-CS"/>
              </w:rPr>
              <w:t xml:space="preserve">Монитор </w:t>
            </w:r>
          </w:p>
        </w:tc>
        <w:tc>
          <w:tcPr>
            <w:tcW w:w="3460"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B4FAF" w:rsidRPr="001F3091" w:rsidRDefault="008B4FAF" w:rsidP="008B4FAF">
            <w:pPr>
              <w:spacing w:after="120" w:line="240" w:lineRule="auto"/>
              <w:jc w:val="center"/>
              <w:rPr>
                <w:rFonts w:eastAsia="Calibri"/>
                <w:b/>
                <w:lang w:val="sr-Cyrl-CS"/>
              </w:rPr>
            </w:pPr>
            <w:r w:rsidRPr="001F3091">
              <w:rPr>
                <w:rFonts w:eastAsia="Calibri"/>
                <w:b/>
                <w:lang w:val="sr-Cyrl-CS"/>
              </w:rPr>
              <w:t>Минималне техничке карактеристике</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 xml:space="preserve">Тип екрана </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IPS</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Димензије екрана</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Pr>
                <w:rFonts w:eastAsia="Calibri"/>
                <w:lang w:val="sr-Cyrl-CS"/>
              </w:rPr>
              <w:t>24</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Резолуција</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lang w:val="sr-Cyrl-CS"/>
              </w:rPr>
              <w:t>1920</w:t>
            </w:r>
            <w:r>
              <w:rPr>
                <w:rFonts w:eastAsia="Calibri"/>
              </w:rPr>
              <w:t>x</w:t>
            </w:r>
            <w:r>
              <w:rPr>
                <w:rFonts w:eastAsia="Calibri"/>
                <w:lang w:val="sr-Cyrl-CS"/>
              </w:rPr>
              <w:t>1080</w:t>
            </w:r>
            <w:r>
              <w:rPr>
                <w:rFonts w:eastAsia="Calibri"/>
              </w:rPr>
              <w:t xml:space="preserve"> Full HD</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Однос страница</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16:9</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Одзив</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4 ms</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K</w:t>
            </w:r>
            <w:r w:rsidRPr="0045785D">
              <w:rPr>
                <w:rFonts w:eastAsia="Calibri"/>
                <w:lang w:val="sr-Cyrl-CS"/>
              </w:rPr>
              <w:t xml:space="preserve">онтраст </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1000:1</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Осветљење</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sidRPr="00E67701">
              <w:rPr>
                <w:rFonts w:eastAsia="Calibri"/>
              </w:rPr>
              <w:t>250 cd/m</w:t>
            </w:r>
            <w:r w:rsidRPr="00E67701">
              <w:rPr>
                <w:rFonts w:eastAsia="Calibri"/>
                <w:vertAlign w:val="superscript"/>
              </w:rPr>
              <w:t>2</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Угао гледања</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E67701">
              <w:rPr>
                <w:rFonts w:ascii="Arial" w:hAnsi="Arial" w:cs="Arial"/>
                <w:color w:val="3B3B3B"/>
                <w:sz w:val="16"/>
                <w:szCs w:val="16"/>
                <w:shd w:val="clear" w:color="auto" w:fill="FFFFFF"/>
              </w:rPr>
              <w:t>178°</w:t>
            </w:r>
          </w:p>
        </w:tc>
      </w:tr>
      <w:tr w:rsidR="008B4FAF" w:rsidRPr="0045785D" w:rsidTr="008B4FAF">
        <w:trPr>
          <w:trHeight w:val="300"/>
        </w:trPr>
        <w:tc>
          <w:tcPr>
            <w:tcW w:w="154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Прикључци</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E67701" w:rsidRDefault="008B4FAF" w:rsidP="008B4FAF">
            <w:pPr>
              <w:spacing w:after="120" w:line="240" w:lineRule="auto"/>
              <w:jc w:val="both"/>
              <w:rPr>
                <w:rFonts w:eastAsia="Calibri"/>
              </w:rPr>
            </w:pPr>
            <w:r>
              <w:rPr>
                <w:rFonts w:eastAsia="Calibri"/>
              </w:rPr>
              <w:t>HDMI, VGA</w:t>
            </w:r>
          </w:p>
        </w:tc>
      </w:tr>
      <w:tr w:rsidR="008B4FAF" w:rsidRPr="0045785D" w:rsidTr="008B4FAF">
        <w:trPr>
          <w:trHeight w:val="315"/>
        </w:trPr>
        <w:tc>
          <w:tcPr>
            <w:tcW w:w="1540"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45785D" w:rsidRDefault="008B4FAF" w:rsidP="008B4FAF">
            <w:pPr>
              <w:spacing w:after="120" w:line="240" w:lineRule="auto"/>
              <w:jc w:val="both"/>
              <w:rPr>
                <w:rFonts w:eastAsia="Calibri"/>
                <w:lang w:val="sr-Cyrl-CS"/>
              </w:rPr>
            </w:pPr>
            <w:r w:rsidRPr="0045785D">
              <w:rPr>
                <w:rFonts w:eastAsia="Calibri"/>
                <w:lang w:val="sr-Cyrl-CS"/>
              </w:rPr>
              <w:t>Гаранција</w:t>
            </w:r>
          </w:p>
        </w:tc>
        <w:tc>
          <w:tcPr>
            <w:tcW w:w="3460"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8B4FAF" w:rsidRPr="00AB252B" w:rsidRDefault="008B4FAF" w:rsidP="00AB252B">
            <w:pPr>
              <w:spacing w:after="120" w:line="240" w:lineRule="auto"/>
              <w:jc w:val="both"/>
              <w:rPr>
                <w:rFonts w:eastAsia="Calibri"/>
              </w:rPr>
            </w:pPr>
            <w:r>
              <w:rPr>
                <w:rFonts w:eastAsia="Calibri"/>
              </w:rPr>
              <w:t>24 месец</w:t>
            </w:r>
            <w:r w:rsidR="00AB252B">
              <w:rPr>
                <w:rFonts w:eastAsia="Calibri"/>
              </w:rPr>
              <w:t>а</w:t>
            </w:r>
          </w:p>
        </w:tc>
      </w:tr>
    </w:tbl>
    <w:p w:rsidR="00134925" w:rsidRDefault="008B4FAF" w:rsidP="008B4FAF">
      <w:pPr>
        <w:rPr>
          <w:b/>
        </w:rPr>
      </w:pPr>
      <w:r>
        <w:rPr>
          <w:b/>
        </w:rPr>
        <w:t>Ставка 10</w:t>
      </w:r>
      <w:r w:rsidRPr="00281AFB">
        <w:rPr>
          <w:b/>
        </w:rPr>
        <w:t>.</w:t>
      </w:r>
    </w:p>
    <w:p w:rsidR="008B4FAF" w:rsidRDefault="008B4FAF" w:rsidP="008B4FAF">
      <w:pPr>
        <w:rPr>
          <w:b/>
        </w:rPr>
      </w:pPr>
      <w:r>
        <w:rPr>
          <w:b/>
        </w:rPr>
        <w:t>Монитор тип 4  (1ком.)</w:t>
      </w:r>
    </w:p>
    <w:p w:rsidR="008B4FAF" w:rsidRDefault="008B4FAF" w:rsidP="008B4FAF"/>
    <w:tbl>
      <w:tblPr>
        <w:tblpPr w:leftFromText="180" w:rightFromText="180" w:vertAnchor="page" w:horzAnchor="margin" w:tblpY="9131"/>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191"/>
        <w:gridCol w:w="6385"/>
      </w:tblGrid>
      <w:tr w:rsidR="00134925" w:rsidRPr="0045785D" w:rsidTr="00134925">
        <w:trPr>
          <w:trHeight w:val="315"/>
        </w:trPr>
        <w:tc>
          <w:tcPr>
            <w:tcW w:w="1666"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34925" w:rsidRPr="00906924" w:rsidRDefault="00134925" w:rsidP="00134925">
            <w:pPr>
              <w:spacing w:after="120" w:line="240" w:lineRule="auto"/>
              <w:jc w:val="both"/>
              <w:rPr>
                <w:rFonts w:eastAsia="Calibri"/>
                <w:b/>
                <w:lang w:val="sr-Cyrl-CS"/>
              </w:rPr>
            </w:pPr>
            <w:r w:rsidRPr="00906924">
              <w:rPr>
                <w:rFonts w:eastAsia="Calibri"/>
                <w:b/>
                <w:bCs/>
                <w:lang w:val="sr-Cyrl-CS"/>
              </w:rPr>
              <w:t xml:space="preserve">Монитор </w:t>
            </w:r>
          </w:p>
        </w:tc>
        <w:tc>
          <w:tcPr>
            <w:tcW w:w="3334"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34925" w:rsidRPr="00906924" w:rsidRDefault="00134925" w:rsidP="00134925">
            <w:pPr>
              <w:spacing w:after="120" w:line="240" w:lineRule="auto"/>
              <w:jc w:val="center"/>
              <w:rPr>
                <w:rFonts w:eastAsia="Calibri"/>
                <w:b/>
                <w:lang w:val="sr-Cyrl-CS"/>
              </w:rPr>
            </w:pPr>
            <w:r w:rsidRPr="00906924">
              <w:rPr>
                <w:rFonts w:eastAsia="Calibri"/>
                <w:b/>
                <w:lang w:val="sr-Cyrl-CS"/>
              </w:rPr>
              <w:t>Минималне техничке карактеристике</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Димензије екрана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t>24"</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Резолуција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A6343F">
              <w:rPr>
                <w:rFonts w:eastAsia="Calibri"/>
              </w:rPr>
              <w:t>1.920 x 1.080</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A6343F" w:rsidRDefault="00134925" w:rsidP="00134925">
            <w:pPr>
              <w:spacing w:after="120" w:line="240" w:lineRule="auto"/>
              <w:jc w:val="both"/>
              <w:rPr>
                <w:rFonts w:eastAsia="Calibri"/>
              </w:rPr>
            </w:pPr>
            <w:r>
              <w:rPr>
                <w:rFonts w:eastAsia="Calibri"/>
              </w:rPr>
              <w:t>Тип панела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A6343F" w:rsidRDefault="00134925" w:rsidP="00134925">
            <w:pPr>
              <w:spacing w:after="120" w:line="240" w:lineRule="auto"/>
              <w:jc w:val="both"/>
              <w:rPr>
                <w:rFonts w:eastAsia="Calibri"/>
              </w:rPr>
            </w:pPr>
            <w:r w:rsidRPr="00A6343F">
              <w:rPr>
                <w:rFonts w:eastAsia="Calibri"/>
              </w:rPr>
              <w:t>WLED/TN</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Однос страница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t>16:9</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Одзив</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A6343F" w:rsidRDefault="00134925" w:rsidP="00134925">
            <w:pPr>
              <w:spacing w:after="120" w:line="240" w:lineRule="auto"/>
              <w:jc w:val="both"/>
              <w:rPr>
                <w:rFonts w:eastAsia="Calibri"/>
              </w:rPr>
            </w:pPr>
            <w:r>
              <w:rPr>
                <w:rFonts w:eastAsia="Calibri"/>
                <w:lang w:val="sr-Cyrl-CS"/>
              </w:rPr>
              <w:t>1</w:t>
            </w:r>
            <w:r>
              <w:rPr>
                <w:rFonts w:eastAsia="Calibri"/>
              </w:rPr>
              <w:t>ms</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Статички контраст (нативни)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A6343F">
              <w:rPr>
                <w:rFonts w:eastAsia="Calibri"/>
              </w:rPr>
              <w:t>80000000:1</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Осветљење</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A6343F">
              <w:rPr>
                <w:rFonts w:eastAsia="Calibri"/>
              </w:rPr>
              <w:t>350 cd/m</w:t>
            </w:r>
            <w:r w:rsidRPr="00A6343F">
              <w:rPr>
                <w:rFonts w:eastAsia="Calibri"/>
                <w:vertAlign w:val="superscript"/>
              </w:rPr>
              <w:t>2</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Угао гледања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A6343F">
              <w:rPr>
                <w:rFonts w:eastAsia="Calibri"/>
              </w:rPr>
              <w:t>170°</w:t>
            </w:r>
          </w:p>
        </w:tc>
      </w:tr>
      <w:tr w:rsidR="00134925" w:rsidRPr="0045785D" w:rsidTr="00134925">
        <w:trPr>
          <w:trHeight w:val="300"/>
        </w:trPr>
        <w:tc>
          <w:tcPr>
            <w:tcW w:w="1666"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Прикључци</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A6343F" w:rsidRDefault="00134925" w:rsidP="00134925">
            <w:pPr>
              <w:spacing w:after="120" w:line="240" w:lineRule="auto"/>
              <w:jc w:val="both"/>
              <w:rPr>
                <w:rFonts w:eastAsia="Calibri"/>
              </w:rPr>
            </w:pPr>
            <w:r>
              <w:rPr>
                <w:rFonts w:eastAsia="Calibri"/>
              </w:rPr>
              <w:t>HDMI, DVI, Display port, audio IN, audio out</w:t>
            </w:r>
          </w:p>
        </w:tc>
      </w:tr>
      <w:tr w:rsidR="00134925" w:rsidRPr="0045785D" w:rsidTr="00134925">
        <w:trPr>
          <w:trHeight w:val="315"/>
        </w:trPr>
        <w:tc>
          <w:tcPr>
            <w:tcW w:w="166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45785D" w:rsidRDefault="00134925" w:rsidP="00134925">
            <w:pPr>
              <w:spacing w:after="120" w:line="240" w:lineRule="auto"/>
              <w:jc w:val="both"/>
              <w:rPr>
                <w:rFonts w:eastAsia="Calibri"/>
                <w:lang w:val="sr-Cyrl-CS"/>
              </w:rPr>
            </w:pPr>
            <w:r w:rsidRPr="0045785D">
              <w:rPr>
                <w:rFonts w:eastAsia="Calibri"/>
                <w:lang w:val="sr-Cyrl-CS"/>
              </w:rPr>
              <w:t>Гаранција</w:t>
            </w:r>
          </w:p>
        </w:tc>
        <w:tc>
          <w:tcPr>
            <w:tcW w:w="333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center"/>
            <w:hideMark/>
          </w:tcPr>
          <w:p w:rsidR="00134925" w:rsidRPr="00AB252B" w:rsidRDefault="00134925" w:rsidP="00AB252B">
            <w:pPr>
              <w:spacing w:after="120" w:line="240" w:lineRule="auto"/>
              <w:jc w:val="both"/>
              <w:rPr>
                <w:rFonts w:eastAsia="Calibri"/>
              </w:rPr>
            </w:pPr>
            <w:r>
              <w:rPr>
                <w:rFonts w:eastAsia="Calibri"/>
              </w:rPr>
              <w:t>24 месец</w:t>
            </w:r>
            <w:r w:rsidR="00AB252B">
              <w:rPr>
                <w:rFonts w:eastAsia="Calibri"/>
              </w:rPr>
              <w:t>а</w:t>
            </w:r>
          </w:p>
        </w:tc>
      </w:tr>
    </w:tbl>
    <w:p w:rsidR="008B4FAF" w:rsidRDefault="008B4FAF" w:rsidP="008B4FAF"/>
    <w:p w:rsidR="008B4FAF" w:rsidRDefault="008B4FAF" w:rsidP="008B4FAF"/>
    <w:p w:rsidR="00134925" w:rsidRDefault="00134925" w:rsidP="008B4FAF"/>
    <w:p w:rsidR="008B4FAF" w:rsidRDefault="008B4FAF" w:rsidP="008B4FAF">
      <w:pPr>
        <w:rPr>
          <w:b/>
        </w:rPr>
      </w:pPr>
    </w:p>
    <w:p w:rsidR="00430A0B" w:rsidRPr="00430A0B" w:rsidRDefault="00430A0B" w:rsidP="00430A0B">
      <w:pPr>
        <w:suppressAutoHyphens w:val="0"/>
        <w:spacing w:line="276" w:lineRule="auto"/>
        <w:rPr>
          <w:rFonts w:eastAsiaTheme="minorHAnsi"/>
          <w:b/>
          <w:color w:val="auto"/>
          <w:kern w:val="0"/>
          <w:lang w:val="sr-Latn-CS" w:eastAsia="en-US"/>
        </w:rPr>
      </w:pPr>
      <w:r w:rsidRPr="00430A0B">
        <w:rPr>
          <w:rFonts w:eastAsiaTheme="minorHAnsi"/>
          <w:b/>
          <w:color w:val="auto"/>
          <w:kern w:val="0"/>
          <w:lang w:val="sr-Latn-CS" w:eastAsia="en-US"/>
        </w:rPr>
        <w:t xml:space="preserve">Ставка </w:t>
      </w:r>
      <w:r w:rsidRPr="00430A0B">
        <w:rPr>
          <w:rFonts w:eastAsiaTheme="minorHAnsi"/>
          <w:b/>
          <w:color w:val="auto"/>
          <w:kern w:val="0"/>
          <w:lang w:eastAsia="en-US"/>
        </w:rPr>
        <w:t>1</w:t>
      </w:r>
      <w:r w:rsidRPr="00430A0B">
        <w:rPr>
          <w:rFonts w:eastAsiaTheme="minorHAnsi"/>
          <w:b/>
          <w:color w:val="auto"/>
          <w:kern w:val="0"/>
          <w:lang w:val="sr-Latn-CS" w:eastAsia="en-US"/>
        </w:rPr>
        <w:t>1.</w:t>
      </w:r>
    </w:p>
    <w:p w:rsidR="00430A0B" w:rsidRPr="00430A0B" w:rsidRDefault="00430A0B" w:rsidP="00430A0B">
      <w:pPr>
        <w:suppressAutoHyphens w:val="0"/>
        <w:spacing w:after="200" w:line="276" w:lineRule="auto"/>
        <w:rPr>
          <w:rFonts w:eastAsiaTheme="minorHAnsi"/>
          <w:b/>
          <w:color w:val="auto"/>
          <w:kern w:val="0"/>
          <w:lang w:val="sr-Latn-CS" w:eastAsia="en-US"/>
        </w:rPr>
      </w:pPr>
      <w:r w:rsidRPr="00430A0B">
        <w:rPr>
          <w:rFonts w:eastAsiaTheme="minorHAnsi"/>
          <w:b/>
          <w:color w:val="auto"/>
          <w:kern w:val="0"/>
          <w:lang w:val="sr-Latn-CS" w:eastAsia="en-US"/>
        </w:rPr>
        <w:t>Преносни рачунар  тип 1  (4ком.)</w:t>
      </w:r>
    </w:p>
    <w:tbl>
      <w:tblPr>
        <w:tblpPr w:leftFromText="180" w:rightFromText="180" w:vertAnchor="page" w:horzAnchor="margin" w:tblpY="2956"/>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488"/>
        <w:gridCol w:w="7088"/>
      </w:tblGrid>
      <w:tr w:rsidR="00430A0B" w:rsidRPr="00430A0B"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430A0B" w:rsidRDefault="00430A0B" w:rsidP="00430A0B">
            <w:pPr>
              <w:suppressAutoHyphens w:val="0"/>
              <w:spacing w:after="120" w:line="240" w:lineRule="auto"/>
              <w:jc w:val="center"/>
              <w:rPr>
                <w:rFonts w:eastAsia="Calibri"/>
                <w:b/>
                <w:color w:val="auto"/>
                <w:kern w:val="0"/>
                <w:lang w:val="sr-Latn-CS" w:eastAsia="en-US"/>
              </w:rPr>
            </w:pPr>
            <w:r w:rsidRPr="00430A0B">
              <w:rPr>
                <w:rFonts w:eastAsia="Calibri"/>
                <w:b/>
                <w:color w:val="auto"/>
                <w:kern w:val="0"/>
                <w:sz w:val="22"/>
                <w:szCs w:val="22"/>
                <w:lang w:val="sr-Latn-CS" w:eastAsia="en-US"/>
              </w:rPr>
              <w:t>Преносни рачунар</w:t>
            </w:r>
          </w:p>
        </w:tc>
        <w:tc>
          <w:tcPr>
            <w:tcW w:w="370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center"/>
              <w:rPr>
                <w:rFonts w:eastAsia="Calibri"/>
                <w:b/>
                <w:color w:val="auto"/>
                <w:kern w:val="0"/>
                <w:lang w:val="sr-Latn-CS" w:eastAsia="en-US"/>
              </w:rPr>
            </w:pPr>
            <w:r w:rsidRPr="00430A0B">
              <w:rPr>
                <w:rFonts w:eastAsia="Calibri"/>
                <w:b/>
                <w:color w:val="auto"/>
                <w:kern w:val="0"/>
                <w:sz w:val="22"/>
                <w:szCs w:val="22"/>
                <w:lang w:val="sr-Latn-CS" w:eastAsia="en-US"/>
              </w:rPr>
              <w:t>Минималне техничке карактеристике</w:t>
            </w:r>
          </w:p>
        </w:tc>
      </w:tr>
      <w:tr w:rsidR="00430A0B" w:rsidRPr="00430A0B"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Дијагонала екрана </w:t>
            </w:r>
          </w:p>
        </w:tc>
        <w:tc>
          <w:tcPr>
            <w:tcW w:w="3701" w:type="pct"/>
            <w:tcBorders>
              <w:top w:val="single" w:sz="8" w:space="0" w:color="auto"/>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15,6 Ultra slim </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Резолуција екрана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Latn-CS" w:eastAsia="en-US"/>
              </w:rPr>
              <w:t>мин. 1920x1080 16:9//Anti-Glare</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Процесор</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Latn-CS" w:eastAsia="en-US"/>
              </w:rPr>
              <w:t>Intel Core i5-8250U processor 1.6 GHz (6M Cache, up to 3.4 GHz)</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Рам меморија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мин. 8 GB  DRAM DDR 4  </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Хард диск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мин. </w:t>
            </w:r>
            <w:r w:rsidRPr="00430A0B">
              <w:rPr>
                <w:rFonts w:ascii="Helvetica" w:eastAsiaTheme="minorHAnsi" w:hAnsi="Helvetica" w:cs="Helvetica"/>
                <w:color w:val="4D4D4D"/>
                <w:kern w:val="0"/>
                <w:sz w:val="16"/>
                <w:szCs w:val="16"/>
                <w:shd w:val="clear" w:color="auto" w:fill="F5F5F5"/>
                <w:lang w:val="sr-Latn-CS" w:eastAsia="en-US"/>
              </w:rPr>
              <w:t xml:space="preserve"> </w:t>
            </w:r>
            <w:r w:rsidRPr="00430A0B">
              <w:rPr>
                <w:rFonts w:eastAsia="Calibri"/>
                <w:color w:val="auto"/>
                <w:kern w:val="0"/>
                <w:sz w:val="22"/>
                <w:szCs w:val="22"/>
                <w:lang w:val="sr-Latn-CS" w:eastAsia="en-US"/>
              </w:rPr>
              <w:t>SATA3 256GB M.2 SSD</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Графика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мин. </w:t>
            </w:r>
            <w:r w:rsidRPr="00430A0B">
              <w:rPr>
                <w:rFonts w:ascii="Helvetica" w:eastAsiaTheme="minorHAnsi" w:hAnsi="Helvetica" w:cs="Helvetica"/>
                <w:color w:val="4D4D4D"/>
                <w:kern w:val="0"/>
                <w:sz w:val="16"/>
                <w:szCs w:val="16"/>
                <w:shd w:val="clear" w:color="auto" w:fill="F5F5F5"/>
                <w:lang w:val="sr-Latn-CS" w:eastAsia="en-US"/>
              </w:rPr>
              <w:t xml:space="preserve"> </w:t>
            </w:r>
            <w:r w:rsidRPr="00430A0B">
              <w:rPr>
                <w:rFonts w:eastAsia="Calibri"/>
                <w:color w:val="auto"/>
                <w:kern w:val="0"/>
                <w:sz w:val="22"/>
                <w:szCs w:val="22"/>
                <w:lang w:val="sr-Latn-CS" w:eastAsia="en-US"/>
              </w:rPr>
              <w:t>NVIDIA GeForce GTX 1050, GDDR5 4GB</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Мрежа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Latn-CS" w:eastAsia="en-US"/>
              </w:rPr>
              <w:t>Wireles LAN 802.11ac  Bluetooth 4.1</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Слотови</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Cyrl-CS" w:eastAsia="en-US"/>
              </w:rPr>
            </w:pPr>
            <w:r w:rsidRPr="00430A0B">
              <w:rPr>
                <w:rFonts w:eastAsia="Calibri"/>
                <w:color w:val="auto"/>
                <w:kern w:val="0"/>
                <w:sz w:val="22"/>
                <w:szCs w:val="22"/>
                <w:lang w:val="sr-Latn-CS" w:eastAsia="en-US"/>
              </w:rPr>
              <w:t>2x USB 2.0</w:t>
            </w:r>
            <w:r w:rsidRPr="00430A0B">
              <w:rPr>
                <w:rFonts w:eastAsia="Calibri"/>
                <w:color w:val="auto"/>
                <w:kern w:val="0"/>
                <w:sz w:val="22"/>
                <w:szCs w:val="22"/>
                <w:lang w:val="sr-Latn-CS" w:eastAsia="en-US"/>
              </w:rPr>
              <w:br/>
              <w:t>1x USB 3.0</w:t>
            </w:r>
            <w:r w:rsidRPr="00430A0B">
              <w:rPr>
                <w:rFonts w:eastAsia="Calibri"/>
                <w:color w:val="auto"/>
                <w:kern w:val="0"/>
                <w:sz w:val="22"/>
                <w:szCs w:val="22"/>
                <w:lang w:val="sr-Latn-CS" w:eastAsia="en-US"/>
              </w:rPr>
              <w:br/>
              <w:t>1x Headphone-out &amp; Audio-inComboJack</w:t>
            </w:r>
            <w:r w:rsidRPr="00430A0B">
              <w:rPr>
                <w:rFonts w:eastAsia="Calibri"/>
                <w:color w:val="auto"/>
                <w:kern w:val="0"/>
                <w:sz w:val="22"/>
                <w:szCs w:val="22"/>
                <w:lang w:val="sr-Latn-CS" w:eastAsia="en-US"/>
              </w:rPr>
              <w:br/>
              <w:t>1x HDMI</w:t>
            </w:r>
            <w:r w:rsidRPr="00430A0B">
              <w:rPr>
                <w:rFonts w:eastAsia="Calibri"/>
                <w:color w:val="auto"/>
                <w:kern w:val="0"/>
                <w:sz w:val="22"/>
                <w:szCs w:val="22"/>
                <w:lang w:val="sr-Latn-CS" w:eastAsia="en-US"/>
              </w:rPr>
              <w:br/>
              <w:t>1x CArd Reader</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Камера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Latn-CS" w:eastAsia="en-US"/>
              </w:rPr>
              <w:t>VGA Web Camera (Fixed type)</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Аудио</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Latn-CS" w:eastAsia="en-US"/>
              </w:rPr>
            </w:pPr>
            <w:r w:rsidRPr="00430A0B">
              <w:rPr>
                <w:rFonts w:eastAsia="Calibri"/>
                <w:color w:val="auto"/>
                <w:kern w:val="0"/>
                <w:sz w:val="22"/>
                <w:szCs w:val="22"/>
                <w:lang w:val="sr-Latn-CS" w:eastAsia="en-US"/>
              </w:rPr>
              <w:t>Built-in speaker</w:t>
            </w:r>
            <w:r w:rsidRPr="00430A0B">
              <w:rPr>
                <w:rFonts w:eastAsia="Calibri"/>
                <w:color w:val="auto"/>
                <w:kern w:val="0"/>
                <w:sz w:val="22"/>
                <w:szCs w:val="22"/>
                <w:lang w:val="sr-Latn-CS" w:eastAsia="en-US"/>
              </w:rPr>
              <w:br/>
              <w:t>Built-in microphone</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Батерија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Latn-CS" w:eastAsia="en-US"/>
              </w:rPr>
              <w:t>LI 3-cell</w:t>
            </w:r>
          </w:p>
        </w:tc>
      </w:tr>
      <w:tr w:rsidR="00430A0B" w:rsidRPr="00430A0B" w:rsidTr="00C07DCC">
        <w:trPr>
          <w:trHeight w:val="300"/>
        </w:trPr>
        <w:tc>
          <w:tcPr>
            <w:tcW w:w="1299" w:type="pct"/>
            <w:tcBorders>
              <w:top w:val="nil"/>
              <w:left w:val="single" w:sz="8" w:space="0" w:color="auto"/>
              <w:bottom w:val="nil"/>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Оперативни систем</w:t>
            </w:r>
          </w:p>
        </w:tc>
        <w:tc>
          <w:tcPr>
            <w:tcW w:w="3701" w:type="pct"/>
            <w:tcBorders>
              <w:top w:val="nil"/>
              <w:left w:val="nil"/>
              <w:bottom w:val="nil"/>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без оперативног система </w:t>
            </w:r>
          </w:p>
        </w:tc>
      </w:tr>
      <w:tr w:rsidR="00430A0B" w:rsidRPr="00430A0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Гаранција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AB252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24 месец</w:t>
            </w:r>
            <w:r w:rsidR="00AB252B">
              <w:rPr>
                <w:rFonts w:eastAsia="Calibri"/>
                <w:color w:val="auto"/>
                <w:kern w:val="0"/>
                <w:sz w:val="22"/>
                <w:szCs w:val="22"/>
                <w:lang w:val="sr-Cyrl-CS" w:eastAsia="en-US"/>
              </w:rPr>
              <w:t>а</w:t>
            </w:r>
          </w:p>
        </w:tc>
      </w:tr>
    </w:tbl>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430A0B" w:rsidRDefault="00430A0B" w:rsidP="008B4FAF">
      <w:pPr>
        <w:rPr>
          <w:b/>
        </w:rPr>
      </w:pPr>
    </w:p>
    <w:p w:rsidR="008B4FAF" w:rsidRDefault="008B4FAF" w:rsidP="008B4FAF"/>
    <w:p w:rsidR="008B4FAF" w:rsidRDefault="008B4FAF" w:rsidP="008B4FAF"/>
    <w:p w:rsidR="00134925" w:rsidRDefault="00134925" w:rsidP="008B4FAF">
      <w:pPr>
        <w:rPr>
          <w:b/>
        </w:rPr>
      </w:pPr>
    </w:p>
    <w:p w:rsidR="00134925" w:rsidRDefault="00134925" w:rsidP="008B4FAF">
      <w:pPr>
        <w:rPr>
          <w:b/>
        </w:rPr>
      </w:pPr>
    </w:p>
    <w:p w:rsidR="00430A0B" w:rsidRDefault="00430A0B" w:rsidP="00430A0B">
      <w:pPr>
        <w:rPr>
          <w:b/>
        </w:rPr>
      </w:pPr>
      <w:r>
        <w:rPr>
          <w:b/>
        </w:rPr>
        <w:lastRenderedPageBreak/>
        <w:t>Ставка 12</w:t>
      </w:r>
      <w:r w:rsidRPr="00281AFB">
        <w:rPr>
          <w:b/>
        </w:rPr>
        <w:t>.</w:t>
      </w:r>
    </w:p>
    <w:p w:rsidR="00430A0B" w:rsidRDefault="00430A0B" w:rsidP="00430A0B">
      <w:pPr>
        <w:rPr>
          <w:b/>
        </w:rPr>
      </w:pPr>
      <w:r>
        <w:rPr>
          <w:b/>
        </w:rPr>
        <w:t>Преносни рачунар  тип 2  (2ком.)</w:t>
      </w:r>
    </w:p>
    <w:tbl>
      <w:tblPr>
        <w:tblpPr w:leftFromText="180" w:rightFromText="180" w:vertAnchor="page" w:horzAnchor="margin" w:tblpY="3820"/>
        <w:tblW w:w="5000" w:type="pct"/>
        <w:tblBorders>
          <w:top w:val="outset" w:sz="6" w:space="0" w:color="auto"/>
          <w:left w:val="outset" w:sz="6" w:space="0" w:color="auto"/>
          <w:bottom w:val="outset" w:sz="6" w:space="0" w:color="auto"/>
          <w:right w:val="outset" w:sz="6" w:space="0" w:color="auto"/>
        </w:tblBorders>
        <w:shd w:val="clear" w:color="auto" w:fill="FDFDFD"/>
        <w:tblLayout w:type="fixed"/>
        <w:tblCellMar>
          <w:left w:w="0" w:type="dxa"/>
          <w:right w:w="0" w:type="dxa"/>
        </w:tblCellMar>
        <w:tblLook w:val="04A0"/>
      </w:tblPr>
      <w:tblGrid>
        <w:gridCol w:w="2304"/>
        <w:gridCol w:w="7272"/>
      </w:tblGrid>
      <w:tr w:rsidR="00430A0B" w:rsidRPr="006A6C6B" w:rsidTr="00C07DCC">
        <w:trPr>
          <w:trHeight w:val="315"/>
        </w:trPr>
        <w:tc>
          <w:tcPr>
            <w:tcW w:w="1203"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CB7730" w:rsidRDefault="00430A0B" w:rsidP="00C07DCC">
            <w:pPr>
              <w:spacing w:after="120" w:line="240" w:lineRule="auto"/>
              <w:jc w:val="center"/>
              <w:rPr>
                <w:rFonts w:eastAsia="Calibri"/>
                <w:b/>
              </w:rPr>
            </w:pPr>
            <w:r>
              <w:rPr>
                <w:rFonts w:eastAsia="Calibri"/>
                <w:b/>
              </w:rPr>
              <w:t>Преносни рачунар</w:t>
            </w:r>
          </w:p>
        </w:tc>
        <w:tc>
          <w:tcPr>
            <w:tcW w:w="3797"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951B2C" w:rsidRDefault="00430A0B" w:rsidP="00C07DCC">
            <w:pPr>
              <w:spacing w:after="120" w:line="240" w:lineRule="auto"/>
              <w:jc w:val="center"/>
              <w:rPr>
                <w:rFonts w:eastAsia="Calibri"/>
                <w:b/>
              </w:rPr>
            </w:pPr>
            <w:r w:rsidRPr="00951B2C">
              <w:rPr>
                <w:rFonts w:eastAsia="Calibri"/>
                <w:b/>
              </w:rPr>
              <w:t>мин. техничке карактеристике</w:t>
            </w:r>
          </w:p>
        </w:tc>
      </w:tr>
      <w:tr w:rsidR="00430A0B" w:rsidRPr="006A6C6B" w:rsidTr="00C07DCC">
        <w:trPr>
          <w:trHeight w:val="315"/>
        </w:trPr>
        <w:tc>
          <w:tcPr>
            <w:tcW w:w="1203" w:type="pct"/>
            <w:tcBorders>
              <w:top w:val="single" w:sz="8" w:space="0" w:color="auto"/>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Дијагонала екрана </w:t>
            </w:r>
          </w:p>
        </w:tc>
        <w:tc>
          <w:tcPr>
            <w:tcW w:w="3797" w:type="pct"/>
            <w:tcBorders>
              <w:top w:val="single" w:sz="8" w:space="0" w:color="auto"/>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jc w:val="both"/>
              <w:rPr>
                <w:rFonts w:eastAsia="Calibri"/>
              </w:rPr>
            </w:pPr>
            <w:r>
              <w:rPr>
                <w:rFonts w:eastAsia="Calibri"/>
              </w:rPr>
              <w:t>17.3</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Резолуција екрана </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rPr>
                <w:rFonts w:eastAsia="Calibri"/>
              </w:rPr>
            </w:pPr>
            <w:r w:rsidRPr="00951B2C">
              <w:rPr>
                <w:rFonts w:eastAsia="Calibri"/>
              </w:rPr>
              <w:t>1920 x 1080 piksela</w:t>
            </w:r>
            <w:r>
              <w:rPr>
                <w:rFonts w:eastAsia="Calibri"/>
              </w:rPr>
              <w:t xml:space="preserve">  </w:t>
            </w:r>
            <w:r w:rsidRPr="00951B2C">
              <w:rPr>
                <w:rFonts w:eastAsia="Calibri"/>
              </w:rPr>
              <w:t xml:space="preserve"> FHD LED Ba</w:t>
            </w:r>
            <w:r>
              <w:rPr>
                <w:rFonts w:eastAsia="Calibri"/>
              </w:rPr>
              <w:t xml:space="preserve">cklight, anti-glare   </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Процесор</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rPr>
                <w:rFonts w:eastAsia="Calibri"/>
              </w:rPr>
            </w:pPr>
            <w:r>
              <w:t xml:space="preserve">2 (Dual Core)  </w:t>
            </w:r>
            <w:r w:rsidRPr="00951B2C">
              <w:rPr>
                <w:bCs/>
              </w:rPr>
              <w:t>Intel® Core™ i3 Dual Core Processor 7020U</w:t>
            </w:r>
            <w:r>
              <w:t xml:space="preserve">  2.3GHz, 3MB</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Рам меморија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sidRPr="005E58CA">
              <w:rPr>
                <w:rFonts w:eastAsia="Calibri"/>
              </w:rPr>
              <w:t>4GB (4GB x1) DDR4 2400MHz SDRAM, 2 x SODIMM ležišta, maksimalno podržano 32GB</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 xml:space="preserve">Хард диск </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rPr>
                <w:rFonts w:eastAsia="Calibri"/>
              </w:rPr>
            </w:pPr>
            <w:r>
              <w:rPr>
                <w:rFonts w:eastAsia="Calibri"/>
              </w:rPr>
              <w:t xml:space="preserve">1TB, </w:t>
            </w:r>
            <w:r w:rsidRPr="00951B2C">
              <w:rPr>
                <w:rFonts w:eastAsia="Calibri"/>
              </w:rPr>
              <w:t xml:space="preserve"> 5400 rpm</w:t>
            </w:r>
            <w:r>
              <w:rPr>
                <w:rFonts w:eastAsia="Calibri"/>
              </w:rPr>
              <w:t xml:space="preserve">, </w:t>
            </w:r>
            <w:r w:rsidRPr="00951B2C">
              <w:t xml:space="preserve"> </w:t>
            </w:r>
            <w:r w:rsidRPr="00951B2C">
              <w:rPr>
                <w:rFonts w:eastAsia="Calibri"/>
              </w:rPr>
              <w:t>SATA HDD</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Графика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jc w:val="both"/>
              <w:rPr>
                <w:rFonts w:eastAsia="Calibri"/>
              </w:rPr>
            </w:pPr>
            <w:r w:rsidRPr="00951B2C">
              <w:rPr>
                <w:bCs/>
              </w:rPr>
              <w:t>Integrisana Intel HD 620</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Мрежа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5E58CA">
              <w:rPr>
                <w:rFonts w:eastAsia="Calibri"/>
              </w:rPr>
              <w:t>Fast Ethernet LAN 10/100 Mbps</w:t>
            </w:r>
            <w:r>
              <w:rPr>
                <w:rFonts w:eastAsia="Calibri"/>
              </w:rPr>
              <w:t xml:space="preserve">, </w:t>
            </w:r>
            <w:r>
              <w:t xml:space="preserve"> 802.11 ac, </w:t>
            </w:r>
            <w:r w:rsidRPr="005E58CA">
              <w:t xml:space="preserve"> Bluetooth 4.2</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Слотови</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Default="00430A0B" w:rsidP="00C07DCC">
            <w:pPr>
              <w:spacing w:after="120" w:line="240" w:lineRule="auto"/>
              <w:jc w:val="both"/>
              <w:rPr>
                <w:rFonts w:eastAsia="Calibri"/>
              </w:rPr>
            </w:pPr>
            <w:r>
              <w:rPr>
                <w:rFonts w:eastAsia="Calibri"/>
              </w:rPr>
              <w:t>HDMI – (type A)</w:t>
            </w:r>
          </w:p>
          <w:p w:rsidR="00430A0B" w:rsidRDefault="00430A0B" w:rsidP="00C07DCC">
            <w:pPr>
              <w:spacing w:after="120" w:line="240" w:lineRule="auto"/>
              <w:jc w:val="both"/>
              <w:rPr>
                <w:rFonts w:eastAsia="Calibri"/>
              </w:rPr>
            </w:pPr>
            <w:r>
              <w:rPr>
                <w:rFonts w:eastAsia="Calibri"/>
              </w:rPr>
              <w:t>USB 2.0 -  1</w:t>
            </w:r>
          </w:p>
          <w:p w:rsidR="00430A0B" w:rsidRPr="005E58CA" w:rsidRDefault="00430A0B" w:rsidP="00C07DCC">
            <w:pPr>
              <w:spacing w:after="120" w:line="240" w:lineRule="auto"/>
              <w:jc w:val="both"/>
              <w:rPr>
                <w:rFonts w:eastAsia="Calibri"/>
              </w:rPr>
            </w:pPr>
            <w:r>
              <w:rPr>
                <w:rFonts w:eastAsia="Calibri"/>
              </w:rPr>
              <w:t>USB 3.1 -  2</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Камера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951B2C">
              <w:rPr>
                <w:rFonts w:eastAsia="Calibri"/>
              </w:rPr>
              <w:t>0.9 Mpix sa mikrofonom</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Батерија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jc w:val="both"/>
              <w:rPr>
                <w:rFonts w:eastAsia="Calibri"/>
              </w:rPr>
            </w:pPr>
            <w:r>
              <w:rPr>
                <w:rFonts w:eastAsia="Calibri"/>
              </w:rPr>
              <w:t xml:space="preserve">3-cell </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Оптички уређај</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5E58CA">
              <w:rPr>
                <w:rFonts w:eastAsia="Calibri"/>
              </w:rPr>
              <w:t>DVD-RW</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Оперативни систем </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951B2C" w:rsidRDefault="00430A0B" w:rsidP="00C07DCC">
            <w:pPr>
              <w:spacing w:after="120" w:line="240" w:lineRule="auto"/>
              <w:jc w:val="both"/>
              <w:rPr>
                <w:rFonts w:eastAsia="Calibri"/>
              </w:rPr>
            </w:pPr>
            <w:r>
              <w:rPr>
                <w:rFonts w:eastAsia="Calibri"/>
                <w:lang w:val="sr-Cyrl-CS"/>
              </w:rPr>
              <w:t xml:space="preserve">Без оперативног система или </w:t>
            </w:r>
            <w:r>
              <w:rPr>
                <w:rFonts w:eastAsia="Calibri"/>
              </w:rPr>
              <w:t xml:space="preserve">Linux </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lang w:val="sr-Cyrl-CS"/>
              </w:rPr>
              <w:t>Боја</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Pr>
                <w:rFonts w:eastAsia="Calibri"/>
                <w:lang w:val="sr-Cyrl-CS"/>
              </w:rPr>
              <w:t>Сребрни</w:t>
            </w:r>
          </w:p>
        </w:tc>
      </w:tr>
      <w:tr w:rsidR="00430A0B" w:rsidRPr="006A6C6B" w:rsidTr="00C07DCC">
        <w:trPr>
          <w:trHeight w:val="300"/>
        </w:trPr>
        <w:tc>
          <w:tcPr>
            <w:tcW w:w="1203"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Гарантни рок</w:t>
            </w:r>
          </w:p>
        </w:tc>
        <w:tc>
          <w:tcPr>
            <w:tcW w:w="3797"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AB252B">
            <w:pPr>
              <w:spacing w:after="120" w:line="240" w:lineRule="auto"/>
              <w:jc w:val="both"/>
              <w:rPr>
                <w:rFonts w:eastAsia="Calibri"/>
                <w:lang w:val="sr-Cyrl-CS"/>
              </w:rPr>
            </w:pPr>
            <w:r>
              <w:rPr>
                <w:rFonts w:eastAsia="Calibri"/>
                <w:lang w:val="sr-Cyrl-CS"/>
              </w:rPr>
              <w:t>24 месец</w:t>
            </w:r>
            <w:r w:rsidR="00AB252B">
              <w:rPr>
                <w:rFonts w:eastAsia="Calibri"/>
                <w:lang w:val="sr-Cyrl-CS"/>
              </w:rPr>
              <w:t>а</w:t>
            </w:r>
            <w:r>
              <w:rPr>
                <w:rFonts w:eastAsia="Calibri"/>
                <w:lang w:val="sr-Cyrl-CS"/>
              </w:rPr>
              <w:t xml:space="preserve"> </w:t>
            </w:r>
          </w:p>
        </w:tc>
      </w:tr>
    </w:tbl>
    <w:p w:rsidR="008B4FAF" w:rsidRDefault="008B4FAF" w:rsidP="008B4FAF">
      <w:pPr>
        <w:rPr>
          <w:b/>
        </w:rPr>
      </w:pPr>
    </w:p>
    <w:p w:rsidR="007D7D27" w:rsidRDefault="007D7D27"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430A0B">
      <w:pPr>
        <w:rPr>
          <w:b/>
        </w:rPr>
      </w:pPr>
      <w:r>
        <w:rPr>
          <w:b/>
        </w:rPr>
        <w:lastRenderedPageBreak/>
        <w:t>Ставка 13</w:t>
      </w:r>
      <w:r w:rsidRPr="00281AFB">
        <w:rPr>
          <w:b/>
        </w:rPr>
        <w:t>.</w:t>
      </w:r>
    </w:p>
    <w:p w:rsidR="00430A0B" w:rsidRDefault="00430A0B" w:rsidP="00430A0B">
      <w:pPr>
        <w:rPr>
          <w:b/>
        </w:rPr>
      </w:pPr>
      <w:r>
        <w:rPr>
          <w:b/>
        </w:rPr>
        <w:t>Преносни рачунар  тип 3  (4ком.)</w:t>
      </w:r>
    </w:p>
    <w:tbl>
      <w:tblPr>
        <w:tblpPr w:leftFromText="180" w:rightFromText="180" w:vertAnchor="page" w:horzAnchor="margin" w:tblpY="3406"/>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488"/>
        <w:gridCol w:w="7088"/>
      </w:tblGrid>
      <w:tr w:rsidR="00430A0B" w:rsidRPr="006A6C6B"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2F4565" w:rsidRDefault="00430A0B" w:rsidP="00C07DCC">
            <w:pPr>
              <w:spacing w:after="120" w:line="240" w:lineRule="auto"/>
              <w:jc w:val="center"/>
              <w:rPr>
                <w:rFonts w:eastAsia="Calibri"/>
                <w:b/>
              </w:rPr>
            </w:pPr>
            <w:r w:rsidRPr="002F4565">
              <w:rPr>
                <w:rFonts w:eastAsia="Calibri"/>
                <w:b/>
              </w:rPr>
              <w:t>Преносни рачунар</w:t>
            </w:r>
          </w:p>
        </w:tc>
        <w:tc>
          <w:tcPr>
            <w:tcW w:w="370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2F4565" w:rsidRDefault="00430A0B" w:rsidP="00C07DCC">
            <w:pPr>
              <w:spacing w:after="120" w:line="240" w:lineRule="auto"/>
              <w:jc w:val="center"/>
              <w:rPr>
                <w:rFonts w:eastAsia="Calibri"/>
                <w:b/>
              </w:rPr>
            </w:pPr>
            <w:r w:rsidRPr="002F4565">
              <w:rPr>
                <w:rFonts w:eastAsia="Calibri"/>
                <w:b/>
              </w:rPr>
              <w:t>Мин. техничке карактеристике</w:t>
            </w:r>
          </w:p>
        </w:tc>
      </w:tr>
      <w:tr w:rsidR="00430A0B" w:rsidRPr="006A6C6B"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Дијагонала екрана </w:t>
            </w:r>
          </w:p>
        </w:tc>
        <w:tc>
          <w:tcPr>
            <w:tcW w:w="3701" w:type="pct"/>
            <w:tcBorders>
              <w:top w:val="single" w:sz="8" w:space="0" w:color="auto"/>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jc w:val="both"/>
              <w:rPr>
                <w:rFonts w:eastAsia="Calibri"/>
              </w:rPr>
            </w:pPr>
            <w:r>
              <w:rPr>
                <w:rFonts w:eastAsia="Calibri"/>
              </w:rPr>
              <w:t>15,6</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Резолуција екрана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jc w:val="both"/>
              <w:rPr>
                <w:rFonts w:eastAsia="Calibri"/>
              </w:rPr>
            </w:pPr>
            <w:r>
              <w:t xml:space="preserve">1.920 x 1.080 </w:t>
            </w:r>
            <w:r w:rsidRPr="002F4565">
              <w:t xml:space="preserve"> Full HD</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Процесор</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jc w:val="both"/>
              <w:rPr>
                <w:rFonts w:eastAsia="Calibri"/>
              </w:rPr>
            </w:pPr>
            <w:r>
              <w:t>Intel® Core™ i3  i3-7020U  2.3 GHz</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Рам меморија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jc w:val="both"/>
              <w:rPr>
                <w:rFonts w:eastAsia="Calibri"/>
              </w:rPr>
            </w:pPr>
            <w:r w:rsidRPr="002F4565">
              <w:rPr>
                <w:rFonts w:eastAsia="Calibri"/>
              </w:rPr>
              <w:t xml:space="preserve"> 4GB</w:t>
            </w:r>
            <w:r>
              <w:rPr>
                <w:rFonts w:eastAsia="Calibri"/>
              </w:rPr>
              <w:t xml:space="preserve">, </w:t>
            </w:r>
            <w:r w:rsidRPr="002F4565">
              <w:rPr>
                <w:rFonts w:eastAsia="Calibri"/>
              </w:rPr>
              <w:t>DDR4</w:t>
            </w:r>
            <w:r>
              <w:rPr>
                <w:rFonts w:eastAsia="Calibri"/>
              </w:rPr>
              <w:t xml:space="preserve">, </w:t>
            </w:r>
            <w:r w:rsidRPr="002F4565">
              <w:rPr>
                <w:rFonts w:eastAsia="Calibri"/>
              </w:rPr>
              <w:t xml:space="preserve"> 2.666MH</w:t>
            </w:r>
            <w:r>
              <w:rPr>
                <w:rFonts w:eastAsia="Calibri"/>
              </w:rPr>
              <w:t xml:space="preserve">z, </w:t>
            </w:r>
            <w:r w:rsidRPr="002F4565">
              <w:rPr>
                <w:rFonts w:eastAsia="Calibri"/>
              </w:rPr>
              <w:t>Maksimalno podržano: 16GB</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 xml:space="preserve">Хард диск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Pr>
                <w:rFonts w:eastAsia="Calibri"/>
              </w:rPr>
              <w:t>1 TB, SATA III, 54000 rpm</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Графика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sidRPr="002F4565">
              <w:rPr>
                <w:rFonts w:eastAsia="Calibri"/>
              </w:rPr>
              <w:t>AMD® Radeon™</w:t>
            </w:r>
            <w:r>
              <w:rPr>
                <w:rFonts w:eastAsia="Calibri"/>
              </w:rPr>
              <w:t xml:space="preserve">, </w:t>
            </w:r>
            <w:r w:rsidRPr="002F4565">
              <w:t xml:space="preserve"> </w:t>
            </w:r>
            <w:r w:rsidRPr="002F4565">
              <w:rPr>
                <w:rFonts w:eastAsia="Calibri"/>
              </w:rPr>
              <w:t>Radeon™ 520</w:t>
            </w:r>
            <w:r>
              <w:rPr>
                <w:rFonts w:eastAsia="Calibri"/>
              </w:rPr>
              <w:t>, 2 GB,  GDDR5</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Мрежа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line="240" w:lineRule="auto"/>
              <w:rPr>
                <w:rFonts w:eastAsia="Times New Roman"/>
              </w:rPr>
            </w:pPr>
            <w:r>
              <w:rPr>
                <w:rFonts w:eastAsia="Times New Roman"/>
              </w:rPr>
              <w:t xml:space="preserve">Wi-Fi: </w:t>
            </w:r>
            <w:r w:rsidRPr="002F4565">
              <w:rPr>
                <w:rFonts w:eastAsia="Times New Roman"/>
              </w:rPr>
              <w:t>IEEE 802.11ac</w:t>
            </w:r>
          </w:p>
          <w:p w:rsidR="00430A0B" w:rsidRPr="002F4565" w:rsidRDefault="00430A0B" w:rsidP="00C07DCC">
            <w:pPr>
              <w:spacing w:line="240" w:lineRule="auto"/>
              <w:rPr>
                <w:rFonts w:eastAsia="Times New Roman"/>
              </w:rPr>
            </w:pPr>
            <w:r w:rsidRPr="002F4565">
              <w:rPr>
                <w:rFonts w:eastAsia="Times New Roman"/>
              </w:rPr>
              <w:t>Bluetooth™ verzija: 4.2</w:t>
            </w:r>
          </w:p>
          <w:p w:rsidR="00430A0B" w:rsidRPr="002F4565" w:rsidRDefault="00430A0B" w:rsidP="00C07DCC">
            <w:pPr>
              <w:spacing w:line="240" w:lineRule="auto"/>
              <w:rPr>
                <w:rFonts w:eastAsia="Times New Roman"/>
              </w:rPr>
            </w:pPr>
            <w:r w:rsidRPr="002F4565">
              <w:rPr>
                <w:rFonts w:eastAsia="Times New Roman"/>
              </w:rPr>
              <w:t>(LAN): 10/100Mbps (Fast ethernet)</w:t>
            </w:r>
          </w:p>
          <w:p w:rsidR="00430A0B" w:rsidRPr="006A6C6B" w:rsidRDefault="00430A0B" w:rsidP="00C07DCC">
            <w:pPr>
              <w:spacing w:after="120" w:line="240" w:lineRule="auto"/>
              <w:jc w:val="both"/>
              <w:rPr>
                <w:rFonts w:eastAsia="Calibri"/>
                <w:lang w:val="sr-Cyrl-CS"/>
              </w:rPr>
            </w:pP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rPr>
                <w:rFonts w:eastAsia="Calibri"/>
                <w:lang w:val="sr-Cyrl-CS"/>
              </w:rPr>
            </w:pPr>
            <w:r w:rsidRPr="006A6C6B">
              <w:rPr>
                <w:rFonts w:eastAsia="Calibri"/>
                <w:lang w:val="sr-Cyrl-CS"/>
              </w:rPr>
              <w:t>Слотови</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rPr>
                <w:rFonts w:eastAsia="Calibri"/>
              </w:rPr>
            </w:pPr>
            <w:r w:rsidRPr="002F4565">
              <w:rPr>
                <w:rFonts w:eastAsia="Calibri"/>
              </w:rPr>
              <w:t>HDMI priključci: 1x HDMI</w:t>
            </w:r>
          </w:p>
          <w:p w:rsidR="00430A0B" w:rsidRPr="002F4565" w:rsidRDefault="00430A0B" w:rsidP="00C07DCC">
            <w:pPr>
              <w:spacing w:after="120" w:line="240" w:lineRule="auto"/>
              <w:rPr>
                <w:rFonts w:eastAsia="Calibri"/>
              </w:rPr>
            </w:pPr>
            <w:r w:rsidRPr="002F4565">
              <w:rPr>
                <w:rFonts w:eastAsia="Calibri"/>
              </w:rPr>
              <w:t>Ukupno USB priključaka: 3</w:t>
            </w:r>
          </w:p>
          <w:p w:rsidR="00430A0B" w:rsidRPr="002F4565" w:rsidRDefault="00430A0B" w:rsidP="00C07DCC">
            <w:pPr>
              <w:spacing w:after="120" w:line="240" w:lineRule="auto"/>
              <w:rPr>
                <w:rFonts w:eastAsia="Calibri"/>
              </w:rPr>
            </w:pPr>
            <w:r w:rsidRPr="002F4565">
              <w:rPr>
                <w:rFonts w:eastAsia="Calibri"/>
              </w:rPr>
              <w:t>USB 3.1 priključci: 2 (Tip A)</w:t>
            </w:r>
          </w:p>
          <w:p w:rsidR="00430A0B" w:rsidRPr="002F4565" w:rsidRDefault="00430A0B" w:rsidP="00C07DCC">
            <w:pPr>
              <w:spacing w:after="120" w:line="240" w:lineRule="auto"/>
              <w:rPr>
                <w:rFonts w:eastAsia="Calibri"/>
              </w:rPr>
            </w:pPr>
            <w:r w:rsidRPr="002F4565">
              <w:rPr>
                <w:rFonts w:eastAsia="Calibri"/>
              </w:rPr>
              <w:t>USB 2.0 priključci: 1</w:t>
            </w:r>
          </w:p>
          <w:p w:rsidR="00430A0B" w:rsidRPr="002F4565" w:rsidRDefault="00430A0B" w:rsidP="00C07DCC">
            <w:pPr>
              <w:spacing w:after="120" w:line="240" w:lineRule="auto"/>
              <w:rPr>
                <w:rFonts w:eastAsia="Calibri"/>
              </w:rPr>
            </w:pPr>
            <w:r w:rsidRPr="002F4565">
              <w:rPr>
                <w:rFonts w:eastAsia="Calibri"/>
              </w:rPr>
              <w:t>RJ-45 (LAN): 1</w:t>
            </w:r>
          </w:p>
          <w:p w:rsidR="00430A0B" w:rsidRPr="002F4565" w:rsidRDefault="00430A0B" w:rsidP="00C07DCC">
            <w:pPr>
              <w:spacing w:after="120" w:line="240" w:lineRule="auto"/>
              <w:rPr>
                <w:rFonts w:eastAsia="Calibri"/>
              </w:rPr>
            </w:pPr>
            <w:r w:rsidRPr="002F4565">
              <w:rPr>
                <w:rFonts w:eastAsia="Calibri"/>
              </w:rPr>
              <w:t>Audio: 1x 3.5mm (izlaz i mikrofon)</w:t>
            </w:r>
          </w:p>
          <w:p w:rsidR="00430A0B" w:rsidRPr="002F4565" w:rsidRDefault="00430A0B" w:rsidP="00C07DCC">
            <w:pPr>
              <w:spacing w:after="120" w:line="240" w:lineRule="auto"/>
              <w:rPr>
                <w:rFonts w:eastAsia="Calibri"/>
              </w:rPr>
            </w:pPr>
            <w:r w:rsidRPr="002F4565">
              <w:rPr>
                <w:rFonts w:eastAsia="Calibri"/>
              </w:rPr>
              <w:t>Čitač kartica: Da</w:t>
            </w:r>
          </w:p>
          <w:p w:rsidR="00430A0B" w:rsidRPr="006A6C6B" w:rsidRDefault="00430A0B" w:rsidP="00C07DCC">
            <w:pPr>
              <w:spacing w:after="120" w:line="240" w:lineRule="auto"/>
              <w:rPr>
                <w:rFonts w:eastAsia="Calibri"/>
                <w:lang w:val="sr-Cyrl-CS"/>
              </w:rPr>
            </w:pP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Камера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2F4565">
              <w:rPr>
                <w:rFonts w:eastAsia="Calibri"/>
              </w:rPr>
              <w:t>0.9 Megapiksela</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Батерија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t>3-Cell (42WHr)</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Оптички уређај</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2F4565">
              <w:rPr>
                <w:rFonts w:eastAsia="Calibri"/>
              </w:rPr>
              <w:t>DVD±RW</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rPr>
              <w:t xml:space="preserve">Оперативни систем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2F4565" w:rsidRDefault="00430A0B" w:rsidP="00C07DCC">
            <w:pPr>
              <w:spacing w:after="120" w:line="240" w:lineRule="auto"/>
              <w:jc w:val="both"/>
              <w:rPr>
                <w:rFonts w:eastAsia="Calibri"/>
              </w:rPr>
            </w:pPr>
            <w:r>
              <w:rPr>
                <w:rFonts w:eastAsia="Calibri"/>
              </w:rPr>
              <w:t xml:space="preserve">Без оперативног система </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rPr>
            </w:pPr>
            <w:r w:rsidRPr="006A6C6B">
              <w:rPr>
                <w:rFonts w:eastAsia="Calibri"/>
                <w:lang w:val="sr-Cyrl-CS"/>
              </w:rPr>
              <w:t>Боја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Pr>
                <w:rFonts w:eastAsia="Calibri"/>
                <w:lang w:val="sr-Cyrl-CS"/>
              </w:rPr>
              <w:t xml:space="preserve">Црна, сребна </w:t>
            </w:r>
          </w:p>
        </w:tc>
      </w:tr>
      <w:tr w:rsidR="00430A0B"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sidRPr="006A6C6B">
              <w:rPr>
                <w:rFonts w:eastAsia="Calibri"/>
                <w:lang w:val="sr-Cyrl-CS"/>
              </w:rPr>
              <w:t>Гарантни рок</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AB252B">
            <w:pPr>
              <w:spacing w:after="120" w:line="240" w:lineRule="auto"/>
              <w:jc w:val="both"/>
              <w:rPr>
                <w:rFonts w:eastAsia="Calibri"/>
                <w:lang w:val="sr-Cyrl-CS"/>
              </w:rPr>
            </w:pPr>
            <w:r>
              <w:rPr>
                <w:rFonts w:eastAsia="Calibri"/>
                <w:lang w:val="sr-Cyrl-CS"/>
              </w:rPr>
              <w:t>24 месец</w:t>
            </w:r>
            <w:r w:rsidR="00AB252B">
              <w:rPr>
                <w:rFonts w:eastAsia="Calibri"/>
                <w:lang w:val="sr-Cyrl-CS"/>
              </w:rPr>
              <w:t>а</w:t>
            </w:r>
            <w:r>
              <w:rPr>
                <w:rFonts w:eastAsia="Calibri"/>
                <w:lang w:val="sr-Cyrl-CS"/>
              </w:rPr>
              <w:t xml:space="preserve"> </w:t>
            </w:r>
          </w:p>
        </w:tc>
      </w:tr>
    </w:tbl>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430A0B">
      <w:pPr>
        <w:rPr>
          <w:b/>
        </w:rPr>
      </w:pPr>
      <w:r>
        <w:rPr>
          <w:b/>
        </w:rPr>
        <w:lastRenderedPageBreak/>
        <w:t>Ставка 14</w:t>
      </w:r>
      <w:r w:rsidRPr="00281AFB">
        <w:rPr>
          <w:b/>
        </w:rPr>
        <w:t>.</w:t>
      </w:r>
    </w:p>
    <w:p w:rsidR="00430A0B" w:rsidRDefault="00430A0B" w:rsidP="00430A0B">
      <w:pPr>
        <w:rPr>
          <w:b/>
        </w:rPr>
      </w:pPr>
      <w:r>
        <w:rPr>
          <w:b/>
        </w:rPr>
        <w:t>Бежични миш   (4ком.)</w:t>
      </w:r>
    </w:p>
    <w:tbl>
      <w:tblPr>
        <w:tblpPr w:leftFromText="180" w:rightFromText="180" w:vertAnchor="page" w:horzAnchor="margin" w:tblpY="3181"/>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762"/>
        <w:gridCol w:w="6814"/>
      </w:tblGrid>
      <w:tr w:rsidR="00430A0B" w:rsidRPr="006A6C6B" w:rsidTr="00C07DCC">
        <w:trPr>
          <w:trHeight w:val="315"/>
        </w:trPr>
        <w:tc>
          <w:tcPr>
            <w:tcW w:w="1377"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E32481" w:rsidRDefault="00430A0B" w:rsidP="00C07DCC">
            <w:pPr>
              <w:spacing w:after="120" w:line="240" w:lineRule="auto"/>
              <w:jc w:val="both"/>
              <w:rPr>
                <w:rFonts w:eastAsia="Calibri"/>
                <w:b/>
              </w:rPr>
            </w:pPr>
            <w:r w:rsidRPr="00E32481">
              <w:rPr>
                <w:rFonts w:eastAsia="Calibri"/>
                <w:b/>
              </w:rPr>
              <w:t>Бежични миш</w:t>
            </w:r>
          </w:p>
        </w:tc>
        <w:tc>
          <w:tcPr>
            <w:tcW w:w="3623"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E32481" w:rsidRDefault="00430A0B" w:rsidP="00C07DCC">
            <w:pPr>
              <w:spacing w:after="120" w:line="240" w:lineRule="auto"/>
              <w:jc w:val="center"/>
              <w:rPr>
                <w:rFonts w:eastAsia="Calibri"/>
                <w:b/>
              </w:rPr>
            </w:pPr>
            <w:r w:rsidRPr="00E32481">
              <w:rPr>
                <w:rFonts w:eastAsia="Calibri"/>
                <w:b/>
                <w:lang w:val="sr-Cyrl-CS"/>
              </w:rPr>
              <w:t>Минималне техничке карактеристике</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rPr>
            </w:pPr>
            <w:r w:rsidRPr="008123DF">
              <w:t>Тип сензора</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lang w:val="sr-Cyrl-CS"/>
              </w:rPr>
            </w:pPr>
            <w:r>
              <w:t>Optički</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Фреквентни опсег</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lang w:val="sr-Cyrl-CS"/>
              </w:rPr>
            </w:pPr>
            <w:r w:rsidRPr="008123DF">
              <w:rPr>
                <w:rFonts w:eastAsia="Calibri"/>
              </w:rPr>
              <w:t>2.4GHz</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rPr>
            </w:pPr>
            <w:r>
              <w:rPr>
                <w:rFonts w:eastAsia="Calibri"/>
              </w:rPr>
              <w:t xml:space="preserve">Резолуција </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rPr>
            </w:pPr>
            <w:r w:rsidRPr="008123DF">
              <w:rPr>
                <w:rFonts w:eastAsia="Calibri"/>
              </w:rPr>
              <w:t>1000dpi</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 xml:space="preserve">Конекција </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rPr>
            </w:pPr>
            <w:r w:rsidRPr="008123DF">
              <w:rPr>
                <w:rFonts w:eastAsia="Calibri"/>
              </w:rPr>
              <w:t>USB Nano Prijemnik</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rPr>
            </w:pPr>
            <w:r>
              <w:rPr>
                <w:rFonts w:eastAsia="Calibri"/>
              </w:rPr>
              <w:t>Домет</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rPr>
            </w:pPr>
            <w:r w:rsidRPr="008123DF">
              <w:rPr>
                <w:rFonts w:eastAsia="Calibri"/>
              </w:rPr>
              <w:t>Do 10 metara</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Напајање</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rPr>
            </w:pPr>
            <w:r>
              <w:t>AA Baterija</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Аутономија батерије</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lang w:val="sr-Cyrl-CS"/>
              </w:rPr>
            </w:pPr>
            <w:r>
              <w:t>Do 12 meseci</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Подржани опер. системи</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lang w:val="sr-Cyrl-CS"/>
              </w:rPr>
            </w:pPr>
            <w:r>
              <w:rPr>
                <w:rFonts w:eastAsia="Calibri"/>
                <w:lang w:val="sr-Cyrl-CS"/>
              </w:rPr>
              <w:t xml:space="preserve">Сви оперативни системи </w:t>
            </w:r>
          </w:p>
        </w:tc>
      </w:tr>
      <w:tr w:rsidR="00430A0B" w:rsidRPr="006A6C6B" w:rsidTr="00C07DCC">
        <w:trPr>
          <w:trHeight w:val="300"/>
        </w:trPr>
        <w:tc>
          <w:tcPr>
            <w:tcW w:w="137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8123DF" w:rsidRDefault="00430A0B" w:rsidP="00C07DCC">
            <w:pPr>
              <w:spacing w:after="120" w:line="240" w:lineRule="auto"/>
              <w:jc w:val="both"/>
              <w:rPr>
                <w:rFonts w:eastAsia="Calibri"/>
                <w:lang w:val="sr-Cyrl-CS"/>
              </w:rPr>
            </w:pPr>
            <w:r>
              <w:rPr>
                <w:rFonts w:eastAsia="Calibri"/>
                <w:lang w:val="sr-Cyrl-CS"/>
              </w:rPr>
              <w:t xml:space="preserve">Гарантни рок </w:t>
            </w:r>
          </w:p>
        </w:tc>
        <w:tc>
          <w:tcPr>
            <w:tcW w:w="362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8123DF" w:rsidRDefault="00430A0B" w:rsidP="00C07DCC">
            <w:pPr>
              <w:spacing w:after="120" w:line="240" w:lineRule="auto"/>
              <w:jc w:val="both"/>
              <w:rPr>
                <w:rFonts w:eastAsia="Calibri"/>
                <w:lang w:val="sr-Cyrl-CS"/>
              </w:rPr>
            </w:pPr>
            <w:r>
              <w:rPr>
                <w:rFonts w:eastAsia="Calibri"/>
                <w:lang w:val="sr-Cyrl-CS"/>
              </w:rPr>
              <w:t>12 месеци</w:t>
            </w:r>
          </w:p>
        </w:tc>
      </w:tr>
    </w:tbl>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430A0B">
      <w:pPr>
        <w:rPr>
          <w:b/>
        </w:rPr>
      </w:pPr>
      <w:r>
        <w:rPr>
          <w:b/>
        </w:rPr>
        <w:t>Ставка 15</w:t>
      </w:r>
      <w:r w:rsidRPr="00281AFB">
        <w:rPr>
          <w:b/>
        </w:rPr>
        <w:t>.</w:t>
      </w:r>
    </w:p>
    <w:p w:rsidR="00430A0B" w:rsidRPr="00BF03AA" w:rsidRDefault="00430A0B" w:rsidP="00430A0B">
      <w:pPr>
        <w:rPr>
          <w:b/>
        </w:rPr>
      </w:pPr>
      <w:r>
        <w:rPr>
          <w:b/>
        </w:rPr>
        <w:t>Скенер А3  (1ком.)</w:t>
      </w:r>
    </w:p>
    <w:p w:rsidR="00430A0B" w:rsidRDefault="00430A0B" w:rsidP="00430A0B">
      <w:pPr>
        <w:rPr>
          <w:b/>
        </w:rPr>
      </w:pPr>
    </w:p>
    <w:tbl>
      <w:tblPr>
        <w:tblpPr w:leftFromText="180" w:rightFromText="180" w:vertAnchor="page" w:horzAnchor="margin" w:tblpY="9830"/>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406"/>
        <w:gridCol w:w="6170"/>
      </w:tblGrid>
      <w:tr w:rsidR="00430A0B" w:rsidRPr="006A6C6B" w:rsidTr="00C07DCC">
        <w:trPr>
          <w:trHeight w:val="315"/>
        </w:trPr>
        <w:tc>
          <w:tcPr>
            <w:tcW w:w="1697"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7C0935" w:rsidRDefault="00430A0B" w:rsidP="00C07DCC">
            <w:pPr>
              <w:spacing w:after="120" w:line="240" w:lineRule="auto"/>
              <w:rPr>
                <w:rFonts w:eastAsia="Calibri"/>
                <w:b/>
              </w:rPr>
            </w:pPr>
            <w:r>
              <w:rPr>
                <w:rFonts w:eastAsia="Calibri"/>
                <w:b/>
              </w:rPr>
              <w:t xml:space="preserve">     </w:t>
            </w:r>
            <w:r w:rsidRPr="007C0935">
              <w:rPr>
                <w:rFonts w:eastAsia="Calibri"/>
                <w:b/>
              </w:rPr>
              <w:t>Скенер А3</w:t>
            </w:r>
          </w:p>
        </w:tc>
        <w:tc>
          <w:tcPr>
            <w:tcW w:w="3303"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7C0935" w:rsidRDefault="00430A0B" w:rsidP="00C07DCC">
            <w:pPr>
              <w:spacing w:after="120" w:line="240" w:lineRule="auto"/>
              <w:jc w:val="center"/>
              <w:rPr>
                <w:rFonts w:eastAsia="Calibri"/>
                <w:b/>
              </w:rPr>
            </w:pPr>
            <w:r w:rsidRPr="007C0935">
              <w:rPr>
                <w:rFonts w:eastAsia="Calibri"/>
                <w:b/>
              </w:rPr>
              <w:t>Мин. техничке карактеристике</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7C0935" w:rsidRDefault="00430A0B" w:rsidP="00C07DCC">
            <w:pPr>
              <w:spacing w:after="120" w:line="240" w:lineRule="auto"/>
              <w:jc w:val="both"/>
              <w:rPr>
                <w:rFonts w:eastAsia="Calibri"/>
              </w:rPr>
            </w:pPr>
            <w:r>
              <w:rPr>
                <w:rFonts w:eastAsia="Calibri"/>
              </w:rPr>
              <w:t xml:space="preserve">Тип скенера </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7C0935">
              <w:rPr>
                <w:rFonts w:eastAsia="Calibri"/>
              </w:rPr>
              <w:t>A3 flatbed scanner, desktop type</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Pr>
                <w:rFonts w:eastAsia="Calibri"/>
                <w:lang w:val="sr-Cyrl-CS"/>
              </w:rPr>
              <w:t xml:space="preserve">Технологија </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sidRPr="007C0935">
              <w:rPr>
                <w:rFonts w:eastAsia="Calibri"/>
              </w:rPr>
              <w:t>CIS, flatbed</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7C0935" w:rsidRDefault="00430A0B" w:rsidP="00C07DCC">
            <w:pPr>
              <w:spacing w:after="120" w:line="240" w:lineRule="auto"/>
              <w:jc w:val="both"/>
              <w:rPr>
                <w:rFonts w:eastAsia="Calibri"/>
              </w:rPr>
            </w:pPr>
            <w:r>
              <w:rPr>
                <w:rFonts w:eastAsia="Calibri"/>
              </w:rPr>
              <w:t xml:space="preserve">Дубина  боје </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sidRPr="007C0935">
              <w:rPr>
                <w:rFonts w:eastAsia="Calibri"/>
              </w:rPr>
              <w:t>Color: 48bit;24bit; Gray Scale: 16bit; 8bit; Lineart: 1bit</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Pr>
                <w:rFonts w:eastAsia="Calibri"/>
                <w:lang w:val="sr-Cyrl-CS"/>
              </w:rPr>
              <w:t>Резолуција</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sidRPr="007C0935">
              <w:rPr>
                <w:rFonts w:eastAsia="Calibri"/>
              </w:rPr>
              <w:t>Optical 600×1200; Interpolated: 9600x9600dpi</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7C0935" w:rsidRDefault="00430A0B" w:rsidP="00C07DCC">
            <w:pPr>
              <w:spacing w:after="120" w:line="240" w:lineRule="auto"/>
              <w:jc w:val="both"/>
              <w:rPr>
                <w:rFonts w:eastAsia="Calibri"/>
              </w:rPr>
            </w:pPr>
            <w:r>
              <w:rPr>
                <w:rFonts w:eastAsia="Calibri"/>
              </w:rPr>
              <w:t>Повезивање</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Pr>
                <w:rFonts w:eastAsia="Calibri"/>
              </w:rPr>
              <w:t>USB</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7C0935" w:rsidRDefault="00430A0B" w:rsidP="00C07DCC">
            <w:pPr>
              <w:spacing w:after="120" w:line="240" w:lineRule="auto"/>
              <w:jc w:val="both"/>
              <w:rPr>
                <w:rFonts w:eastAsia="Calibri"/>
              </w:rPr>
            </w:pPr>
            <w:r>
              <w:rPr>
                <w:rFonts w:eastAsia="Calibri"/>
              </w:rPr>
              <w:t xml:space="preserve">Подржани оперативни системи </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rPr>
            </w:pPr>
            <w:r>
              <w:rPr>
                <w:rFonts w:eastAsia="Calibri"/>
              </w:rPr>
              <w:t xml:space="preserve">Мicrosoft Windows </w:t>
            </w:r>
            <w:r w:rsidRPr="007C0935">
              <w:rPr>
                <w:rFonts w:eastAsia="Calibri"/>
              </w:rPr>
              <w:t>XP/Vista/7/8/10 /</w:t>
            </w:r>
          </w:p>
        </w:tc>
      </w:tr>
      <w:tr w:rsidR="00430A0B" w:rsidRPr="006A6C6B" w:rsidTr="00C07DCC">
        <w:trPr>
          <w:trHeight w:val="300"/>
        </w:trPr>
        <w:tc>
          <w:tcPr>
            <w:tcW w:w="1697"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6A6C6B" w:rsidRDefault="00430A0B" w:rsidP="00C07DCC">
            <w:pPr>
              <w:spacing w:after="120" w:line="240" w:lineRule="auto"/>
              <w:jc w:val="both"/>
              <w:rPr>
                <w:rFonts w:eastAsia="Calibri"/>
                <w:lang w:val="sr-Cyrl-CS"/>
              </w:rPr>
            </w:pPr>
            <w:r>
              <w:rPr>
                <w:rFonts w:eastAsia="Calibri"/>
                <w:lang w:val="sr-Cyrl-CS"/>
              </w:rPr>
              <w:t xml:space="preserve">Гарантни рок </w:t>
            </w:r>
          </w:p>
        </w:tc>
        <w:tc>
          <w:tcPr>
            <w:tcW w:w="3303"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6A6C6B" w:rsidRDefault="00430A0B" w:rsidP="00C07DCC">
            <w:pPr>
              <w:spacing w:after="120" w:line="240" w:lineRule="auto"/>
              <w:jc w:val="both"/>
              <w:rPr>
                <w:rFonts w:eastAsia="Calibri"/>
                <w:lang w:val="sr-Cyrl-CS"/>
              </w:rPr>
            </w:pPr>
            <w:r>
              <w:rPr>
                <w:rFonts w:eastAsia="Calibri"/>
                <w:lang w:val="sr-Cyrl-CS"/>
              </w:rPr>
              <w:t xml:space="preserve">12 месеци </w:t>
            </w:r>
          </w:p>
        </w:tc>
      </w:tr>
    </w:tbl>
    <w:p w:rsidR="00430A0B" w:rsidRDefault="00430A0B" w:rsidP="00430A0B">
      <w:pPr>
        <w:rPr>
          <w:b/>
        </w:rPr>
      </w:pPr>
    </w:p>
    <w:p w:rsidR="00430A0B" w:rsidRDefault="00430A0B" w:rsidP="00430A0B">
      <w:pPr>
        <w:rPr>
          <w:b/>
        </w:rPr>
      </w:pPr>
    </w:p>
    <w:p w:rsidR="00430A0B" w:rsidRDefault="00430A0B" w:rsidP="00430A0B">
      <w:pPr>
        <w:rPr>
          <w:b/>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Pr="00430A0B" w:rsidRDefault="00430A0B" w:rsidP="00430A0B">
      <w:pPr>
        <w:suppressAutoHyphens w:val="0"/>
        <w:spacing w:line="276" w:lineRule="auto"/>
        <w:rPr>
          <w:rFonts w:eastAsiaTheme="minorHAnsi"/>
          <w:b/>
          <w:color w:val="auto"/>
          <w:kern w:val="0"/>
          <w:lang w:val="sr-Latn-CS" w:eastAsia="en-US"/>
        </w:rPr>
      </w:pPr>
      <w:r w:rsidRPr="00430A0B">
        <w:rPr>
          <w:rFonts w:eastAsiaTheme="minorHAnsi"/>
          <w:b/>
          <w:color w:val="auto"/>
          <w:kern w:val="0"/>
          <w:lang w:val="sr-Latn-CS" w:eastAsia="en-US"/>
        </w:rPr>
        <w:t xml:space="preserve">Ставка </w:t>
      </w:r>
      <w:r w:rsidRPr="00430A0B">
        <w:rPr>
          <w:rFonts w:eastAsiaTheme="minorHAnsi"/>
          <w:b/>
          <w:color w:val="auto"/>
          <w:kern w:val="0"/>
          <w:lang w:eastAsia="en-US"/>
        </w:rPr>
        <w:t>1</w:t>
      </w:r>
      <w:r w:rsidRPr="00430A0B">
        <w:rPr>
          <w:rFonts w:eastAsiaTheme="minorHAnsi"/>
          <w:b/>
          <w:color w:val="auto"/>
          <w:kern w:val="0"/>
          <w:lang w:val="sr-Latn-CS" w:eastAsia="en-US"/>
        </w:rPr>
        <w:t>6.</w:t>
      </w:r>
    </w:p>
    <w:p w:rsidR="00430A0B" w:rsidRPr="00430A0B" w:rsidRDefault="00430A0B" w:rsidP="00430A0B">
      <w:pPr>
        <w:suppressAutoHyphens w:val="0"/>
        <w:spacing w:after="200" w:line="276" w:lineRule="auto"/>
        <w:rPr>
          <w:rFonts w:eastAsiaTheme="minorHAnsi"/>
          <w:b/>
          <w:color w:val="auto"/>
          <w:kern w:val="0"/>
          <w:lang w:val="sr-Latn-CS" w:eastAsia="en-US"/>
        </w:rPr>
      </w:pPr>
      <w:r w:rsidRPr="00430A0B">
        <w:rPr>
          <w:rFonts w:eastAsiaTheme="minorHAnsi"/>
          <w:b/>
          <w:color w:val="auto"/>
          <w:kern w:val="0"/>
          <w:lang w:val="sr-Latn-CS" w:eastAsia="en-US"/>
        </w:rPr>
        <w:t>Мултифункцијски уређај (штампач и скенер)  (1ком.)</w:t>
      </w:r>
    </w:p>
    <w:tbl>
      <w:tblPr>
        <w:tblpPr w:leftFromText="180" w:rightFromText="180" w:vertAnchor="page" w:horzAnchor="margin" w:tblpY="3820"/>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268"/>
        <w:gridCol w:w="7308"/>
      </w:tblGrid>
      <w:tr w:rsidR="00430A0B" w:rsidRPr="00430A0B" w:rsidTr="00C07DCC">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30A0B" w:rsidRPr="00430A0B" w:rsidRDefault="00430A0B" w:rsidP="00430A0B">
            <w:pPr>
              <w:suppressAutoHyphens w:val="0"/>
              <w:spacing w:after="120" w:line="240" w:lineRule="auto"/>
              <w:jc w:val="center"/>
              <w:rPr>
                <w:rFonts w:eastAsia="Calibri"/>
                <w:b/>
                <w:color w:val="auto"/>
                <w:kern w:val="0"/>
                <w:lang w:val="sr-Latn-CS" w:eastAsia="en-US"/>
              </w:rPr>
            </w:pPr>
            <w:r w:rsidRPr="00430A0B">
              <w:rPr>
                <w:rFonts w:eastAsia="Calibri"/>
                <w:b/>
                <w:color w:val="auto"/>
                <w:kern w:val="0"/>
                <w:sz w:val="22"/>
                <w:szCs w:val="22"/>
                <w:lang w:val="sr-Latn-CS" w:eastAsia="en-US"/>
              </w:rPr>
              <w:t>Мултифункцијски уређај</w:t>
            </w:r>
          </w:p>
        </w:tc>
        <w:tc>
          <w:tcPr>
            <w:tcW w:w="3816"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center"/>
              <w:rPr>
                <w:rFonts w:eastAsia="Calibri"/>
                <w:b/>
                <w:color w:val="auto"/>
                <w:kern w:val="0"/>
                <w:lang w:val="sr-Latn-CS" w:eastAsia="en-US"/>
              </w:rPr>
            </w:pPr>
            <w:r w:rsidRPr="00430A0B">
              <w:rPr>
                <w:rFonts w:eastAsia="Calibri"/>
                <w:b/>
                <w:color w:val="auto"/>
                <w:kern w:val="0"/>
                <w:sz w:val="22"/>
                <w:szCs w:val="22"/>
                <w:lang w:val="sr-Latn-CS" w:eastAsia="en-US"/>
              </w:rPr>
              <w:t>Мин. техничке карактеристике</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Тип уређаја</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eastAsia="en-US"/>
              </w:rPr>
              <w:t>Monohromatski višenamenski laserski uređaj</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Доступне  функције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eastAsia="en-US"/>
              </w:rPr>
              <w:t>štampanje, kopiranje i skeniranje</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Брзина штампе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Latn-CS" w:eastAsia="en-US"/>
              </w:rPr>
            </w:pPr>
            <w:r w:rsidRPr="00430A0B">
              <w:rPr>
                <w:rFonts w:eastAsia="Calibri"/>
                <w:color w:val="auto"/>
                <w:kern w:val="0"/>
                <w:sz w:val="22"/>
                <w:szCs w:val="22"/>
                <w:lang w:val="sr-Latn-CS" w:eastAsia="en-US"/>
              </w:rPr>
              <w:t>Јednostrano: do 38 stranice u minuti (A4); do 63,1 stranica u minuti (A5, položeno)</w:t>
            </w:r>
            <w:r w:rsidRPr="00430A0B">
              <w:rPr>
                <w:rFonts w:eastAsia="Calibri"/>
                <w:color w:val="auto"/>
                <w:kern w:val="0"/>
                <w:sz w:val="22"/>
                <w:szCs w:val="22"/>
                <w:lang w:val="sr-Latn-CS" w:eastAsia="en-US"/>
              </w:rPr>
              <w:br/>
              <w:t>Dvostrano: Do 30,3 slike u minuti (A4)</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Начин штампе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asciiTheme="minorHAnsi" w:eastAsiaTheme="minorHAnsi" w:hAnsiTheme="minorHAnsi" w:cstheme="minorBidi"/>
                <w:color w:val="auto"/>
                <w:kern w:val="0"/>
                <w:sz w:val="22"/>
                <w:szCs w:val="22"/>
                <w:lang w:val="sr-Latn-CS" w:eastAsia="en-US"/>
              </w:rPr>
              <w:t>Monohromatska laserska štampa</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Квалитет штампе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Do 1.200 x 1.200 tpi</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Резолуција штампе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600 x 600 tpi</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Брзина копирања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Cyrl-CS" w:eastAsia="en-US"/>
              </w:rPr>
            </w:pPr>
            <w:r w:rsidRPr="00430A0B">
              <w:rPr>
                <w:rFonts w:eastAsia="Calibri"/>
                <w:color w:val="auto"/>
                <w:kern w:val="0"/>
                <w:sz w:val="22"/>
                <w:szCs w:val="22"/>
                <w:lang w:eastAsia="en-US"/>
              </w:rPr>
              <w:t>Jednostrano (A4): do 38 stranica u minuti</w:t>
            </w:r>
            <w:r w:rsidRPr="00430A0B">
              <w:rPr>
                <w:rFonts w:eastAsia="Calibri"/>
                <w:color w:val="auto"/>
                <w:kern w:val="0"/>
                <w:sz w:val="22"/>
                <w:szCs w:val="22"/>
                <w:lang w:eastAsia="en-US"/>
              </w:rPr>
              <w:br/>
              <w:t>Dvostrano (A4): do 30,3 stranica u minuti</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Резолуција скенирања</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asciiTheme="minorHAnsi" w:eastAsiaTheme="minorHAnsi" w:hAnsiTheme="minorHAnsi" w:cstheme="minorBidi"/>
                <w:color w:val="auto"/>
                <w:kern w:val="0"/>
                <w:sz w:val="22"/>
                <w:szCs w:val="22"/>
                <w:lang w:val="sr-Latn-CS" w:eastAsia="en-US"/>
              </w:rPr>
              <w:t xml:space="preserve">Do 600 x 600 tpi poboljšano:  </w:t>
            </w:r>
            <w:r w:rsidRPr="00430A0B">
              <w:rPr>
                <w:rFonts w:asciiTheme="minorHAnsi" w:eastAsiaTheme="minorHAnsi" w:hAnsiTheme="minorHAnsi" w:cstheme="minorBidi"/>
                <w:color w:val="auto"/>
                <w:kern w:val="0"/>
                <w:sz w:val="22"/>
                <w:szCs w:val="22"/>
                <w:lang w:eastAsia="en-US"/>
              </w:rPr>
              <w:t>do 9.600 x 9.600 tpi</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Режими копирања</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eastAsia="en-US"/>
              </w:rPr>
            </w:pPr>
            <w:r w:rsidRPr="00430A0B">
              <w:rPr>
                <w:rFonts w:eastAsia="Calibri"/>
                <w:color w:val="auto"/>
                <w:kern w:val="0"/>
                <w:sz w:val="22"/>
                <w:szCs w:val="22"/>
                <w:lang w:eastAsia="en-US"/>
              </w:rPr>
              <w:t>Tekst, tekst/fotografije (podrazumevano), tekst/fotografije (visoki kvalitet), fotografije</w:t>
            </w:r>
          </w:p>
          <w:p w:rsidR="00430A0B" w:rsidRPr="00430A0B" w:rsidRDefault="00430A0B" w:rsidP="00430A0B">
            <w:pPr>
              <w:suppressAutoHyphens w:val="0"/>
              <w:spacing w:after="120" w:line="240" w:lineRule="auto"/>
              <w:jc w:val="center"/>
              <w:rPr>
                <w:rFonts w:eastAsia="Calibri"/>
                <w:color w:val="auto"/>
                <w:kern w:val="0"/>
                <w:lang w:val="sr-Cyrl-CS" w:eastAsia="en-US"/>
              </w:rPr>
            </w:pP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Двострано копирање</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Obostrano na obostrano (automatski)</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Вишеструко копирање</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eastAsia="en-US"/>
              </w:rPr>
              <w:t>Do 999 kopija</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Тип скенера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eastAsia="Calibri"/>
                <w:color w:val="auto"/>
                <w:kern w:val="0"/>
                <w:sz w:val="22"/>
                <w:szCs w:val="22"/>
                <w:lang w:val="sr-Cyrl-CS" w:eastAsia="en-US"/>
              </w:rPr>
              <w:t xml:space="preserve">У боји </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Дубина скенирања</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asciiTheme="minorHAnsi" w:eastAsiaTheme="minorHAnsi" w:hAnsiTheme="minorHAnsi" w:cstheme="minorBidi"/>
                <w:color w:val="auto"/>
                <w:kern w:val="0"/>
                <w:sz w:val="22"/>
                <w:szCs w:val="22"/>
                <w:lang w:val="sr-Latn-CS" w:eastAsia="en-US"/>
              </w:rPr>
              <w:t>24-bitno/24-bitno (ulaz/izlaz)</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jc w:val="both"/>
              <w:rPr>
                <w:rFonts w:eastAsia="Calibri"/>
                <w:color w:val="auto"/>
                <w:kern w:val="0"/>
                <w:lang w:val="sr-Latn-CS" w:eastAsia="en-US"/>
              </w:rPr>
            </w:pPr>
            <w:r w:rsidRPr="00430A0B">
              <w:rPr>
                <w:rFonts w:eastAsia="Calibri"/>
                <w:color w:val="auto"/>
                <w:kern w:val="0"/>
                <w:sz w:val="22"/>
                <w:szCs w:val="22"/>
                <w:lang w:val="sr-Latn-CS" w:eastAsia="en-US"/>
              </w:rPr>
              <w:t xml:space="preserve">Компатибилност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eastAsia="Calibri"/>
                <w:color w:val="auto"/>
                <w:kern w:val="0"/>
                <w:lang w:val="sr-Cyrl-CS" w:eastAsia="en-US"/>
              </w:rPr>
            </w:pPr>
            <w:r w:rsidRPr="00430A0B">
              <w:rPr>
                <w:rFonts w:asciiTheme="minorHAnsi" w:eastAsiaTheme="minorHAnsi" w:hAnsiTheme="minorHAnsi" w:cstheme="minorBidi"/>
                <w:color w:val="auto"/>
                <w:kern w:val="0"/>
                <w:sz w:val="22"/>
                <w:szCs w:val="22"/>
                <w:lang w:val="sr-Latn-CS" w:eastAsia="en-US"/>
              </w:rPr>
              <w:t>TWAIN , WIA, ICA</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rPr>
                <w:rFonts w:eastAsia="Calibri"/>
                <w:color w:val="auto"/>
                <w:kern w:val="0"/>
                <w:lang w:val="sr-Cyrl-CS" w:eastAsia="en-US"/>
              </w:rPr>
            </w:pPr>
            <w:r w:rsidRPr="00430A0B">
              <w:rPr>
                <w:rFonts w:eastAsia="Calibri"/>
                <w:color w:val="auto"/>
                <w:kern w:val="0"/>
                <w:sz w:val="22"/>
                <w:szCs w:val="22"/>
                <w:lang w:val="sr-Cyrl-CS" w:eastAsia="en-US"/>
              </w:rPr>
              <w:t>Подржани оперативни системи</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jc w:val="both"/>
              <w:rPr>
                <w:rFonts w:asciiTheme="minorHAnsi" w:eastAsiaTheme="minorHAnsi" w:hAnsiTheme="minorHAnsi" w:cstheme="minorBidi"/>
                <w:color w:val="auto"/>
                <w:kern w:val="0"/>
                <w:lang w:val="sr-Latn-CS" w:eastAsia="en-US"/>
              </w:rPr>
            </w:pPr>
            <w:r w:rsidRPr="00430A0B">
              <w:rPr>
                <w:rFonts w:asciiTheme="minorHAnsi" w:eastAsiaTheme="minorHAnsi" w:hAnsiTheme="minorHAnsi" w:cstheme="minorBidi"/>
                <w:color w:val="auto"/>
                <w:kern w:val="0"/>
                <w:sz w:val="22"/>
                <w:szCs w:val="22"/>
                <w:lang w:val="sr-Latn-CS" w:eastAsia="en-US"/>
              </w:rPr>
              <w:t>Windows® 10 / Windows® 8.1 / Windows® 7</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rPr>
                <w:rFonts w:eastAsia="Calibri"/>
                <w:color w:val="auto"/>
                <w:kern w:val="0"/>
                <w:lang w:val="sr-Cyrl-CS" w:eastAsia="en-US"/>
              </w:rPr>
            </w:pPr>
            <w:r w:rsidRPr="00430A0B">
              <w:rPr>
                <w:rFonts w:eastAsia="Calibri"/>
                <w:color w:val="auto"/>
                <w:kern w:val="0"/>
                <w:sz w:val="22"/>
                <w:szCs w:val="22"/>
                <w:lang w:val="sr-Cyrl-CS" w:eastAsia="en-US"/>
              </w:rPr>
              <w:t>Повезивање</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Latn-CS" w:eastAsia="en-US"/>
              </w:rPr>
            </w:pPr>
            <w:r w:rsidRPr="00430A0B">
              <w:rPr>
                <w:rFonts w:eastAsia="Calibri"/>
                <w:color w:val="auto"/>
                <w:kern w:val="0"/>
                <w:sz w:val="22"/>
                <w:szCs w:val="22"/>
                <w:lang w:val="sr-Latn-CS" w:eastAsia="en-US"/>
              </w:rPr>
              <w:t>Brza USB 2.0 veza, 10BASE-T/100BASE-TX/1000Base-T, bežična veza 802.11b/g/n, Wireless Direct Connection</w:t>
            </w:r>
          </w:p>
        </w:tc>
      </w:tr>
      <w:tr w:rsidR="00430A0B" w:rsidRPr="00430A0B" w:rsidTr="00C07DCC">
        <w:trPr>
          <w:trHeight w:val="300"/>
        </w:trPr>
        <w:tc>
          <w:tcPr>
            <w:tcW w:w="11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30A0B" w:rsidRPr="00430A0B" w:rsidRDefault="00430A0B" w:rsidP="00430A0B">
            <w:pPr>
              <w:suppressAutoHyphens w:val="0"/>
              <w:spacing w:after="120" w:line="240" w:lineRule="auto"/>
              <w:rPr>
                <w:rFonts w:eastAsia="Calibri"/>
                <w:color w:val="auto"/>
                <w:kern w:val="0"/>
                <w:lang w:val="sr-Latn-CS" w:eastAsia="en-US"/>
              </w:rPr>
            </w:pPr>
            <w:r w:rsidRPr="00430A0B">
              <w:rPr>
                <w:rFonts w:eastAsia="Calibri"/>
                <w:color w:val="auto"/>
                <w:kern w:val="0"/>
                <w:sz w:val="22"/>
                <w:szCs w:val="22"/>
                <w:lang w:val="sr-Latn-CS" w:eastAsia="en-US"/>
              </w:rPr>
              <w:t xml:space="preserve">Гарантни рок </w:t>
            </w:r>
          </w:p>
        </w:tc>
        <w:tc>
          <w:tcPr>
            <w:tcW w:w="38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30A0B" w:rsidRPr="00430A0B" w:rsidRDefault="00430A0B" w:rsidP="00430A0B">
            <w:pPr>
              <w:suppressAutoHyphens w:val="0"/>
              <w:spacing w:after="120" w:line="240" w:lineRule="auto"/>
              <w:rPr>
                <w:rFonts w:eastAsia="Calibri"/>
                <w:color w:val="auto"/>
                <w:kern w:val="0"/>
                <w:lang w:val="sr-Latn-CS" w:eastAsia="en-US"/>
              </w:rPr>
            </w:pPr>
            <w:r w:rsidRPr="00430A0B">
              <w:rPr>
                <w:rFonts w:eastAsia="Calibri"/>
                <w:color w:val="auto"/>
                <w:kern w:val="0"/>
                <w:sz w:val="22"/>
                <w:szCs w:val="22"/>
                <w:lang w:val="sr-Latn-CS" w:eastAsia="en-US"/>
              </w:rPr>
              <w:t xml:space="preserve">12 месеци </w:t>
            </w:r>
          </w:p>
        </w:tc>
      </w:tr>
    </w:tbl>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8F4207" w:rsidRPr="008F4207" w:rsidRDefault="008F4207" w:rsidP="008F4207">
      <w:pPr>
        <w:suppressAutoHyphens w:val="0"/>
        <w:spacing w:line="276" w:lineRule="auto"/>
        <w:rPr>
          <w:rFonts w:eastAsiaTheme="minorHAnsi"/>
          <w:b/>
          <w:color w:val="auto"/>
          <w:kern w:val="0"/>
          <w:lang w:val="sr-Latn-CS" w:eastAsia="en-US"/>
        </w:rPr>
      </w:pPr>
      <w:r w:rsidRPr="008F4207">
        <w:rPr>
          <w:rFonts w:eastAsiaTheme="minorHAnsi"/>
          <w:b/>
          <w:color w:val="auto"/>
          <w:kern w:val="0"/>
          <w:lang w:val="sr-Latn-CS" w:eastAsia="en-US"/>
        </w:rPr>
        <w:lastRenderedPageBreak/>
        <w:t xml:space="preserve">Ставка </w:t>
      </w:r>
      <w:r w:rsidRPr="008F4207">
        <w:rPr>
          <w:rFonts w:eastAsiaTheme="minorHAnsi"/>
          <w:b/>
          <w:color w:val="auto"/>
          <w:kern w:val="0"/>
          <w:lang w:eastAsia="en-US"/>
        </w:rPr>
        <w:t>1</w:t>
      </w:r>
      <w:r w:rsidRPr="008F4207">
        <w:rPr>
          <w:rFonts w:eastAsiaTheme="minorHAnsi"/>
          <w:b/>
          <w:color w:val="auto"/>
          <w:kern w:val="0"/>
          <w:lang w:val="sr-Latn-CS" w:eastAsia="en-US"/>
        </w:rPr>
        <w:t>7.</w:t>
      </w:r>
    </w:p>
    <w:p w:rsidR="008F4207" w:rsidRPr="008F4207" w:rsidRDefault="008F4207" w:rsidP="008F4207">
      <w:pPr>
        <w:suppressAutoHyphens w:val="0"/>
        <w:spacing w:line="276" w:lineRule="auto"/>
        <w:rPr>
          <w:rFonts w:eastAsiaTheme="minorHAnsi"/>
          <w:b/>
          <w:color w:val="auto"/>
          <w:kern w:val="0"/>
          <w:lang w:val="sr-Latn-CS" w:eastAsia="en-US"/>
        </w:rPr>
      </w:pPr>
      <w:r w:rsidRPr="008F4207">
        <w:rPr>
          <w:rFonts w:eastAsiaTheme="minorHAnsi"/>
          <w:b/>
          <w:color w:val="auto"/>
          <w:kern w:val="0"/>
          <w:lang w:val="sr-Latn-CS" w:eastAsia="en-US"/>
        </w:rPr>
        <w:t>Штампач ласерски моно  (1ком.)</w:t>
      </w:r>
    </w:p>
    <w:p w:rsidR="008F4207" w:rsidRPr="008F4207" w:rsidRDefault="008F4207" w:rsidP="008F4207">
      <w:pPr>
        <w:suppressAutoHyphens w:val="0"/>
        <w:spacing w:line="276" w:lineRule="auto"/>
        <w:rPr>
          <w:rFonts w:eastAsiaTheme="minorHAnsi"/>
          <w:b/>
          <w:color w:val="auto"/>
          <w:kern w:val="0"/>
          <w:lang w:val="sr-Latn-CS" w:eastAsia="en-US"/>
        </w:rPr>
      </w:pPr>
    </w:p>
    <w:p w:rsidR="008F4207" w:rsidRPr="008F4207" w:rsidRDefault="008F4207" w:rsidP="008F4207">
      <w:pPr>
        <w:suppressAutoHyphens w:val="0"/>
        <w:spacing w:line="276" w:lineRule="auto"/>
        <w:rPr>
          <w:rFonts w:eastAsiaTheme="minorHAnsi"/>
          <w:b/>
          <w:color w:val="auto"/>
          <w:kern w:val="0"/>
          <w:lang w:val="sr-Latn-CS" w:eastAsia="en-US"/>
        </w:rPr>
      </w:pPr>
    </w:p>
    <w:tbl>
      <w:tblPr>
        <w:tblpPr w:leftFromText="180" w:rightFromText="180" w:vertAnchor="page" w:horzAnchor="margin" w:tblpY="2805"/>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488"/>
        <w:gridCol w:w="7088"/>
      </w:tblGrid>
      <w:tr w:rsidR="008F4207" w:rsidRPr="008F4207"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F4207" w:rsidRPr="008F4207" w:rsidRDefault="008F4207" w:rsidP="008F4207">
            <w:pPr>
              <w:suppressAutoHyphens w:val="0"/>
              <w:spacing w:after="120" w:line="240" w:lineRule="auto"/>
              <w:jc w:val="center"/>
              <w:rPr>
                <w:rFonts w:eastAsia="Calibri"/>
                <w:b/>
                <w:color w:val="auto"/>
                <w:kern w:val="0"/>
                <w:lang w:val="sr-Latn-CS" w:eastAsia="en-US"/>
              </w:rPr>
            </w:pPr>
            <w:r w:rsidRPr="008F4207">
              <w:rPr>
                <w:rFonts w:eastAsia="Calibri"/>
                <w:b/>
                <w:color w:val="auto"/>
                <w:kern w:val="0"/>
                <w:sz w:val="22"/>
                <w:szCs w:val="22"/>
                <w:lang w:val="sr-Latn-CS" w:eastAsia="en-US"/>
              </w:rPr>
              <w:t>Штампач</w:t>
            </w:r>
          </w:p>
        </w:tc>
        <w:tc>
          <w:tcPr>
            <w:tcW w:w="370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center"/>
              <w:rPr>
                <w:rFonts w:eastAsia="Calibri"/>
                <w:b/>
                <w:color w:val="auto"/>
                <w:kern w:val="0"/>
                <w:lang w:val="sr-Latn-CS" w:eastAsia="en-US"/>
              </w:rPr>
            </w:pPr>
            <w:r w:rsidRPr="008F4207">
              <w:rPr>
                <w:rFonts w:eastAsia="Calibri"/>
                <w:b/>
                <w:color w:val="auto"/>
                <w:kern w:val="0"/>
                <w:sz w:val="22"/>
                <w:szCs w:val="22"/>
                <w:lang w:val="sr-Latn-CS" w:eastAsia="en-US"/>
              </w:rPr>
              <w:t>Мин. техничке карактеристике</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Боја штампе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Моно</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 xml:space="preserve">Тип штампача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Ласерски</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Формат</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А4</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eastAsia="en-US"/>
              </w:rPr>
            </w:pPr>
            <w:r w:rsidRPr="008F4207">
              <w:rPr>
                <w:rFonts w:eastAsia="Calibri"/>
                <w:color w:val="auto"/>
                <w:kern w:val="0"/>
                <w:sz w:val="22"/>
                <w:szCs w:val="22"/>
                <w:lang w:val="sr-Latn-CS" w:eastAsia="en-US"/>
              </w:rPr>
              <w:t>WI-FI</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Да</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Резолуција штампе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eastAsia="en-US"/>
              </w:rPr>
            </w:pPr>
            <w:r w:rsidRPr="008F4207">
              <w:rPr>
                <w:rFonts w:eastAsia="Calibri"/>
                <w:color w:val="auto"/>
                <w:kern w:val="0"/>
                <w:sz w:val="22"/>
                <w:szCs w:val="22"/>
                <w:lang w:val="sr-Latn-CS" w:eastAsia="en-US"/>
              </w:rPr>
              <w:t>600x600 dpi</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Брзина штампе</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Do 22 str min.</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Интерфејс</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eastAsia="en-US"/>
              </w:rPr>
            </w:pPr>
            <w:r w:rsidRPr="008F4207">
              <w:rPr>
                <w:rFonts w:eastAsia="Calibri"/>
                <w:color w:val="auto"/>
                <w:kern w:val="0"/>
                <w:sz w:val="22"/>
                <w:szCs w:val="22"/>
                <w:lang w:val="sr-Latn-CS" w:eastAsia="en-US"/>
              </w:rPr>
              <w:t>USB 2.0 , Wi-Fi</w:t>
            </w:r>
          </w:p>
        </w:tc>
      </w:tr>
      <w:tr w:rsidR="008F4207" w:rsidRPr="008F4207"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Гарантни рок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 xml:space="preserve">12 месеци </w:t>
            </w:r>
          </w:p>
        </w:tc>
      </w:tr>
    </w:tbl>
    <w:p w:rsidR="008F4207" w:rsidRPr="008F4207" w:rsidRDefault="008F4207" w:rsidP="008F4207">
      <w:pPr>
        <w:suppressAutoHyphens w:val="0"/>
        <w:spacing w:after="200" w:line="276" w:lineRule="auto"/>
        <w:rPr>
          <w:rFonts w:eastAsiaTheme="minorHAnsi"/>
          <w:color w:val="auto"/>
          <w:kern w:val="0"/>
          <w:lang w:val="sr-Latn-CS" w:eastAsia="en-US"/>
        </w:rPr>
      </w:pPr>
    </w:p>
    <w:p w:rsidR="008F4207" w:rsidRPr="008F4207" w:rsidRDefault="008F4207" w:rsidP="008F4207">
      <w:pPr>
        <w:suppressAutoHyphens w:val="0"/>
        <w:spacing w:line="276" w:lineRule="auto"/>
        <w:rPr>
          <w:rFonts w:eastAsiaTheme="minorHAnsi"/>
          <w:b/>
          <w:color w:val="auto"/>
          <w:kern w:val="0"/>
          <w:lang w:val="sr-Latn-CS" w:eastAsia="en-US"/>
        </w:rPr>
      </w:pPr>
      <w:r w:rsidRPr="008F4207">
        <w:rPr>
          <w:rFonts w:eastAsiaTheme="minorHAnsi"/>
          <w:b/>
          <w:color w:val="auto"/>
          <w:kern w:val="0"/>
          <w:lang w:val="sr-Latn-CS" w:eastAsia="en-US"/>
        </w:rPr>
        <w:t xml:space="preserve">Ставка </w:t>
      </w:r>
      <w:r w:rsidRPr="008F4207">
        <w:rPr>
          <w:rFonts w:eastAsiaTheme="minorHAnsi"/>
          <w:b/>
          <w:color w:val="auto"/>
          <w:kern w:val="0"/>
          <w:lang w:eastAsia="en-US"/>
        </w:rPr>
        <w:t>1</w:t>
      </w:r>
      <w:r w:rsidRPr="008F4207">
        <w:rPr>
          <w:rFonts w:eastAsiaTheme="minorHAnsi"/>
          <w:b/>
          <w:color w:val="auto"/>
          <w:kern w:val="0"/>
          <w:lang w:val="sr-Latn-CS" w:eastAsia="en-US"/>
        </w:rPr>
        <w:t>8.</w:t>
      </w:r>
    </w:p>
    <w:p w:rsidR="008F4207" w:rsidRPr="008F4207" w:rsidRDefault="008F4207" w:rsidP="008F4207">
      <w:pPr>
        <w:suppressAutoHyphens w:val="0"/>
        <w:spacing w:line="276" w:lineRule="auto"/>
        <w:rPr>
          <w:rFonts w:eastAsiaTheme="minorHAnsi"/>
          <w:b/>
          <w:color w:val="auto"/>
          <w:kern w:val="0"/>
          <w:lang w:val="sr-Latn-CS" w:eastAsia="en-US"/>
        </w:rPr>
      </w:pPr>
      <w:r w:rsidRPr="008F4207">
        <w:rPr>
          <w:rFonts w:eastAsiaTheme="minorHAnsi"/>
          <w:b/>
          <w:color w:val="auto"/>
          <w:kern w:val="0"/>
          <w:lang w:val="sr-Latn-CS" w:eastAsia="en-US"/>
        </w:rPr>
        <w:t>Скенер А4  (1ком.)</w:t>
      </w:r>
    </w:p>
    <w:tbl>
      <w:tblPr>
        <w:tblpPr w:leftFromText="180" w:rightFromText="180" w:vertAnchor="page" w:horzAnchor="margin" w:tblpY="7936"/>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842"/>
        <w:gridCol w:w="6734"/>
      </w:tblGrid>
      <w:tr w:rsidR="008F4207" w:rsidRPr="008F4207" w:rsidTr="008F4207">
        <w:trPr>
          <w:trHeight w:val="315"/>
        </w:trPr>
        <w:tc>
          <w:tcPr>
            <w:tcW w:w="1484"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F4207" w:rsidRPr="008F4207" w:rsidRDefault="008F4207" w:rsidP="008F4207">
            <w:pPr>
              <w:suppressAutoHyphens w:val="0"/>
              <w:spacing w:after="120" w:line="240" w:lineRule="auto"/>
              <w:jc w:val="center"/>
              <w:rPr>
                <w:rFonts w:eastAsia="Calibri"/>
                <w:b/>
                <w:color w:val="auto"/>
                <w:kern w:val="0"/>
                <w:lang w:val="sr-Latn-CS" w:eastAsia="en-US"/>
              </w:rPr>
            </w:pPr>
            <w:r w:rsidRPr="008F4207">
              <w:rPr>
                <w:rFonts w:eastAsia="Calibri"/>
                <w:b/>
                <w:color w:val="auto"/>
                <w:kern w:val="0"/>
                <w:sz w:val="22"/>
                <w:szCs w:val="22"/>
                <w:lang w:val="sr-Latn-CS" w:eastAsia="en-US"/>
              </w:rPr>
              <w:t>Опис скенера</w:t>
            </w:r>
          </w:p>
        </w:tc>
        <w:tc>
          <w:tcPr>
            <w:tcW w:w="3516"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center"/>
              <w:rPr>
                <w:rFonts w:eastAsia="Calibri"/>
                <w:b/>
                <w:color w:val="auto"/>
                <w:kern w:val="0"/>
                <w:lang w:val="sr-Latn-CS" w:eastAsia="en-US"/>
              </w:rPr>
            </w:pPr>
            <w:r w:rsidRPr="008F4207">
              <w:rPr>
                <w:rFonts w:eastAsia="Calibri"/>
                <w:b/>
                <w:color w:val="auto"/>
                <w:kern w:val="0"/>
                <w:sz w:val="22"/>
                <w:szCs w:val="22"/>
                <w:lang w:val="sr-Latn-CS" w:eastAsia="en-US"/>
              </w:rPr>
              <w:t>Минималне техничке карактеристике</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Тип скенера</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положени</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Технологија за скенирање</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CIS</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Извор светла </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LED лампа са три боје ( RGB)</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Оптичка резолуција </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2400 x 2400</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Макс. величина документа</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А4 формат</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Брзина скенирања</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rPr>
                <w:rFonts w:eastAsia="Calibri"/>
                <w:color w:val="auto"/>
                <w:kern w:val="0"/>
                <w:lang w:val="sr-Latn-CS" w:eastAsia="en-US"/>
              </w:rPr>
            </w:pPr>
            <w:r w:rsidRPr="008F4207">
              <w:rPr>
                <w:rFonts w:eastAsia="Calibri"/>
                <w:color w:val="auto"/>
                <w:kern w:val="0"/>
                <w:sz w:val="22"/>
                <w:szCs w:val="22"/>
                <w:lang w:val="sr-Latn-CS" w:eastAsia="en-US"/>
              </w:rPr>
              <w:t>10 sec. za A4 kolor format na 300 dpi</w:t>
            </w:r>
            <w:r w:rsidRPr="008F4207">
              <w:rPr>
                <w:rFonts w:eastAsia="Calibri"/>
                <w:color w:val="auto"/>
                <w:kern w:val="0"/>
                <w:sz w:val="22"/>
                <w:szCs w:val="22"/>
                <w:lang w:val="sr-Latn-CS" w:eastAsia="en-US"/>
              </w:rPr>
              <w:br/>
            </w:r>
            <w:r w:rsidRPr="008F4207">
              <w:rPr>
                <w:rFonts w:eastAsia="Calibri"/>
                <w:b/>
                <w:bCs/>
                <w:color w:val="auto"/>
                <w:kern w:val="0"/>
                <w:sz w:val="22"/>
                <w:szCs w:val="22"/>
                <w:lang w:val="sr-Latn-CS" w:eastAsia="en-US"/>
              </w:rPr>
              <w:t>(u boji)</w:t>
            </w:r>
            <w:r w:rsidRPr="008F4207">
              <w:rPr>
                <w:rFonts w:eastAsia="Calibri"/>
                <w:color w:val="auto"/>
                <w:kern w:val="0"/>
                <w:sz w:val="22"/>
                <w:szCs w:val="22"/>
                <w:lang w:val="sr-Latn-CS" w:eastAsia="en-US"/>
              </w:rPr>
              <w:br/>
              <w:t>(refleksivno)</w:t>
            </w:r>
            <w:r w:rsidRPr="008F4207">
              <w:rPr>
                <w:rFonts w:eastAsia="Calibri"/>
                <w:color w:val="auto"/>
                <w:kern w:val="0"/>
                <w:sz w:val="22"/>
                <w:szCs w:val="22"/>
                <w:lang w:val="sr-Latn-CS" w:eastAsia="en-US"/>
              </w:rPr>
              <w:br/>
              <w:t>14,8 ms/linija (2.400 tpi)</w:t>
            </w:r>
            <w:r w:rsidRPr="008F4207">
              <w:rPr>
                <w:rFonts w:eastAsia="Calibri"/>
                <w:color w:val="auto"/>
                <w:kern w:val="0"/>
                <w:sz w:val="22"/>
                <w:szCs w:val="22"/>
                <w:lang w:val="sr-Latn-CS" w:eastAsia="en-US"/>
              </w:rPr>
              <w:br/>
              <w:t>6,6 ms/linija (1.200 tpi)</w:t>
            </w:r>
            <w:r w:rsidRPr="008F4207">
              <w:rPr>
                <w:rFonts w:eastAsia="Calibri"/>
                <w:color w:val="auto"/>
                <w:kern w:val="0"/>
                <w:sz w:val="22"/>
                <w:szCs w:val="22"/>
                <w:lang w:val="sr-Latn-CS" w:eastAsia="en-US"/>
              </w:rPr>
              <w:br/>
              <w:t>3,8 ms/linija (600 tpi)</w:t>
            </w:r>
            <w:r w:rsidRPr="008F4207">
              <w:rPr>
                <w:rFonts w:eastAsia="Calibri"/>
                <w:color w:val="auto"/>
                <w:kern w:val="0"/>
                <w:sz w:val="22"/>
                <w:szCs w:val="22"/>
                <w:lang w:val="sr-Latn-CS" w:eastAsia="en-US"/>
              </w:rPr>
              <w:br/>
              <w:t>2,2 ms/linija (300 tpi)</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Дубина боја </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rPr>
                <w:rFonts w:eastAsia="Calibri"/>
                <w:color w:val="auto"/>
                <w:kern w:val="0"/>
                <w:lang w:val="sr-Latn-CS" w:eastAsia="en-US"/>
              </w:rPr>
            </w:pPr>
            <w:r w:rsidRPr="008F4207">
              <w:rPr>
                <w:rFonts w:eastAsia="Calibri"/>
                <w:color w:val="auto"/>
                <w:kern w:val="0"/>
                <w:sz w:val="22"/>
                <w:szCs w:val="22"/>
                <w:lang w:val="sr-Latn-CS" w:eastAsia="en-US"/>
              </w:rPr>
              <w:t>ulaz 48-bit</w:t>
            </w:r>
            <w:r w:rsidRPr="008F4207">
              <w:rPr>
                <w:rFonts w:eastAsia="Calibri"/>
                <w:color w:val="auto"/>
                <w:kern w:val="0"/>
                <w:sz w:val="22"/>
                <w:szCs w:val="22"/>
                <w:lang w:val="sr-Latn-CS" w:eastAsia="en-US"/>
              </w:rPr>
              <w:br/>
              <w:t>izlaz 48/24-bit</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Тастери</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asciiTheme="minorHAnsi" w:eastAsiaTheme="minorHAnsi" w:hAnsiTheme="minorHAnsi" w:cstheme="minorBidi"/>
                <w:color w:val="auto"/>
                <w:kern w:val="0"/>
                <w:sz w:val="22"/>
                <w:szCs w:val="22"/>
                <w:lang w:val="sr-Latn-CS" w:eastAsia="en-US"/>
              </w:rPr>
              <w:t>4 tastera (PDF, AUTOSCAN, COPY, SEND)</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Подржани оперативни сис.</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Latn-CS" w:eastAsia="en-US"/>
              </w:rPr>
              <w:t>Windows 10, Windows 8.1, Windows 7 SP</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Конекција</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USB 2.0</w:t>
            </w:r>
          </w:p>
        </w:tc>
      </w:tr>
      <w:tr w:rsidR="008F4207" w:rsidRPr="008F4207" w:rsidTr="008F4207">
        <w:trPr>
          <w:trHeight w:val="300"/>
        </w:trPr>
        <w:tc>
          <w:tcPr>
            <w:tcW w:w="1484"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F4207" w:rsidRDefault="008F4207" w:rsidP="008F4207">
            <w:pPr>
              <w:suppressAutoHyphens w:val="0"/>
              <w:spacing w:after="120" w:line="240" w:lineRule="auto"/>
              <w:jc w:val="both"/>
              <w:rPr>
                <w:rFonts w:eastAsia="Calibri"/>
                <w:color w:val="auto"/>
                <w:kern w:val="0"/>
                <w:lang w:val="sr-Cyrl-CS" w:eastAsia="en-US"/>
              </w:rPr>
            </w:pPr>
            <w:r w:rsidRPr="008F4207">
              <w:rPr>
                <w:rFonts w:eastAsia="Calibri"/>
                <w:color w:val="auto"/>
                <w:kern w:val="0"/>
                <w:sz w:val="22"/>
                <w:szCs w:val="22"/>
                <w:lang w:val="sr-Cyrl-CS" w:eastAsia="en-US"/>
              </w:rPr>
              <w:t xml:space="preserve">Гарантни рок </w:t>
            </w:r>
          </w:p>
        </w:tc>
        <w:tc>
          <w:tcPr>
            <w:tcW w:w="3516"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F4207" w:rsidRDefault="008F4207" w:rsidP="008F4207">
            <w:pPr>
              <w:suppressAutoHyphens w:val="0"/>
              <w:spacing w:after="120" w:line="240" w:lineRule="auto"/>
              <w:jc w:val="both"/>
              <w:rPr>
                <w:rFonts w:eastAsia="Calibri"/>
                <w:color w:val="auto"/>
                <w:kern w:val="0"/>
                <w:lang w:val="sr-Latn-CS" w:eastAsia="en-US"/>
              </w:rPr>
            </w:pPr>
            <w:r w:rsidRPr="008F4207">
              <w:rPr>
                <w:rFonts w:eastAsia="Calibri"/>
                <w:color w:val="auto"/>
                <w:kern w:val="0"/>
                <w:sz w:val="22"/>
                <w:szCs w:val="22"/>
                <w:lang w:val="sr-Latn-CS" w:eastAsia="en-US"/>
              </w:rPr>
              <w:t xml:space="preserve">12 месеци </w:t>
            </w:r>
          </w:p>
        </w:tc>
      </w:tr>
    </w:tbl>
    <w:p w:rsidR="008F4207" w:rsidRPr="008F4207" w:rsidRDefault="008F4207" w:rsidP="008F4207">
      <w:pPr>
        <w:suppressAutoHyphens w:val="0"/>
        <w:spacing w:line="276" w:lineRule="auto"/>
        <w:rPr>
          <w:rFonts w:eastAsiaTheme="minorHAnsi"/>
          <w:b/>
          <w:color w:val="auto"/>
          <w:kern w:val="0"/>
          <w:lang w:val="sr-Latn-CS" w:eastAsia="en-US"/>
        </w:rPr>
      </w:pPr>
    </w:p>
    <w:p w:rsidR="008F4207" w:rsidRDefault="008F4207" w:rsidP="008F4207">
      <w:pPr>
        <w:rPr>
          <w:b/>
        </w:rPr>
      </w:pPr>
      <w:r>
        <w:rPr>
          <w:b/>
        </w:rPr>
        <w:lastRenderedPageBreak/>
        <w:t>Ставка 19</w:t>
      </w:r>
      <w:r w:rsidRPr="00281AFB">
        <w:rPr>
          <w:b/>
        </w:rPr>
        <w:t>.</w:t>
      </w:r>
    </w:p>
    <w:p w:rsidR="008F4207" w:rsidRDefault="008F4207" w:rsidP="008F4207">
      <w:pPr>
        <w:rPr>
          <w:b/>
        </w:rPr>
      </w:pPr>
      <w:r>
        <w:rPr>
          <w:b/>
        </w:rPr>
        <w:t>Екстерни хард диск  (2 ком.)</w:t>
      </w:r>
    </w:p>
    <w:p w:rsidR="008F4207" w:rsidRDefault="008F4207" w:rsidP="008F4207">
      <w:pPr>
        <w:rPr>
          <w:b/>
        </w:rPr>
      </w:pPr>
    </w:p>
    <w:tbl>
      <w:tblPr>
        <w:tblW w:w="8895" w:type="dxa"/>
        <w:tblInd w:w="2" w:type="dxa"/>
        <w:tblCellMar>
          <w:left w:w="0" w:type="dxa"/>
          <w:right w:w="0" w:type="dxa"/>
        </w:tblCellMar>
        <w:tblLook w:val="04A0"/>
      </w:tblPr>
      <w:tblGrid>
        <w:gridCol w:w="2516"/>
        <w:gridCol w:w="6379"/>
      </w:tblGrid>
      <w:tr w:rsidR="008F4207" w:rsidRPr="006837C7" w:rsidTr="00C07DCC">
        <w:trPr>
          <w:trHeight w:val="300"/>
        </w:trPr>
        <w:tc>
          <w:tcPr>
            <w:tcW w:w="2516"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bottom"/>
            <w:hideMark/>
          </w:tcPr>
          <w:p w:rsidR="008F4207" w:rsidRPr="00FB3509" w:rsidRDefault="008F4207" w:rsidP="00C07DCC">
            <w:pPr>
              <w:jc w:val="center"/>
              <w:rPr>
                <w:b/>
              </w:rPr>
            </w:pPr>
            <w:r w:rsidRPr="00FB3509">
              <w:rPr>
                <w:b/>
              </w:rPr>
              <w:t>Екстерни хард диск</w:t>
            </w:r>
          </w:p>
        </w:tc>
        <w:tc>
          <w:tcPr>
            <w:tcW w:w="6379"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bottom"/>
            <w:hideMark/>
          </w:tcPr>
          <w:p w:rsidR="008F4207" w:rsidRPr="00FB3509" w:rsidRDefault="008F4207" w:rsidP="00C07DCC">
            <w:pPr>
              <w:jc w:val="center"/>
              <w:rPr>
                <w:b/>
              </w:rPr>
            </w:pPr>
            <w:r w:rsidRPr="00FB3509">
              <w:rPr>
                <w:b/>
              </w:rPr>
              <w:t>Минималне техничке карактеристике</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Формат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2.5"</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Капацитет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мин. 2TB</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Повезивање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мин. USB 3.0</w:t>
            </w:r>
          </w:p>
        </w:tc>
      </w:tr>
      <w:tr w:rsidR="008F4207" w:rsidRPr="006837C7" w:rsidTr="00C07DCC">
        <w:trPr>
          <w:trHeight w:val="315"/>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Гаранција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53790A" w:rsidRDefault="008F4207" w:rsidP="0053790A">
            <w:pPr>
              <w:rPr>
                <w:lang/>
              </w:rPr>
            </w:pPr>
            <w:r w:rsidRPr="00FB3509">
              <w:t xml:space="preserve"> 24 месец</w:t>
            </w:r>
            <w:r w:rsidR="0053790A">
              <w:rPr>
                <w:lang/>
              </w:rPr>
              <w:t>а</w:t>
            </w:r>
          </w:p>
        </w:tc>
      </w:tr>
    </w:tbl>
    <w:p w:rsidR="008F4207" w:rsidRPr="00E42605" w:rsidRDefault="008F4207" w:rsidP="008F4207">
      <w:pPr>
        <w:rPr>
          <w:b/>
        </w:rPr>
      </w:pPr>
    </w:p>
    <w:p w:rsidR="008F4207" w:rsidRDefault="008F4207" w:rsidP="008F4207">
      <w:pPr>
        <w:rPr>
          <w:b/>
        </w:rPr>
      </w:pPr>
    </w:p>
    <w:p w:rsidR="008F4207" w:rsidRDefault="008F4207" w:rsidP="008F4207">
      <w:pPr>
        <w:rPr>
          <w:b/>
        </w:rPr>
      </w:pPr>
    </w:p>
    <w:p w:rsidR="008F4207" w:rsidRDefault="008F4207" w:rsidP="008F4207">
      <w:pPr>
        <w:rPr>
          <w:b/>
        </w:rPr>
      </w:pPr>
    </w:p>
    <w:p w:rsidR="008F4207" w:rsidRDefault="008F4207" w:rsidP="008F4207">
      <w:pPr>
        <w:rPr>
          <w:b/>
        </w:rPr>
      </w:pPr>
    </w:p>
    <w:p w:rsidR="008F4207" w:rsidRDefault="008F4207" w:rsidP="008F4207">
      <w:pPr>
        <w:rPr>
          <w:b/>
        </w:rPr>
      </w:pPr>
      <w:r>
        <w:rPr>
          <w:b/>
        </w:rPr>
        <w:t>Ставка 20</w:t>
      </w:r>
      <w:r w:rsidRPr="00281AFB">
        <w:rPr>
          <w:b/>
        </w:rPr>
        <w:t>.</w:t>
      </w:r>
    </w:p>
    <w:p w:rsidR="008F4207" w:rsidRDefault="008F4207" w:rsidP="008F4207">
      <w:pPr>
        <w:rPr>
          <w:b/>
        </w:rPr>
      </w:pPr>
      <w:r>
        <w:rPr>
          <w:b/>
        </w:rPr>
        <w:t>Екстерни хард диск  (2ком.)</w:t>
      </w:r>
    </w:p>
    <w:p w:rsidR="008F4207" w:rsidRDefault="008F4207" w:rsidP="008F4207">
      <w:pPr>
        <w:rPr>
          <w:b/>
        </w:rPr>
      </w:pPr>
    </w:p>
    <w:tbl>
      <w:tblPr>
        <w:tblW w:w="8895" w:type="dxa"/>
        <w:tblInd w:w="2" w:type="dxa"/>
        <w:tblCellMar>
          <w:left w:w="0" w:type="dxa"/>
          <w:right w:w="0" w:type="dxa"/>
        </w:tblCellMar>
        <w:tblLook w:val="04A0"/>
      </w:tblPr>
      <w:tblGrid>
        <w:gridCol w:w="2516"/>
        <w:gridCol w:w="6379"/>
      </w:tblGrid>
      <w:tr w:rsidR="008F4207" w:rsidRPr="006837C7" w:rsidTr="00C07DCC">
        <w:trPr>
          <w:trHeight w:val="300"/>
        </w:trPr>
        <w:tc>
          <w:tcPr>
            <w:tcW w:w="2516"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bottom"/>
            <w:hideMark/>
          </w:tcPr>
          <w:p w:rsidR="008F4207" w:rsidRPr="00FB3509" w:rsidRDefault="008F4207" w:rsidP="00C07DCC">
            <w:pPr>
              <w:jc w:val="center"/>
              <w:rPr>
                <w:b/>
              </w:rPr>
            </w:pPr>
            <w:r w:rsidRPr="00FB3509">
              <w:rPr>
                <w:b/>
              </w:rPr>
              <w:t>Екстерни хард диск</w:t>
            </w:r>
          </w:p>
        </w:tc>
        <w:tc>
          <w:tcPr>
            <w:tcW w:w="6379"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bottom"/>
            <w:hideMark/>
          </w:tcPr>
          <w:p w:rsidR="008F4207" w:rsidRPr="00FB3509" w:rsidRDefault="008F4207" w:rsidP="00C07DCC">
            <w:pPr>
              <w:jc w:val="center"/>
              <w:rPr>
                <w:b/>
              </w:rPr>
            </w:pPr>
            <w:r w:rsidRPr="00FB3509">
              <w:rPr>
                <w:b/>
              </w:rPr>
              <w:t>Минималне техничке карактеристике</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Формат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2.5"</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Капацитет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мин. 1TB</w:t>
            </w:r>
          </w:p>
        </w:tc>
      </w:tr>
      <w:tr w:rsidR="008F4207" w:rsidRPr="006837C7" w:rsidTr="00C07DCC">
        <w:trPr>
          <w:trHeight w:val="300"/>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Повезивање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мин. USB 3.0</w:t>
            </w:r>
          </w:p>
        </w:tc>
      </w:tr>
      <w:tr w:rsidR="008F4207" w:rsidRPr="006837C7" w:rsidTr="00C07DCC">
        <w:trPr>
          <w:trHeight w:val="315"/>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4207" w:rsidRPr="00FB3509" w:rsidRDefault="008F4207" w:rsidP="00C07DCC">
            <w:r w:rsidRPr="00FB3509">
              <w:t xml:space="preserve">Гаранција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4207" w:rsidRPr="00AB252B" w:rsidRDefault="008F4207" w:rsidP="00AB252B">
            <w:r w:rsidRPr="00FB3509">
              <w:t>24 месец</w:t>
            </w:r>
            <w:r w:rsidR="00AB252B">
              <w:t>а</w:t>
            </w:r>
          </w:p>
        </w:tc>
      </w:tr>
    </w:tbl>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8F4207" w:rsidRPr="00BD1EED" w:rsidRDefault="008F4207" w:rsidP="008F4207">
      <w:pPr>
        <w:tabs>
          <w:tab w:val="left" w:pos="1485"/>
        </w:tabs>
        <w:autoSpaceDE w:val="0"/>
        <w:rPr>
          <w:rFonts w:eastAsia="Arial"/>
          <w:b/>
          <w:lang w:val="sr-Cyrl-CS"/>
        </w:rPr>
      </w:pPr>
      <w:r>
        <w:rPr>
          <w:b/>
        </w:rPr>
        <w:t xml:space="preserve">   </w:t>
      </w:r>
      <w:r>
        <w:rPr>
          <w:b/>
        </w:rPr>
        <w:tab/>
      </w:r>
      <w:r>
        <w:rPr>
          <w:b/>
        </w:rPr>
        <w:tab/>
      </w:r>
      <w:r w:rsidRPr="00281AFB">
        <w:rPr>
          <w:rFonts w:eastAsia="Arial"/>
          <w:b/>
          <w:lang w:val="sr-Cyrl-CS"/>
        </w:rPr>
        <w:t>ТЕХНИЧКА СПЕЦИФИКАЦИЈА</w:t>
      </w:r>
    </w:p>
    <w:p w:rsidR="008F4207" w:rsidRDefault="008F4207" w:rsidP="008F4207">
      <w:pPr>
        <w:tabs>
          <w:tab w:val="left" w:pos="1485"/>
        </w:tabs>
        <w:autoSpaceDE w:val="0"/>
        <w:rPr>
          <w:b/>
          <w:lang w:val="sr-Cyrl-CS"/>
        </w:rPr>
      </w:pPr>
      <w:r>
        <w:rPr>
          <w:b/>
          <w:lang w:val="sr-Cyrl-CS"/>
        </w:rPr>
        <w:tab/>
        <w:t xml:space="preserve"> </w:t>
      </w:r>
      <w:r w:rsidRPr="00281AFB">
        <w:rPr>
          <w:b/>
          <w:lang w:val="sr-Cyrl-CS"/>
        </w:rPr>
        <w:t>ТЕХ</w:t>
      </w:r>
      <w:r>
        <w:rPr>
          <w:b/>
          <w:lang w:val="sr-Cyrl-CS"/>
        </w:rPr>
        <w:t>НИЧКА СПЕЦИФИКАЦИЈА ЗА ПАРТИЈУ 2</w:t>
      </w:r>
    </w:p>
    <w:p w:rsidR="008F4207" w:rsidRDefault="008F4207" w:rsidP="008F4207">
      <w:pPr>
        <w:rPr>
          <w:b/>
        </w:rPr>
      </w:pPr>
      <w:r>
        <w:rPr>
          <w:b/>
        </w:rPr>
        <w:t>Ставка 1</w:t>
      </w:r>
      <w:r w:rsidRPr="00281AFB">
        <w:rPr>
          <w:b/>
        </w:rPr>
        <w:t>.</w:t>
      </w:r>
    </w:p>
    <w:p w:rsidR="008F4207" w:rsidRDefault="008F4207" w:rsidP="008F4207">
      <w:pPr>
        <w:rPr>
          <w:b/>
        </w:rPr>
      </w:pPr>
      <w:r>
        <w:rPr>
          <w:b/>
        </w:rPr>
        <w:t>3Д штампач  (1ком.)</w:t>
      </w:r>
    </w:p>
    <w:p w:rsidR="008F4207" w:rsidRPr="00E42605" w:rsidRDefault="008F4207" w:rsidP="008F4207">
      <w:pPr>
        <w:rPr>
          <w:b/>
        </w:rPr>
      </w:pPr>
    </w:p>
    <w:p w:rsidR="008F4207" w:rsidRPr="008E216B" w:rsidRDefault="008F4207" w:rsidP="008F4207">
      <w:pPr>
        <w:rPr>
          <w:b/>
        </w:rPr>
      </w:pPr>
    </w:p>
    <w:tbl>
      <w:tblPr>
        <w:tblpPr w:leftFromText="180" w:rightFromText="180" w:vertAnchor="page" w:horzAnchor="margin" w:tblpY="4346"/>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3426"/>
        <w:gridCol w:w="6150"/>
      </w:tblGrid>
      <w:tr w:rsidR="008F4207" w:rsidRPr="006A6C6B" w:rsidTr="00C07DCC">
        <w:trPr>
          <w:trHeight w:val="315"/>
        </w:trPr>
        <w:tc>
          <w:tcPr>
            <w:tcW w:w="1706"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F4207" w:rsidRPr="003C35A4" w:rsidRDefault="008F4207" w:rsidP="00C07DCC">
            <w:pPr>
              <w:spacing w:after="120" w:line="240" w:lineRule="auto"/>
              <w:jc w:val="center"/>
              <w:rPr>
                <w:rFonts w:eastAsia="Calibri"/>
                <w:b/>
              </w:rPr>
            </w:pPr>
            <w:r w:rsidRPr="003C35A4">
              <w:rPr>
                <w:rFonts w:eastAsia="Calibri"/>
                <w:b/>
              </w:rPr>
              <w:t>3D штампач</w:t>
            </w:r>
          </w:p>
        </w:tc>
        <w:tc>
          <w:tcPr>
            <w:tcW w:w="3294"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4207" w:rsidRPr="003C35A4" w:rsidRDefault="008F4207" w:rsidP="00C07DCC">
            <w:pPr>
              <w:spacing w:after="120" w:line="240" w:lineRule="auto"/>
              <w:jc w:val="center"/>
              <w:rPr>
                <w:rFonts w:eastAsia="Calibri"/>
                <w:b/>
              </w:rPr>
            </w:pPr>
            <w:r w:rsidRPr="003C35A4">
              <w:rPr>
                <w:rFonts w:eastAsia="Calibri"/>
                <w:b/>
              </w:rPr>
              <w:t>ТЕХНИЧКА СПЕЦИФИКАЦИЈА</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 xml:space="preserve">Технологија рада </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897741" w:rsidRDefault="008F4207" w:rsidP="00C07DCC">
            <w:pPr>
              <w:spacing w:after="120" w:line="240" w:lineRule="auto"/>
              <w:jc w:val="both"/>
              <w:rPr>
                <w:rFonts w:eastAsia="Calibri"/>
              </w:rPr>
            </w:pPr>
            <w:r>
              <w:rPr>
                <w:rFonts w:eastAsia="Calibri"/>
              </w:rPr>
              <w:t xml:space="preserve">FFF- Fused Filament Fabrication </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 xml:space="preserve">Радна запремина </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lang w:val="sr-Cyrl-CS"/>
              </w:rPr>
              <w:t>200</w:t>
            </w:r>
            <w:r>
              <w:rPr>
                <w:rFonts w:eastAsia="Calibri"/>
              </w:rPr>
              <w:t xml:space="preserve"> x 200 x 180 mm</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 xml:space="preserve">Екструдер </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Pr>
                <w:rFonts w:eastAsia="Calibri"/>
              </w:rPr>
              <w:t>MK11 single ekstruder</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Промер нозле</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Pr>
                <w:rFonts w:eastAsia="Calibri"/>
              </w:rPr>
              <w:t>0.4 mm</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Резолуција слоја</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Pr>
                <w:rFonts w:eastAsia="Calibri"/>
              </w:rPr>
              <w:t>0,022-0.2 mm</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Температура нозле</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Pr>
                <w:rFonts w:eastAsia="Calibri"/>
              </w:rPr>
              <w:t>180 - 260 C</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Температура радне плоче</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Do 100 C</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 xml:space="preserve">Екран </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 xml:space="preserve">OLED </w:t>
            </w:r>
            <w:r w:rsidRPr="00FB3509">
              <w:rPr>
                <w:rFonts w:eastAsia="Calibri"/>
                <w:lang w:val="sr-Cyrl-CS"/>
              </w:rPr>
              <w:t xml:space="preserve">екран са контролним дугметом </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Подржани материјали</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 xml:space="preserve">PLA, ABS, HIPS, </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Промер филамента</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Pr>
                <w:rFonts w:eastAsia="Calibri"/>
              </w:rPr>
              <w:t>1,75</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Брзина штампе</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30-150 mm/s</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Конекција</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 xml:space="preserve">USB I SD </w:t>
            </w:r>
            <w:r w:rsidRPr="00FB3509">
              <w:rPr>
                <w:rFonts w:eastAsia="Calibri"/>
                <w:lang w:val="sr-Cyrl-CS"/>
              </w:rPr>
              <w:t>картица</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Подржани оперативни системи</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CE0714" w:rsidRDefault="008F4207" w:rsidP="00C07DCC">
            <w:pPr>
              <w:spacing w:after="120" w:line="240" w:lineRule="auto"/>
              <w:jc w:val="both"/>
              <w:rPr>
                <w:rFonts w:eastAsia="Calibri"/>
              </w:rPr>
            </w:pPr>
            <w:r>
              <w:rPr>
                <w:rFonts w:eastAsia="Calibri"/>
              </w:rPr>
              <w:t>Windows xp, 7,8,10, linux, Mac OS X</w:t>
            </w:r>
          </w:p>
        </w:tc>
      </w:tr>
      <w:tr w:rsidR="008F4207" w:rsidRPr="006A6C6B" w:rsidTr="00C07DCC">
        <w:trPr>
          <w:trHeight w:val="300"/>
        </w:trPr>
        <w:tc>
          <w:tcPr>
            <w:tcW w:w="1706"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897741" w:rsidRDefault="008F4207" w:rsidP="00C07DCC">
            <w:pPr>
              <w:spacing w:after="120" w:line="240" w:lineRule="auto"/>
              <w:jc w:val="both"/>
              <w:rPr>
                <w:rFonts w:eastAsia="Calibri"/>
              </w:rPr>
            </w:pPr>
            <w:r>
              <w:rPr>
                <w:rFonts w:eastAsia="Calibri"/>
              </w:rPr>
              <w:t>Напајање</w:t>
            </w:r>
          </w:p>
        </w:tc>
        <w:tc>
          <w:tcPr>
            <w:tcW w:w="3294"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D564A5" w:rsidRDefault="008F4207" w:rsidP="00C07DCC">
            <w:pPr>
              <w:spacing w:after="120" w:line="240" w:lineRule="auto"/>
              <w:jc w:val="both"/>
              <w:rPr>
                <w:rFonts w:eastAsia="Calibri"/>
              </w:rPr>
            </w:pPr>
            <w:r>
              <w:rPr>
                <w:rFonts w:eastAsia="Calibri"/>
              </w:rPr>
              <w:t>100-240 V, 4 AMPS, 50-60HZ, 221W</w:t>
            </w:r>
          </w:p>
        </w:tc>
      </w:tr>
      <w:tr w:rsidR="008F4207" w:rsidRPr="006A6C6B" w:rsidTr="00C07DCC">
        <w:trPr>
          <w:trHeight w:val="300"/>
        </w:trPr>
        <w:tc>
          <w:tcPr>
            <w:tcW w:w="1706" w:type="pct"/>
            <w:tcBorders>
              <w:top w:val="nil"/>
              <w:left w:val="single" w:sz="8" w:space="0" w:color="auto"/>
              <w:bottom w:val="single" w:sz="4" w:space="0" w:color="auto"/>
              <w:right w:val="single" w:sz="8" w:space="0" w:color="auto"/>
            </w:tcBorders>
            <w:shd w:val="clear" w:color="auto" w:fill="FDFDFD"/>
            <w:noWrap/>
            <w:tcMar>
              <w:top w:w="0" w:type="dxa"/>
              <w:left w:w="108" w:type="dxa"/>
              <w:bottom w:w="0" w:type="dxa"/>
              <w:right w:w="108" w:type="dxa"/>
            </w:tcMar>
            <w:hideMark/>
          </w:tcPr>
          <w:p w:rsidR="008F4207" w:rsidRPr="006A6C6B" w:rsidRDefault="008F4207" w:rsidP="00C07DCC">
            <w:pPr>
              <w:spacing w:after="120" w:line="240" w:lineRule="auto"/>
              <w:jc w:val="both"/>
              <w:rPr>
                <w:rFonts w:eastAsia="Calibri"/>
                <w:lang w:val="sr-Cyrl-CS"/>
              </w:rPr>
            </w:pPr>
            <w:r>
              <w:rPr>
                <w:rFonts w:eastAsia="Calibri"/>
                <w:lang w:val="sr-Cyrl-CS"/>
              </w:rPr>
              <w:t>Кућиште</w:t>
            </w:r>
          </w:p>
        </w:tc>
        <w:tc>
          <w:tcPr>
            <w:tcW w:w="3294" w:type="pct"/>
            <w:tcBorders>
              <w:top w:val="nil"/>
              <w:left w:val="nil"/>
              <w:bottom w:val="single" w:sz="4" w:space="0" w:color="auto"/>
              <w:right w:val="single" w:sz="8" w:space="0" w:color="auto"/>
            </w:tcBorders>
            <w:shd w:val="clear" w:color="auto" w:fill="FDFDFD"/>
            <w:noWrap/>
            <w:tcMar>
              <w:top w:w="0" w:type="dxa"/>
              <w:left w:w="108" w:type="dxa"/>
              <w:bottom w:w="0" w:type="dxa"/>
              <w:right w:w="108" w:type="dxa"/>
            </w:tcMar>
            <w:vAlign w:val="bottom"/>
            <w:hideMark/>
          </w:tcPr>
          <w:p w:rsidR="008F4207" w:rsidRPr="00D564A5" w:rsidRDefault="008F4207" w:rsidP="00C07DCC">
            <w:pPr>
              <w:spacing w:after="120" w:line="240" w:lineRule="auto"/>
              <w:jc w:val="both"/>
              <w:rPr>
                <w:rFonts w:eastAsia="Calibri"/>
              </w:rPr>
            </w:pPr>
            <w:r>
              <w:rPr>
                <w:rFonts w:eastAsia="Calibri"/>
              </w:rPr>
              <w:t>Челик</w:t>
            </w:r>
          </w:p>
        </w:tc>
      </w:tr>
      <w:tr w:rsidR="008F4207" w:rsidRPr="006A6C6B" w:rsidTr="00C07DCC">
        <w:trPr>
          <w:trHeight w:val="300"/>
        </w:trPr>
        <w:tc>
          <w:tcPr>
            <w:tcW w:w="1706" w:type="pct"/>
            <w:tcBorders>
              <w:top w:val="single" w:sz="4" w:space="0" w:color="auto"/>
              <w:left w:val="single" w:sz="8" w:space="0" w:color="auto"/>
              <w:bottom w:val="single" w:sz="4" w:space="0" w:color="auto"/>
              <w:right w:val="single" w:sz="8" w:space="0" w:color="auto"/>
            </w:tcBorders>
            <w:shd w:val="clear" w:color="auto" w:fill="FDFDFD"/>
            <w:noWrap/>
            <w:tcMar>
              <w:top w:w="0" w:type="dxa"/>
              <w:left w:w="108" w:type="dxa"/>
              <w:bottom w:w="0" w:type="dxa"/>
              <w:right w:w="108" w:type="dxa"/>
            </w:tcMar>
          </w:tcPr>
          <w:p w:rsidR="008F4207" w:rsidRDefault="008F4207" w:rsidP="00C07DCC">
            <w:pPr>
              <w:spacing w:after="120" w:line="240" w:lineRule="auto"/>
              <w:jc w:val="both"/>
              <w:rPr>
                <w:rFonts w:eastAsia="Calibri"/>
                <w:lang w:val="sr-Cyrl-CS"/>
              </w:rPr>
            </w:pPr>
            <w:r>
              <w:rPr>
                <w:rFonts w:eastAsia="Calibri"/>
                <w:lang w:val="sr-Cyrl-CS"/>
              </w:rPr>
              <w:t>Димензије уређаја</w:t>
            </w:r>
          </w:p>
        </w:tc>
        <w:tc>
          <w:tcPr>
            <w:tcW w:w="3294" w:type="pct"/>
            <w:tcBorders>
              <w:top w:val="single" w:sz="4" w:space="0" w:color="auto"/>
              <w:left w:val="nil"/>
              <w:bottom w:val="single" w:sz="4" w:space="0" w:color="auto"/>
              <w:right w:val="single" w:sz="8" w:space="0" w:color="auto"/>
            </w:tcBorders>
            <w:shd w:val="clear" w:color="auto" w:fill="FDFDFD"/>
            <w:noWrap/>
            <w:tcMar>
              <w:top w:w="0" w:type="dxa"/>
              <w:left w:w="108" w:type="dxa"/>
              <w:bottom w:w="0" w:type="dxa"/>
              <w:right w:w="108" w:type="dxa"/>
            </w:tcMar>
            <w:vAlign w:val="bottom"/>
          </w:tcPr>
          <w:p w:rsidR="008F4207" w:rsidRPr="00D564A5" w:rsidRDefault="008F4207" w:rsidP="00C07DCC">
            <w:pPr>
              <w:spacing w:after="120" w:line="240" w:lineRule="auto"/>
              <w:jc w:val="both"/>
              <w:rPr>
                <w:rFonts w:eastAsia="Calibri"/>
              </w:rPr>
            </w:pPr>
            <w:r>
              <w:rPr>
                <w:rFonts w:eastAsia="Calibri"/>
                <w:lang w:val="sr-Cyrl-CS"/>
              </w:rPr>
              <w:t>348</w:t>
            </w:r>
            <w:r>
              <w:rPr>
                <w:rFonts w:eastAsia="Calibri"/>
              </w:rPr>
              <w:t>x364x480mm</w:t>
            </w:r>
          </w:p>
        </w:tc>
      </w:tr>
      <w:tr w:rsidR="008F4207" w:rsidRPr="006A6C6B" w:rsidTr="00C07DCC">
        <w:trPr>
          <w:trHeight w:val="300"/>
        </w:trPr>
        <w:tc>
          <w:tcPr>
            <w:tcW w:w="1706" w:type="pct"/>
            <w:tcBorders>
              <w:top w:val="single" w:sz="4" w:space="0" w:color="auto"/>
              <w:left w:val="single" w:sz="8" w:space="0" w:color="auto"/>
              <w:bottom w:val="single" w:sz="4" w:space="0" w:color="auto"/>
              <w:right w:val="single" w:sz="8" w:space="0" w:color="auto"/>
            </w:tcBorders>
            <w:shd w:val="clear" w:color="auto" w:fill="FDFDFD"/>
            <w:noWrap/>
            <w:tcMar>
              <w:top w:w="0" w:type="dxa"/>
              <w:left w:w="108" w:type="dxa"/>
              <w:bottom w:w="0" w:type="dxa"/>
              <w:right w:w="108" w:type="dxa"/>
            </w:tcMar>
          </w:tcPr>
          <w:p w:rsidR="008F4207" w:rsidRPr="00897741" w:rsidRDefault="008F4207" w:rsidP="00C07DCC">
            <w:pPr>
              <w:spacing w:after="120" w:line="240" w:lineRule="auto"/>
              <w:jc w:val="both"/>
              <w:rPr>
                <w:rFonts w:eastAsia="Calibri"/>
              </w:rPr>
            </w:pPr>
            <w:r>
              <w:rPr>
                <w:rFonts w:eastAsia="Calibri"/>
                <w:lang w:val="sr-Cyrl-CS"/>
              </w:rPr>
              <w:t xml:space="preserve">Пратећи хардвер </w:t>
            </w:r>
          </w:p>
        </w:tc>
        <w:tc>
          <w:tcPr>
            <w:tcW w:w="3294" w:type="pct"/>
            <w:tcBorders>
              <w:top w:val="single" w:sz="4" w:space="0" w:color="auto"/>
              <w:left w:val="nil"/>
              <w:bottom w:val="single" w:sz="4" w:space="0" w:color="auto"/>
              <w:right w:val="single" w:sz="8" w:space="0" w:color="auto"/>
            </w:tcBorders>
            <w:shd w:val="clear" w:color="auto" w:fill="FDFDFD"/>
            <w:noWrap/>
            <w:tcMar>
              <w:top w:w="0" w:type="dxa"/>
              <w:left w:w="108" w:type="dxa"/>
              <w:bottom w:w="0" w:type="dxa"/>
              <w:right w:w="108" w:type="dxa"/>
            </w:tcMar>
            <w:vAlign w:val="bottom"/>
          </w:tcPr>
          <w:p w:rsidR="008F4207" w:rsidRPr="00D564A5" w:rsidRDefault="008F4207" w:rsidP="00C07DCC">
            <w:pPr>
              <w:spacing w:after="120" w:line="240" w:lineRule="auto"/>
              <w:jc w:val="both"/>
              <w:rPr>
                <w:rFonts w:eastAsia="Calibri"/>
              </w:rPr>
            </w:pPr>
            <w:r>
              <w:rPr>
                <w:rFonts w:eastAsia="Calibri"/>
              </w:rPr>
              <w:t xml:space="preserve">Рачунар </w:t>
            </w:r>
            <w:r w:rsidRPr="00D564A5">
              <w:rPr>
                <w:rFonts w:eastAsia="Calibri"/>
              </w:rPr>
              <w:t>1</w:t>
            </w:r>
            <w:r>
              <w:rPr>
                <w:rFonts w:eastAsia="Calibri"/>
              </w:rPr>
              <w:t>,1</w:t>
            </w:r>
            <w:r w:rsidRPr="00D564A5">
              <w:rPr>
                <w:rFonts w:eastAsia="Calibri"/>
              </w:rPr>
              <w:t xml:space="preserve"> GHz, 4gb, 128GB SSD 15,6</w:t>
            </w:r>
          </w:p>
        </w:tc>
      </w:tr>
      <w:tr w:rsidR="008F4207" w:rsidRPr="006A6C6B" w:rsidTr="00C07DCC">
        <w:trPr>
          <w:trHeight w:val="300"/>
        </w:trPr>
        <w:tc>
          <w:tcPr>
            <w:tcW w:w="1706" w:type="pct"/>
            <w:tcBorders>
              <w:top w:val="single" w:sz="4" w:space="0" w:color="auto"/>
              <w:left w:val="single" w:sz="8" w:space="0" w:color="auto"/>
              <w:bottom w:val="single" w:sz="4" w:space="0" w:color="auto"/>
              <w:right w:val="single" w:sz="8" w:space="0" w:color="auto"/>
            </w:tcBorders>
            <w:shd w:val="clear" w:color="auto" w:fill="FDFDFD"/>
            <w:noWrap/>
            <w:tcMar>
              <w:top w:w="0" w:type="dxa"/>
              <w:left w:w="108" w:type="dxa"/>
              <w:bottom w:w="0" w:type="dxa"/>
              <w:right w:w="108" w:type="dxa"/>
            </w:tcMar>
          </w:tcPr>
          <w:p w:rsidR="008F4207" w:rsidRPr="00CE0714" w:rsidRDefault="008F4207" w:rsidP="00C07DCC">
            <w:pPr>
              <w:spacing w:after="120" w:line="240" w:lineRule="auto"/>
              <w:jc w:val="both"/>
              <w:rPr>
                <w:rFonts w:eastAsia="Calibri"/>
              </w:rPr>
            </w:pPr>
            <w:r>
              <w:rPr>
                <w:rFonts w:eastAsia="Calibri"/>
              </w:rPr>
              <w:t>ПЛА Материјал за 3D штампач</w:t>
            </w:r>
          </w:p>
        </w:tc>
        <w:tc>
          <w:tcPr>
            <w:tcW w:w="3294" w:type="pct"/>
            <w:tcBorders>
              <w:top w:val="single" w:sz="4" w:space="0" w:color="auto"/>
              <w:left w:val="nil"/>
              <w:bottom w:val="single" w:sz="4" w:space="0" w:color="auto"/>
              <w:right w:val="single" w:sz="8" w:space="0" w:color="auto"/>
            </w:tcBorders>
            <w:shd w:val="clear" w:color="auto" w:fill="FDFDFD"/>
            <w:noWrap/>
            <w:tcMar>
              <w:top w:w="0" w:type="dxa"/>
              <w:left w:w="108" w:type="dxa"/>
              <w:bottom w:w="0" w:type="dxa"/>
              <w:right w:w="108" w:type="dxa"/>
            </w:tcMar>
            <w:vAlign w:val="bottom"/>
          </w:tcPr>
          <w:p w:rsidR="008F4207" w:rsidRPr="00D564A5" w:rsidRDefault="008F4207" w:rsidP="00C07DCC">
            <w:pPr>
              <w:spacing w:after="120" w:line="240" w:lineRule="auto"/>
              <w:jc w:val="both"/>
              <w:rPr>
                <w:rFonts w:eastAsia="Calibri"/>
              </w:rPr>
            </w:pPr>
            <w:r>
              <w:rPr>
                <w:rFonts w:eastAsia="Calibri"/>
              </w:rPr>
              <w:t>PLA промера 1,75мм, 1 КГ нето</w:t>
            </w:r>
          </w:p>
        </w:tc>
      </w:tr>
      <w:tr w:rsidR="008F4207" w:rsidRPr="006A6C6B" w:rsidTr="00C07DCC">
        <w:trPr>
          <w:trHeight w:val="300"/>
        </w:trPr>
        <w:tc>
          <w:tcPr>
            <w:tcW w:w="1706" w:type="pct"/>
            <w:tcBorders>
              <w:top w:val="single" w:sz="4" w:space="0" w:color="auto"/>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tcPr>
          <w:p w:rsidR="008F4207" w:rsidRPr="00F25F50" w:rsidRDefault="008F4207" w:rsidP="00C07DCC">
            <w:pPr>
              <w:spacing w:after="120" w:line="240" w:lineRule="auto"/>
              <w:jc w:val="both"/>
              <w:rPr>
                <w:rFonts w:eastAsia="Calibri"/>
              </w:rPr>
            </w:pPr>
            <w:r>
              <w:rPr>
                <w:rFonts w:eastAsia="Calibri"/>
              </w:rPr>
              <w:t>Гаранција</w:t>
            </w:r>
          </w:p>
        </w:tc>
        <w:tc>
          <w:tcPr>
            <w:tcW w:w="3294" w:type="pct"/>
            <w:tcBorders>
              <w:top w:val="single" w:sz="4" w:space="0" w:color="auto"/>
              <w:left w:val="nil"/>
              <w:bottom w:val="single" w:sz="8" w:space="0" w:color="auto"/>
              <w:right w:val="single" w:sz="8" w:space="0" w:color="auto"/>
            </w:tcBorders>
            <w:shd w:val="clear" w:color="auto" w:fill="FDFDFD"/>
            <w:noWrap/>
            <w:tcMar>
              <w:top w:w="0" w:type="dxa"/>
              <w:left w:w="108" w:type="dxa"/>
              <w:bottom w:w="0" w:type="dxa"/>
              <w:right w:w="108" w:type="dxa"/>
            </w:tcMar>
            <w:vAlign w:val="bottom"/>
          </w:tcPr>
          <w:p w:rsidR="008F4207" w:rsidRPr="00721E4C" w:rsidRDefault="008F4207" w:rsidP="00C07DCC">
            <w:pPr>
              <w:spacing w:after="120" w:line="240" w:lineRule="auto"/>
              <w:jc w:val="both"/>
              <w:rPr>
                <w:rFonts w:eastAsia="Calibri"/>
              </w:rPr>
            </w:pPr>
            <w:r>
              <w:rPr>
                <w:rFonts w:eastAsia="Calibri"/>
              </w:rPr>
              <w:t>12 месеци</w:t>
            </w:r>
          </w:p>
        </w:tc>
      </w:tr>
    </w:tbl>
    <w:p w:rsidR="00430A0B" w:rsidRPr="00430A0B" w:rsidRDefault="00430A0B" w:rsidP="00674F8A">
      <w:pPr>
        <w:jc w:val="both"/>
        <w:rPr>
          <w:highlight w:val="yellow"/>
        </w:rPr>
      </w:pPr>
    </w:p>
    <w:p w:rsidR="007D7D27" w:rsidRDefault="007D7D27"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430A0B" w:rsidRDefault="00430A0B" w:rsidP="00674F8A">
      <w:pPr>
        <w:jc w:val="both"/>
        <w:rPr>
          <w:highlight w:val="yellow"/>
        </w:rPr>
      </w:pPr>
    </w:p>
    <w:p w:rsidR="008F4207" w:rsidRDefault="008F4207" w:rsidP="00674F8A">
      <w:pPr>
        <w:jc w:val="both"/>
        <w:rPr>
          <w:highlight w:val="yellow"/>
        </w:rPr>
      </w:pPr>
    </w:p>
    <w:p w:rsidR="008F4207" w:rsidRPr="00BD1EED" w:rsidRDefault="008F4207" w:rsidP="008F4207">
      <w:pPr>
        <w:tabs>
          <w:tab w:val="left" w:pos="1485"/>
        </w:tabs>
        <w:autoSpaceDE w:val="0"/>
        <w:rPr>
          <w:rFonts w:eastAsia="Arial"/>
          <w:b/>
          <w:lang w:val="sr-Cyrl-CS"/>
        </w:rPr>
      </w:pPr>
      <w:r w:rsidRPr="00281AFB">
        <w:rPr>
          <w:rFonts w:eastAsia="Arial"/>
          <w:b/>
          <w:lang w:val="sr-Cyrl-CS"/>
        </w:rPr>
        <w:t>ТЕХНИЧКА СПЕЦИФИКАЦИЈА</w:t>
      </w:r>
    </w:p>
    <w:p w:rsidR="008F4207" w:rsidRPr="00F21520" w:rsidRDefault="008F4207" w:rsidP="008F4207">
      <w:pPr>
        <w:tabs>
          <w:tab w:val="left" w:pos="1485"/>
        </w:tabs>
        <w:autoSpaceDE w:val="0"/>
        <w:rPr>
          <w:b/>
        </w:rPr>
      </w:pPr>
      <w:r>
        <w:rPr>
          <w:b/>
          <w:lang w:val="sr-Cyrl-CS"/>
        </w:rPr>
        <w:tab/>
        <w:t xml:space="preserve"> </w:t>
      </w:r>
      <w:r w:rsidRPr="00281AFB">
        <w:rPr>
          <w:b/>
          <w:lang w:val="sr-Cyrl-CS"/>
        </w:rPr>
        <w:t>ТЕХ</w:t>
      </w:r>
      <w:r>
        <w:rPr>
          <w:b/>
          <w:lang w:val="sr-Cyrl-CS"/>
        </w:rPr>
        <w:t xml:space="preserve">НИЧКА СПЕЦИФИКАЦИЈА ЗА ПАРТИЈУ </w:t>
      </w:r>
      <w:r>
        <w:rPr>
          <w:b/>
        </w:rPr>
        <w:t>3</w:t>
      </w:r>
    </w:p>
    <w:p w:rsidR="008F4207" w:rsidRDefault="008F4207" w:rsidP="008F4207">
      <w:pPr>
        <w:rPr>
          <w:b/>
        </w:rPr>
      </w:pPr>
      <w:r>
        <w:rPr>
          <w:b/>
        </w:rPr>
        <w:t>Ставка 1</w:t>
      </w:r>
      <w:r w:rsidRPr="00281AFB">
        <w:rPr>
          <w:b/>
        </w:rPr>
        <w:t>.</w:t>
      </w:r>
    </w:p>
    <w:p w:rsidR="008F4207" w:rsidRDefault="008F4207" w:rsidP="008F4207">
      <w:pPr>
        <w:rPr>
          <w:b/>
        </w:rPr>
      </w:pPr>
      <w:r>
        <w:rPr>
          <w:b/>
        </w:rPr>
        <w:t>iMac рачунар  (1 ком.)</w:t>
      </w:r>
    </w:p>
    <w:p w:rsidR="008F4207" w:rsidRDefault="008F4207" w:rsidP="008F4207">
      <w:pPr>
        <w:rPr>
          <w:b/>
        </w:rPr>
      </w:pPr>
    </w:p>
    <w:tbl>
      <w:tblPr>
        <w:tblpPr w:leftFromText="180" w:rightFromText="180" w:vertAnchor="page" w:horzAnchor="margin" w:tblpY="3370"/>
        <w:tblW w:w="5000"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488"/>
        <w:gridCol w:w="7088"/>
      </w:tblGrid>
      <w:tr w:rsidR="008F4207" w:rsidRPr="00A041D2" w:rsidTr="00C07DC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8F4207" w:rsidRPr="00A041D2" w:rsidRDefault="008F4207" w:rsidP="00C07DCC">
            <w:pPr>
              <w:spacing w:after="120" w:line="240" w:lineRule="auto"/>
              <w:jc w:val="center"/>
              <w:rPr>
                <w:rFonts w:eastAsia="Calibri"/>
                <w:b/>
              </w:rPr>
            </w:pPr>
            <w:r w:rsidRPr="00A041D2">
              <w:rPr>
                <w:rFonts w:eastAsia="Calibri"/>
                <w:b/>
              </w:rPr>
              <w:t>iMac рачунар</w:t>
            </w:r>
          </w:p>
        </w:tc>
        <w:tc>
          <w:tcPr>
            <w:tcW w:w="370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4207" w:rsidRPr="00A041D2" w:rsidRDefault="008F4207" w:rsidP="00C07DCC">
            <w:pPr>
              <w:spacing w:after="120" w:line="240" w:lineRule="auto"/>
              <w:jc w:val="center"/>
              <w:rPr>
                <w:rFonts w:eastAsia="Calibri"/>
                <w:b/>
              </w:rPr>
            </w:pPr>
            <w:r w:rsidRPr="00A041D2">
              <w:rPr>
                <w:rFonts w:eastAsia="Calibri"/>
                <w:b/>
              </w:rPr>
              <w:t>Мин. техничке карактеристике</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BA0804" w:rsidRDefault="008F4207" w:rsidP="00C07DCC">
            <w:pPr>
              <w:spacing w:after="120" w:line="240" w:lineRule="auto"/>
              <w:jc w:val="both"/>
              <w:rPr>
                <w:rFonts w:eastAsia="Calibri"/>
              </w:rPr>
            </w:pPr>
            <w:r>
              <w:rPr>
                <w:rFonts w:eastAsia="Calibri"/>
              </w:rPr>
              <w:t>Димензије монитора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4E4802" w:rsidRDefault="008F4207" w:rsidP="00C07DCC">
            <w:pPr>
              <w:spacing w:before="100" w:beforeAutospacing="1" w:after="100" w:afterAutospacing="1" w:line="240" w:lineRule="auto"/>
              <w:outlineLvl w:val="1"/>
              <w:rPr>
                <w:rFonts w:eastAsia="Times New Roman"/>
                <w:bCs/>
              </w:rPr>
            </w:pPr>
            <w:r w:rsidRPr="004E4802">
              <w:rPr>
                <w:rFonts w:eastAsia="Times New Roman"/>
                <w:bCs/>
              </w:rPr>
              <w:t xml:space="preserve">iMac 27" </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Резолуција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253471" w:rsidRDefault="008F4207" w:rsidP="00C07DCC">
            <w:pPr>
              <w:spacing w:after="120" w:line="240" w:lineRule="auto"/>
              <w:jc w:val="both"/>
              <w:rPr>
                <w:rFonts w:eastAsia="Calibri"/>
              </w:rPr>
            </w:pPr>
            <w:r w:rsidRPr="004E4802">
              <w:rPr>
                <w:rFonts w:eastAsia="Calibri"/>
              </w:rPr>
              <w:t>5120 x 2880 5K Retina P3 displej</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Процесор</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253471" w:rsidRDefault="008F4207" w:rsidP="00C07DCC">
            <w:pPr>
              <w:spacing w:after="120" w:line="240" w:lineRule="auto"/>
              <w:jc w:val="both"/>
              <w:rPr>
                <w:rFonts w:eastAsia="Calibri"/>
              </w:rPr>
            </w:pPr>
            <w:r>
              <w:t>3,0GHz 6-core Intel Core i5 (8th Gen.)</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Хард диск</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sidRPr="004E4802">
              <w:rPr>
                <w:rFonts w:eastAsia="Calibri"/>
              </w:rPr>
              <w:t>1TB Fusion Drive</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Рам меморија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253471" w:rsidRDefault="008F4207" w:rsidP="00C07DCC">
            <w:pPr>
              <w:spacing w:after="120" w:line="240" w:lineRule="auto"/>
              <w:jc w:val="both"/>
              <w:rPr>
                <w:rFonts w:eastAsia="Calibri"/>
              </w:rPr>
            </w:pPr>
            <w:r>
              <w:rPr>
                <w:rFonts w:eastAsia="Calibri"/>
              </w:rPr>
              <w:t>16 GB</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Графика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C07DCC">
            <w:pPr>
              <w:spacing w:after="120" w:line="240" w:lineRule="auto"/>
              <w:jc w:val="both"/>
              <w:rPr>
                <w:rFonts w:eastAsia="Calibri"/>
              </w:rPr>
            </w:pPr>
            <w:r w:rsidRPr="004E4802">
              <w:rPr>
                <w:rFonts w:eastAsia="Calibri"/>
              </w:rPr>
              <w:t>Radeon Pro 570X sa 4GB memorije</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253471" w:rsidRDefault="008F4207" w:rsidP="00C07DCC">
            <w:pPr>
              <w:spacing w:after="120" w:line="240" w:lineRule="auto"/>
              <w:jc w:val="both"/>
              <w:rPr>
                <w:rFonts w:eastAsia="Calibri"/>
              </w:rPr>
            </w:pPr>
            <w:r>
              <w:rPr>
                <w:rFonts w:eastAsia="Calibri"/>
              </w:rPr>
              <w:t xml:space="preserve">Периферија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595BC4" w:rsidRDefault="008F4207" w:rsidP="00C07DCC">
            <w:pPr>
              <w:spacing w:after="120" w:line="240" w:lineRule="auto"/>
              <w:jc w:val="both"/>
              <w:rPr>
                <w:rFonts w:eastAsia="Calibri"/>
              </w:rPr>
            </w:pPr>
            <w:r w:rsidRPr="004E4802">
              <w:rPr>
                <w:rFonts w:eastAsia="Calibri"/>
              </w:rPr>
              <w:t>Dva Thunderbolt 3 ulaza</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595BC4" w:rsidRDefault="008F4207" w:rsidP="00C07DCC">
            <w:pPr>
              <w:spacing w:after="120" w:line="240" w:lineRule="auto"/>
              <w:jc w:val="both"/>
              <w:rPr>
                <w:rFonts w:eastAsia="Calibri"/>
              </w:rPr>
            </w:pPr>
            <w:r>
              <w:rPr>
                <w:rFonts w:eastAsia="Calibri"/>
              </w:rPr>
              <w:t xml:space="preserve">Тастатура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4E4802" w:rsidRDefault="008F4207" w:rsidP="00C07DCC">
            <w:pPr>
              <w:spacing w:after="120" w:line="240" w:lineRule="auto"/>
              <w:jc w:val="both"/>
              <w:rPr>
                <w:rFonts w:eastAsia="Calibri"/>
              </w:rPr>
            </w:pPr>
            <w:r>
              <w:rPr>
                <w:rFonts w:eastAsia="Calibri"/>
              </w:rPr>
              <w:t>Пратећа уз рачунар</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4E4802" w:rsidRDefault="008F4207" w:rsidP="00C07DCC">
            <w:pPr>
              <w:spacing w:after="120" w:line="240" w:lineRule="auto"/>
              <w:jc w:val="both"/>
              <w:rPr>
                <w:rFonts w:eastAsia="Calibri"/>
              </w:rPr>
            </w:pPr>
            <w:r>
              <w:rPr>
                <w:rFonts w:eastAsia="Calibri"/>
              </w:rPr>
              <w:t>Миш</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Default="008F4207" w:rsidP="00C07DCC">
            <w:pPr>
              <w:spacing w:after="120" w:line="240" w:lineRule="auto"/>
              <w:jc w:val="both"/>
              <w:rPr>
                <w:rFonts w:eastAsia="Calibri"/>
              </w:rPr>
            </w:pPr>
            <w:r>
              <w:rPr>
                <w:rFonts w:eastAsia="Calibri"/>
              </w:rPr>
              <w:t>Пратећа уз рачунар</w:t>
            </w:r>
          </w:p>
        </w:tc>
      </w:tr>
      <w:tr w:rsidR="008F4207" w:rsidRPr="006A6C6B" w:rsidTr="00C07DC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8F4207" w:rsidRPr="00595BC4" w:rsidRDefault="008F4207" w:rsidP="00C07DCC">
            <w:pPr>
              <w:spacing w:after="120" w:line="240" w:lineRule="auto"/>
              <w:jc w:val="both"/>
              <w:rPr>
                <w:rFonts w:eastAsia="Calibri"/>
              </w:rPr>
            </w:pPr>
            <w:r>
              <w:rPr>
                <w:rFonts w:eastAsia="Calibri"/>
              </w:rPr>
              <w:t xml:space="preserve">Гаранција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8F4207" w:rsidRPr="006A6C6B" w:rsidRDefault="008F4207" w:rsidP="00AB252B">
            <w:pPr>
              <w:spacing w:after="120" w:line="240" w:lineRule="auto"/>
              <w:jc w:val="both"/>
              <w:rPr>
                <w:rFonts w:eastAsia="Calibri"/>
                <w:lang w:val="sr-Cyrl-CS"/>
              </w:rPr>
            </w:pPr>
            <w:r>
              <w:rPr>
                <w:rFonts w:eastAsia="Calibri"/>
                <w:lang w:val="sr-Cyrl-CS"/>
              </w:rPr>
              <w:t>24 месец</w:t>
            </w:r>
            <w:r w:rsidR="00AB252B">
              <w:rPr>
                <w:rFonts w:eastAsia="Calibri"/>
                <w:lang w:val="sr-Cyrl-CS"/>
              </w:rPr>
              <w:t>а</w:t>
            </w:r>
            <w:r>
              <w:rPr>
                <w:rFonts w:eastAsia="Calibri"/>
                <w:lang w:val="sr-Cyrl-CS"/>
              </w:rPr>
              <w:t xml:space="preserve"> </w:t>
            </w:r>
          </w:p>
        </w:tc>
      </w:tr>
    </w:tbl>
    <w:p w:rsidR="008F4207" w:rsidRDefault="008F4207" w:rsidP="008F4207">
      <w:pPr>
        <w:rPr>
          <w:b/>
        </w:rPr>
      </w:pPr>
    </w:p>
    <w:p w:rsidR="008F4207" w:rsidRDefault="008F4207" w:rsidP="008F4207">
      <w:pPr>
        <w:rPr>
          <w:b/>
        </w:rPr>
      </w:pPr>
      <w:r>
        <w:rPr>
          <w:b/>
        </w:rPr>
        <w:t>Ставка 2.</w:t>
      </w:r>
    </w:p>
    <w:p w:rsidR="008F4207" w:rsidRDefault="008F4207" w:rsidP="008F4207">
      <w:pPr>
        <w:rPr>
          <w:b/>
        </w:rPr>
      </w:pPr>
      <w:r>
        <w:rPr>
          <w:b/>
        </w:rPr>
        <w:t>iMac рачунар  (2 ком.)</w:t>
      </w:r>
    </w:p>
    <w:p w:rsidR="008F4207" w:rsidRDefault="008F4207" w:rsidP="008F4207">
      <w:pPr>
        <w:rPr>
          <w:b/>
        </w:rPr>
      </w:pPr>
    </w:p>
    <w:tbl>
      <w:tblPr>
        <w:tblpPr w:leftFromText="180" w:rightFromText="180" w:vertAnchor="page" w:horzAnchor="margin" w:tblpY="9242"/>
        <w:tblW w:w="4987" w:type="pct"/>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tblPr>
      <w:tblGrid>
        <w:gridCol w:w="2481"/>
        <w:gridCol w:w="7070"/>
      </w:tblGrid>
      <w:tr w:rsidR="004B4DFC" w:rsidRPr="00A041D2" w:rsidTr="004B4DFC">
        <w:trPr>
          <w:trHeight w:val="315"/>
        </w:trPr>
        <w:tc>
          <w:tcPr>
            <w:tcW w:w="1299" w:type="pc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4B4DFC" w:rsidRPr="00A041D2" w:rsidRDefault="004B4DFC" w:rsidP="004B4DFC">
            <w:pPr>
              <w:spacing w:after="120" w:line="240" w:lineRule="auto"/>
              <w:jc w:val="center"/>
              <w:rPr>
                <w:rFonts w:eastAsia="Calibri"/>
                <w:b/>
              </w:rPr>
            </w:pPr>
            <w:r w:rsidRPr="00A041D2">
              <w:rPr>
                <w:rFonts w:eastAsia="Calibri"/>
                <w:b/>
              </w:rPr>
              <w:t>iMac рачунар</w:t>
            </w:r>
          </w:p>
        </w:tc>
        <w:tc>
          <w:tcPr>
            <w:tcW w:w="3701" w:type="pc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4B4DFC" w:rsidRPr="00A041D2" w:rsidRDefault="004B4DFC" w:rsidP="004B4DFC">
            <w:pPr>
              <w:spacing w:after="120" w:line="240" w:lineRule="auto"/>
              <w:jc w:val="center"/>
              <w:rPr>
                <w:rFonts w:eastAsia="Calibri"/>
                <w:b/>
              </w:rPr>
            </w:pPr>
            <w:r w:rsidRPr="00A041D2">
              <w:rPr>
                <w:rFonts w:eastAsia="Calibri"/>
                <w:b/>
              </w:rPr>
              <w:t>Мин. техничке карактеристике</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BA0804" w:rsidRDefault="004B4DFC" w:rsidP="004B4DFC">
            <w:pPr>
              <w:spacing w:after="120" w:line="240" w:lineRule="auto"/>
              <w:jc w:val="both"/>
              <w:rPr>
                <w:rFonts w:eastAsia="Calibri"/>
              </w:rPr>
            </w:pPr>
            <w:r>
              <w:rPr>
                <w:rFonts w:eastAsia="Calibri"/>
              </w:rPr>
              <w:t>Димензије монитора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4E4802" w:rsidRDefault="004B4DFC" w:rsidP="004B4DFC">
            <w:pPr>
              <w:pStyle w:val="Heading2"/>
              <w:ind w:left="0" w:firstLine="0"/>
              <w:jc w:val="left"/>
              <w:rPr>
                <w:rFonts w:ascii="Times New Roman" w:hAnsi="Times New Roman"/>
                <w:b w:val="0"/>
                <w:sz w:val="22"/>
              </w:rPr>
            </w:pPr>
            <w:r w:rsidRPr="004E4802">
              <w:rPr>
                <w:rFonts w:ascii="Times New Roman" w:hAnsi="Times New Roman"/>
                <w:b w:val="0"/>
                <w:sz w:val="22"/>
                <w:szCs w:val="22"/>
              </w:rPr>
              <w:t>iMac 21,5"</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Резолуција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253471" w:rsidRDefault="004B4DFC" w:rsidP="004B4DFC">
            <w:pPr>
              <w:spacing w:after="120" w:line="240" w:lineRule="auto"/>
              <w:jc w:val="both"/>
              <w:rPr>
                <w:rFonts w:eastAsia="Calibri"/>
              </w:rPr>
            </w:pPr>
            <w:r w:rsidRPr="00C11D9F">
              <w:rPr>
                <w:rFonts w:eastAsia="Calibri"/>
              </w:rPr>
              <w:t>4096 x 2304 4K Retina P3 displej</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Процесор</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253471" w:rsidRDefault="004B4DFC" w:rsidP="004B4DFC">
            <w:pPr>
              <w:spacing w:after="120" w:line="240" w:lineRule="auto"/>
              <w:rPr>
                <w:rFonts w:eastAsia="Calibri"/>
              </w:rPr>
            </w:pPr>
            <w:r>
              <w:t>3,6GHz quad-core Intel Core i3  (8th Gen.)</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Хард диск</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6A6C6B" w:rsidRDefault="004B4DFC" w:rsidP="004B4DFC">
            <w:pPr>
              <w:spacing w:after="120" w:line="240" w:lineRule="auto"/>
              <w:jc w:val="both"/>
              <w:rPr>
                <w:rFonts w:eastAsia="Calibri"/>
              </w:rPr>
            </w:pPr>
            <w:r w:rsidRPr="004E4802">
              <w:rPr>
                <w:rFonts w:eastAsia="Calibri"/>
              </w:rPr>
              <w:t>1TB</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Рам меморија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253471" w:rsidRDefault="004B4DFC" w:rsidP="004B4DFC">
            <w:pPr>
              <w:spacing w:after="120" w:line="240" w:lineRule="auto"/>
              <w:jc w:val="both"/>
              <w:rPr>
                <w:rFonts w:eastAsia="Calibri"/>
              </w:rPr>
            </w:pPr>
            <w:r>
              <w:rPr>
                <w:rFonts w:eastAsia="Calibri"/>
              </w:rPr>
              <w:t>16 GB</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Графика</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6A6C6B" w:rsidRDefault="004B4DFC" w:rsidP="004B4DFC">
            <w:pPr>
              <w:spacing w:after="120" w:line="240" w:lineRule="auto"/>
              <w:jc w:val="both"/>
              <w:rPr>
                <w:rFonts w:eastAsia="Calibri"/>
              </w:rPr>
            </w:pPr>
            <w:r>
              <w:t>Radeon Pro 555X sa 2GB GDDR5 memorije</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253471" w:rsidRDefault="004B4DFC" w:rsidP="004B4DFC">
            <w:pPr>
              <w:spacing w:after="120" w:line="240" w:lineRule="auto"/>
              <w:jc w:val="both"/>
              <w:rPr>
                <w:rFonts w:eastAsia="Calibri"/>
              </w:rPr>
            </w:pPr>
            <w:r>
              <w:rPr>
                <w:rFonts w:eastAsia="Calibri"/>
              </w:rPr>
              <w:t xml:space="preserve">Периферија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595BC4" w:rsidRDefault="004B4DFC" w:rsidP="004B4DFC">
            <w:pPr>
              <w:spacing w:after="120" w:line="240" w:lineRule="auto"/>
              <w:jc w:val="both"/>
              <w:rPr>
                <w:rFonts w:eastAsia="Calibri"/>
              </w:rPr>
            </w:pPr>
            <w:r w:rsidRPr="004E4802">
              <w:rPr>
                <w:rFonts w:eastAsia="Calibri"/>
              </w:rPr>
              <w:t>Dva Thunderbolt 3 ulaza</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595BC4" w:rsidRDefault="004B4DFC" w:rsidP="004B4DFC">
            <w:pPr>
              <w:spacing w:after="120" w:line="240" w:lineRule="auto"/>
              <w:jc w:val="both"/>
              <w:rPr>
                <w:rFonts w:eastAsia="Calibri"/>
              </w:rPr>
            </w:pPr>
            <w:r>
              <w:rPr>
                <w:rFonts w:eastAsia="Calibri"/>
              </w:rPr>
              <w:t xml:space="preserve">Тастатура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595BC4" w:rsidRDefault="004B4DFC" w:rsidP="004B4DFC">
            <w:pPr>
              <w:spacing w:after="120" w:line="240" w:lineRule="auto"/>
              <w:jc w:val="both"/>
              <w:rPr>
                <w:rFonts w:eastAsia="Calibri"/>
              </w:rPr>
            </w:pPr>
            <w:r>
              <w:rPr>
                <w:rFonts w:eastAsia="Calibri"/>
              </w:rPr>
              <w:t>Пратећа уз рачунар</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C11D9F" w:rsidRDefault="004B4DFC" w:rsidP="004B4DFC">
            <w:pPr>
              <w:spacing w:after="120" w:line="240" w:lineRule="auto"/>
              <w:jc w:val="both"/>
              <w:rPr>
                <w:rFonts w:eastAsia="Calibri"/>
              </w:rPr>
            </w:pPr>
            <w:r>
              <w:rPr>
                <w:rFonts w:eastAsia="Calibri"/>
              </w:rPr>
              <w:t>Миш</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C11D9F" w:rsidRDefault="004B4DFC" w:rsidP="004B4DFC">
            <w:pPr>
              <w:spacing w:after="120" w:line="240" w:lineRule="auto"/>
              <w:jc w:val="both"/>
              <w:rPr>
                <w:rFonts w:eastAsia="Calibri"/>
              </w:rPr>
            </w:pPr>
            <w:r>
              <w:rPr>
                <w:rFonts w:eastAsia="Calibri"/>
              </w:rPr>
              <w:t>Пратећа уз рачунар</w:t>
            </w:r>
          </w:p>
        </w:tc>
      </w:tr>
      <w:tr w:rsidR="004B4DFC" w:rsidRPr="006A6C6B" w:rsidTr="004B4DFC">
        <w:trPr>
          <w:trHeight w:val="300"/>
        </w:trPr>
        <w:tc>
          <w:tcPr>
            <w:tcW w:w="1299" w:type="pct"/>
            <w:tcBorders>
              <w:top w:val="nil"/>
              <w:left w:val="single" w:sz="8" w:space="0" w:color="auto"/>
              <w:bottom w:val="single" w:sz="8" w:space="0" w:color="auto"/>
              <w:right w:val="single" w:sz="8" w:space="0" w:color="auto"/>
            </w:tcBorders>
            <w:shd w:val="clear" w:color="auto" w:fill="FDFDFD"/>
            <w:noWrap/>
            <w:tcMar>
              <w:top w:w="0" w:type="dxa"/>
              <w:left w:w="108" w:type="dxa"/>
              <w:bottom w:w="0" w:type="dxa"/>
              <w:right w:w="108" w:type="dxa"/>
            </w:tcMar>
            <w:hideMark/>
          </w:tcPr>
          <w:p w:rsidR="004B4DFC" w:rsidRPr="00595BC4" w:rsidRDefault="004B4DFC" w:rsidP="004B4DFC">
            <w:pPr>
              <w:spacing w:after="120" w:line="240" w:lineRule="auto"/>
              <w:jc w:val="both"/>
              <w:rPr>
                <w:rFonts w:eastAsia="Calibri"/>
              </w:rPr>
            </w:pPr>
            <w:r>
              <w:rPr>
                <w:rFonts w:eastAsia="Calibri"/>
              </w:rPr>
              <w:t xml:space="preserve">Гаранција </w:t>
            </w:r>
          </w:p>
        </w:tc>
        <w:tc>
          <w:tcPr>
            <w:tcW w:w="3701" w:type="pct"/>
            <w:tcBorders>
              <w:top w:val="nil"/>
              <w:left w:val="nil"/>
              <w:bottom w:val="single" w:sz="8" w:space="0" w:color="auto"/>
              <w:right w:val="single" w:sz="8" w:space="0" w:color="auto"/>
            </w:tcBorders>
            <w:shd w:val="clear" w:color="auto" w:fill="FDFDFD"/>
            <w:noWrap/>
            <w:tcMar>
              <w:top w:w="0" w:type="dxa"/>
              <w:left w:w="108" w:type="dxa"/>
              <w:bottom w:w="0" w:type="dxa"/>
              <w:right w:w="108" w:type="dxa"/>
            </w:tcMar>
            <w:vAlign w:val="bottom"/>
            <w:hideMark/>
          </w:tcPr>
          <w:p w:rsidR="004B4DFC" w:rsidRPr="006A6C6B" w:rsidRDefault="004B4DFC" w:rsidP="00AB252B">
            <w:pPr>
              <w:spacing w:after="120" w:line="240" w:lineRule="auto"/>
              <w:jc w:val="both"/>
              <w:rPr>
                <w:rFonts w:eastAsia="Calibri"/>
                <w:lang w:val="sr-Cyrl-CS"/>
              </w:rPr>
            </w:pPr>
            <w:r>
              <w:rPr>
                <w:rFonts w:eastAsia="Calibri"/>
                <w:lang w:val="sr-Cyrl-CS"/>
              </w:rPr>
              <w:t>24 месец</w:t>
            </w:r>
            <w:r w:rsidR="00AB252B">
              <w:rPr>
                <w:rFonts w:eastAsia="Calibri"/>
                <w:lang w:val="sr-Cyrl-CS"/>
              </w:rPr>
              <w:t>а</w:t>
            </w:r>
          </w:p>
        </w:tc>
      </w:tr>
    </w:tbl>
    <w:p w:rsidR="00814DDE" w:rsidRDefault="00814DDE" w:rsidP="00814DDE">
      <w:pPr>
        <w:rPr>
          <w:b/>
        </w:rPr>
      </w:pPr>
    </w:p>
    <w:p w:rsidR="00814DDE" w:rsidRDefault="00814DDE" w:rsidP="00814DDE">
      <w:pPr>
        <w:rPr>
          <w:b/>
        </w:rPr>
      </w:pPr>
    </w:p>
    <w:p w:rsidR="00814DDE" w:rsidRDefault="00814DDE" w:rsidP="00814DDE">
      <w:pPr>
        <w:rPr>
          <w:b/>
        </w:rPr>
      </w:pPr>
    </w:p>
    <w:p w:rsidR="00814DDE" w:rsidRDefault="00814DDE" w:rsidP="00814DDE">
      <w:pPr>
        <w:jc w:val="both"/>
        <w:rPr>
          <w:highlight w:val="yellow"/>
        </w:rPr>
      </w:pPr>
    </w:p>
    <w:p w:rsidR="00814DDE" w:rsidRDefault="00814DDE" w:rsidP="00814DDE">
      <w:pPr>
        <w:jc w:val="both"/>
        <w:rPr>
          <w:highlight w:val="yellow"/>
        </w:rPr>
      </w:pPr>
    </w:p>
    <w:p w:rsidR="00814DDE" w:rsidRDefault="00814DDE" w:rsidP="00814DDE">
      <w:pPr>
        <w:jc w:val="both"/>
        <w:rPr>
          <w:highlight w:val="yellow"/>
        </w:rPr>
      </w:pPr>
    </w:p>
    <w:p w:rsidR="00814DDE" w:rsidRPr="00326313" w:rsidRDefault="00814DDE" w:rsidP="00814DDE">
      <w:pPr>
        <w:shd w:val="clear" w:color="auto" w:fill="C6D9F1"/>
        <w:rPr>
          <w:b/>
          <w:bCs/>
          <w:i/>
          <w:iCs/>
          <w:lang w:val="sr-Cyrl-CS"/>
        </w:rPr>
      </w:pPr>
      <w:r w:rsidRPr="00326313">
        <w:rPr>
          <w:b/>
          <w:bCs/>
          <w:i/>
          <w:iCs/>
          <w:lang w:val="sr-Cyrl-CS"/>
        </w:rPr>
        <w:t>III УСЛОВИ ЗА УЧЕШЋЕ У ПОСТУПКУ ЈАВНЕ НАБАВКЕ ИЗ ЧЛ. 75. И 76. ЗЈН И УПУТСТВО КАКО СЕ ДОКАЗУЈЕ ИСПУЊЕНОСТ ТИХ УСЛОВА</w:t>
      </w:r>
    </w:p>
    <w:p w:rsidR="00814DDE" w:rsidRDefault="00814DDE" w:rsidP="00814DDE">
      <w:pPr>
        <w:rPr>
          <w:rFonts w:eastAsia="TimesNewRomanPSMT"/>
          <w:bCs/>
          <w:color w:val="auto"/>
          <w:lang w:val="sr-Cyrl-CS"/>
        </w:rPr>
      </w:pPr>
    </w:p>
    <w:p w:rsidR="00814DDE" w:rsidRPr="00326313" w:rsidRDefault="00814DDE" w:rsidP="00814DDE">
      <w:pPr>
        <w:rPr>
          <w:rFonts w:eastAsia="TimesNewRomanPSMT"/>
          <w:bCs/>
          <w:color w:val="auto"/>
          <w:lang w:val="sr-Cyrl-CS"/>
        </w:rPr>
      </w:pPr>
    </w:p>
    <w:p w:rsidR="00814DDE" w:rsidRPr="00326313" w:rsidRDefault="00814DDE" w:rsidP="00814DDE">
      <w:pPr>
        <w:jc w:val="center"/>
        <w:rPr>
          <w:rFonts w:eastAsia="TimesNewRomanPSMT"/>
          <w:b/>
          <w:bCs/>
          <w:color w:val="auto"/>
          <w:lang w:val="sr-Cyrl-CS"/>
        </w:rPr>
      </w:pPr>
      <w:r w:rsidRPr="00326313">
        <w:rPr>
          <w:rFonts w:eastAsia="TimesNewRomanPSMT"/>
          <w:b/>
          <w:bCs/>
          <w:color w:val="auto"/>
          <w:lang w:val="sr-Cyrl-CS"/>
        </w:rPr>
        <w:t>ОБАВЕЗНИ УСЛОВИ</w:t>
      </w:r>
    </w:p>
    <w:p w:rsidR="00814DDE" w:rsidRPr="00326313" w:rsidRDefault="00814DDE" w:rsidP="00814DDE">
      <w:pPr>
        <w:jc w:val="center"/>
        <w:rPr>
          <w:b/>
          <w:bCs/>
          <w:i/>
          <w:iCs/>
          <w:lang w:val="sr-Cyrl-CS"/>
        </w:rPr>
      </w:pPr>
    </w:p>
    <w:p w:rsidR="00814DDE" w:rsidRPr="00326313" w:rsidRDefault="00814DDE" w:rsidP="00814DDE">
      <w:pPr>
        <w:pStyle w:val="ListParagraph"/>
        <w:tabs>
          <w:tab w:val="left" w:pos="680"/>
        </w:tabs>
        <w:ind w:left="0"/>
        <w:jc w:val="both"/>
        <w:rPr>
          <w:lang w:val="sr-Cyrl-CS"/>
        </w:rPr>
      </w:pPr>
      <w:r w:rsidRPr="00326313">
        <w:rPr>
          <w:iCs/>
          <w:lang w:val="sr-Cyrl-CS"/>
        </w:rPr>
        <w:t xml:space="preserve">Право на учешће у поступку предметне јавне набавке има понуђач који испуњава </w:t>
      </w:r>
      <w:r w:rsidRPr="00326313">
        <w:rPr>
          <w:b/>
          <w:iCs/>
          <w:lang w:val="sr-Cyrl-CS"/>
        </w:rPr>
        <w:t>обавезне услове</w:t>
      </w:r>
      <w:r w:rsidRPr="00326313">
        <w:rPr>
          <w:iCs/>
          <w:lang w:val="sr-Cyrl-CS"/>
        </w:rPr>
        <w:t xml:space="preserve"> за учешће, дефинисане чланом 75. ЗЈН. И</w:t>
      </w:r>
      <w:r w:rsidRPr="00326313">
        <w:rPr>
          <w:lang w:val="sr-Cyrl-CS"/>
        </w:rPr>
        <w:t xml:space="preserve">спуњеност </w:t>
      </w:r>
      <w:r w:rsidRPr="00326313">
        <w:rPr>
          <w:b/>
          <w:lang w:val="sr-Cyrl-CS"/>
        </w:rPr>
        <w:t xml:space="preserve">обавезних услова </w:t>
      </w:r>
      <w:r w:rsidRPr="00326313">
        <w:rPr>
          <w:lang w:val="sr-Cyrl-CS"/>
        </w:rPr>
        <w:t xml:space="preserve">за учешће у поступку предметне јавне набавке, понуђач доказује на начин дефинисан у следећој табели, </w:t>
      </w:r>
      <w:r w:rsidRPr="00326313">
        <w:rPr>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4123"/>
        <w:gridCol w:w="4526"/>
      </w:tblGrid>
      <w:tr w:rsidR="00814DDE" w:rsidRPr="00326313" w:rsidTr="00AB252B">
        <w:trPr>
          <w:trHeight w:val="548"/>
        </w:trPr>
        <w:tc>
          <w:tcPr>
            <w:tcW w:w="621" w:type="dxa"/>
            <w:shd w:val="clear" w:color="auto" w:fill="C6D9F1"/>
          </w:tcPr>
          <w:p w:rsidR="00814DDE" w:rsidRPr="00326313" w:rsidRDefault="00814DDE" w:rsidP="00AB252B">
            <w:pPr>
              <w:suppressAutoHyphens w:val="0"/>
              <w:spacing w:line="240" w:lineRule="auto"/>
              <w:contextualSpacing/>
              <w:rPr>
                <w:b/>
                <w:color w:val="auto"/>
                <w:lang w:val="sr-Cyrl-CS"/>
              </w:rPr>
            </w:pPr>
          </w:p>
          <w:p w:rsidR="00814DDE" w:rsidRPr="00326313" w:rsidRDefault="00814DDE" w:rsidP="00AB252B">
            <w:pPr>
              <w:suppressAutoHyphens w:val="0"/>
              <w:spacing w:line="240" w:lineRule="auto"/>
              <w:contextualSpacing/>
              <w:rPr>
                <w:b/>
                <w:color w:val="auto"/>
                <w:lang w:val="sr-Cyrl-CS"/>
              </w:rPr>
            </w:pPr>
            <w:r w:rsidRPr="00326313">
              <w:rPr>
                <w:b/>
                <w:color w:val="auto"/>
                <w:lang w:val="sr-Cyrl-CS"/>
              </w:rPr>
              <w:t>Р.бр</w:t>
            </w:r>
          </w:p>
        </w:tc>
        <w:tc>
          <w:tcPr>
            <w:tcW w:w="4123" w:type="dxa"/>
            <w:shd w:val="clear" w:color="auto" w:fill="C6D9F1"/>
            <w:vAlign w:val="center"/>
          </w:tcPr>
          <w:p w:rsidR="00814DDE" w:rsidRPr="00326313" w:rsidRDefault="00814DDE" w:rsidP="00AB252B">
            <w:pPr>
              <w:jc w:val="center"/>
              <w:rPr>
                <w:b/>
                <w:color w:val="auto"/>
                <w:lang w:val="sr-Cyrl-CS"/>
              </w:rPr>
            </w:pPr>
            <w:r w:rsidRPr="00326313">
              <w:rPr>
                <w:b/>
                <w:color w:val="auto"/>
                <w:lang w:val="sr-Cyrl-CS"/>
              </w:rPr>
              <w:t>ОБАВЕЗНИ УСЛОВИ</w:t>
            </w:r>
          </w:p>
        </w:tc>
        <w:tc>
          <w:tcPr>
            <w:tcW w:w="4526" w:type="dxa"/>
            <w:shd w:val="clear" w:color="auto" w:fill="C6D9F1"/>
            <w:vAlign w:val="center"/>
          </w:tcPr>
          <w:p w:rsidR="00814DDE" w:rsidRPr="00326313" w:rsidRDefault="00814DDE" w:rsidP="00AB252B">
            <w:pPr>
              <w:jc w:val="center"/>
              <w:rPr>
                <w:b/>
                <w:color w:val="auto"/>
                <w:lang w:val="sr-Cyrl-CS"/>
              </w:rPr>
            </w:pPr>
            <w:r w:rsidRPr="00326313">
              <w:rPr>
                <w:b/>
                <w:color w:val="auto"/>
                <w:lang w:val="sr-Cyrl-CS"/>
              </w:rPr>
              <w:t>НАЧИН ДОКАЗИВАЊА</w:t>
            </w:r>
          </w:p>
        </w:tc>
      </w:tr>
      <w:tr w:rsidR="00814DDE" w:rsidRPr="00326313" w:rsidTr="00AB252B">
        <w:tc>
          <w:tcPr>
            <w:tcW w:w="621" w:type="dxa"/>
            <w:shd w:val="clear" w:color="auto" w:fill="auto"/>
            <w:vAlign w:val="center"/>
          </w:tcPr>
          <w:p w:rsidR="00814DDE" w:rsidRPr="00326313" w:rsidRDefault="00814DDE" w:rsidP="00AB252B">
            <w:pPr>
              <w:jc w:val="center"/>
              <w:rPr>
                <w:b/>
                <w:color w:val="auto"/>
                <w:lang w:val="sr-Cyrl-CS"/>
              </w:rPr>
            </w:pPr>
            <w:r w:rsidRPr="00326313">
              <w:rPr>
                <w:b/>
                <w:color w:val="auto"/>
                <w:lang w:val="sr-Cyrl-CS"/>
              </w:rPr>
              <w:t>1.</w:t>
            </w:r>
          </w:p>
        </w:tc>
        <w:tc>
          <w:tcPr>
            <w:tcW w:w="4123" w:type="dxa"/>
            <w:shd w:val="clear" w:color="auto" w:fill="auto"/>
          </w:tcPr>
          <w:p w:rsidR="00814DDE" w:rsidRPr="00715C15" w:rsidRDefault="00814DDE" w:rsidP="00AB252B">
            <w:pPr>
              <w:jc w:val="both"/>
              <w:rPr>
                <w:iCs/>
                <w:lang w:val="sr-Cyrl-CS"/>
              </w:rPr>
            </w:pPr>
            <w:r w:rsidRPr="00715C15">
              <w:rPr>
                <w:iCs/>
                <w:lang w:val="sr-Cyrl-CS"/>
              </w:rPr>
              <w:t>Да је регистрован код надлежног органа, односно уписан у одговарајући регистар (чл. 75. ст. 1. тач. 1) ЗЈН);</w:t>
            </w:r>
          </w:p>
        </w:tc>
        <w:tc>
          <w:tcPr>
            <w:tcW w:w="4526" w:type="dxa"/>
            <w:vMerge w:val="restart"/>
            <w:shd w:val="clear" w:color="auto" w:fill="auto"/>
            <w:vAlign w:val="center"/>
          </w:tcPr>
          <w:p w:rsidR="00814DDE" w:rsidRPr="00326313" w:rsidRDefault="00814DDE" w:rsidP="00AB252B">
            <w:pPr>
              <w:jc w:val="center"/>
              <w:rPr>
                <w:b/>
                <w:iCs/>
                <w:lang w:val="sr-Cyrl-CS"/>
              </w:rPr>
            </w:pPr>
          </w:p>
          <w:p w:rsidR="00814DDE" w:rsidRPr="00326313" w:rsidRDefault="00814DDE" w:rsidP="00AB252B">
            <w:pPr>
              <w:pStyle w:val="ListParagraph"/>
              <w:ind w:left="0"/>
              <w:jc w:val="center"/>
              <w:rPr>
                <w:b/>
                <w:lang w:val="sr-Cyrl-CS"/>
              </w:rPr>
            </w:pPr>
            <w:r w:rsidRPr="00326313">
              <w:rPr>
                <w:b/>
                <w:lang w:val="sr-Cyrl-CS"/>
              </w:rPr>
              <w:t>ИЗЈАВА</w:t>
            </w:r>
            <w:r w:rsidRPr="00326313">
              <w:rPr>
                <w:b/>
                <w:color w:val="auto"/>
                <w:lang w:val="sr-Cyrl-CS"/>
              </w:rPr>
              <w:t xml:space="preserve"> (Образац 4), </w:t>
            </w:r>
            <w:r w:rsidRPr="00326313">
              <w:rPr>
                <w:b/>
                <w:lang w:val="sr-Cyrl-CS"/>
              </w:rPr>
              <w:t>којом понуђач под пуном материјалном и кривичном одговорношћу потврђује да испуњава услове за учешће у поступку јавне набавке из чл. 75. ст. 1. тач. 1</w:t>
            </w:r>
            <w:r w:rsidR="00AB252B">
              <w:rPr>
                <w:b/>
                <w:lang w:val="sr-Cyrl-CS"/>
              </w:rPr>
              <w:t>.</w:t>
            </w:r>
            <w:r w:rsidRPr="00326313">
              <w:rPr>
                <w:b/>
                <w:lang w:val="sr-Cyrl-CS"/>
              </w:rPr>
              <w:t>) до 4) и став 2. ЗЈН, дефинисане овом конкурсном документацијом</w:t>
            </w:r>
          </w:p>
          <w:p w:rsidR="00814DDE" w:rsidRPr="00326313" w:rsidRDefault="00814DDE" w:rsidP="00AB252B">
            <w:pPr>
              <w:pStyle w:val="ListParagraph"/>
              <w:ind w:left="0"/>
              <w:jc w:val="center"/>
              <w:rPr>
                <w:b/>
                <w:lang w:val="sr-Cyrl-CS"/>
              </w:rPr>
            </w:pPr>
          </w:p>
          <w:p w:rsidR="00814DDE" w:rsidRPr="00326313" w:rsidRDefault="00814DDE" w:rsidP="00AB252B">
            <w:pPr>
              <w:pStyle w:val="ListParagraph"/>
              <w:ind w:left="0"/>
              <w:jc w:val="center"/>
              <w:rPr>
                <w:b/>
                <w:color w:val="auto"/>
                <w:lang w:val="sr-Cyrl-CS"/>
              </w:rPr>
            </w:pPr>
          </w:p>
        </w:tc>
      </w:tr>
      <w:tr w:rsidR="00814DDE" w:rsidRPr="00326313" w:rsidTr="00AB252B">
        <w:tc>
          <w:tcPr>
            <w:tcW w:w="621" w:type="dxa"/>
            <w:shd w:val="clear" w:color="auto" w:fill="auto"/>
            <w:vAlign w:val="center"/>
          </w:tcPr>
          <w:p w:rsidR="00814DDE" w:rsidRPr="00326313" w:rsidRDefault="00814DDE" w:rsidP="00AB252B">
            <w:pPr>
              <w:jc w:val="center"/>
              <w:rPr>
                <w:b/>
                <w:color w:val="auto"/>
                <w:lang w:val="sr-Cyrl-CS"/>
              </w:rPr>
            </w:pPr>
            <w:r w:rsidRPr="00326313">
              <w:rPr>
                <w:b/>
                <w:color w:val="auto"/>
                <w:lang w:val="sr-Cyrl-CS"/>
              </w:rPr>
              <w:t>2.</w:t>
            </w:r>
          </w:p>
        </w:tc>
        <w:tc>
          <w:tcPr>
            <w:tcW w:w="4123" w:type="dxa"/>
            <w:shd w:val="clear" w:color="auto" w:fill="auto"/>
          </w:tcPr>
          <w:p w:rsidR="00814DDE" w:rsidRPr="00715C15" w:rsidRDefault="00814DDE" w:rsidP="00AB252B">
            <w:pPr>
              <w:jc w:val="both"/>
              <w:rPr>
                <w:iCs/>
                <w:lang w:val="sr-Cyrl-CS"/>
              </w:rPr>
            </w:pPr>
            <w:r w:rsidRPr="00715C15">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15C15">
              <w:rPr>
                <w:iCs/>
                <w:lang w:val="sr-Cyrl-CS"/>
              </w:rPr>
              <w:t>(чл. 75. ст. 1. тач. 2) ЗЈН);</w:t>
            </w:r>
          </w:p>
        </w:tc>
        <w:tc>
          <w:tcPr>
            <w:tcW w:w="4526" w:type="dxa"/>
            <w:vMerge/>
            <w:shd w:val="clear" w:color="auto" w:fill="auto"/>
          </w:tcPr>
          <w:p w:rsidR="00814DDE" w:rsidRPr="00326313" w:rsidRDefault="00814DDE" w:rsidP="00AB252B">
            <w:pPr>
              <w:jc w:val="both"/>
              <w:rPr>
                <w:b/>
                <w:color w:val="FF0000"/>
                <w:lang w:val="sr-Cyrl-CS"/>
              </w:rPr>
            </w:pPr>
          </w:p>
        </w:tc>
      </w:tr>
      <w:tr w:rsidR="00814DDE" w:rsidRPr="00326313" w:rsidTr="00AB252B">
        <w:tc>
          <w:tcPr>
            <w:tcW w:w="621" w:type="dxa"/>
            <w:shd w:val="clear" w:color="auto" w:fill="auto"/>
            <w:vAlign w:val="center"/>
          </w:tcPr>
          <w:p w:rsidR="00814DDE" w:rsidRPr="00326313" w:rsidRDefault="00814DDE" w:rsidP="00AB252B">
            <w:pPr>
              <w:jc w:val="center"/>
              <w:rPr>
                <w:b/>
                <w:color w:val="auto"/>
                <w:lang w:val="sr-Cyrl-CS"/>
              </w:rPr>
            </w:pPr>
            <w:r w:rsidRPr="00326313">
              <w:rPr>
                <w:b/>
                <w:color w:val="auto"/>
                <w:lang w:val="sr-Cyrl-CS"/>
              </w:rPr>
              <w:t>3.</w:t>
            </w:r>
          </w:p>
        </w:tc>
        <w:tc>
          <w:tcPr>
            <w:tcW w:w="4123" w:type="dxa"/>
            <w:shd w:val="clear" w:color="auto" w:fill="auto"/>
          </w:tcPr>
          <w:p w:rsidR="00814DDE" w:rsidRPr="00715C15" w:rsidRDefault="00814DDE" w:rsidP="00AB252B">
            <w:pPr>
              <w:jc w:val="both"/>
              <w:rPr>
                <w:lang w:val="sr-Cyrl-CS"/>
              </w:rPr>
            </w:pPr>
            <w:r w:rsidRPr="00715C15">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15C15">
              <w:rPr>
                <w:iCs/>
                <w:lang w:val="sr-Cyrl-CS"/>
              </w:rPr>
              <w:t>(чл. 75. ст. 1. тач. 4) ЗЈН);</w:t>
            </w:r>
          </w:p>
        </w:tc>
        <w:tc>
          <w:tcPr>
            <w:tcW w:w="4526" w:type="dxa"/>
            <w:vMerge/>
            <w:shd w:val="clear" w:color="auto" w:fill="auto"/>
          </w:tcPr>
          <w:p w:rsidR="00814DDE" w:rsidRPr="00326313" w:rsidRDefault="00814DDE" w:rsidP="00AB252B">
            <w:pPr>
              <w:jc w:val="both"/>
              <w:rPr>
                <w:b/>
                <w:color w:val="FF0000"/>
                <w:lang w:val="sr-Cyrl-CS"/>
              </w:rPr>
            </w:pPr>
          </w:p>
        </w:tc>
      </w:tr>
      <w:tr w:rsidR="00814DDE" w:rsidRPr="00326313" w:rsidTr="00AB252B">
        <w:tc>
          <w:tcPr>
            <w:tcW w:w="621" w:type="dxa"/>
            <w:shd w:val="clear" w:color="auto" w:fill="auto"/>
            <w:vAlign w:val="center"/>
          </w:tcPr>
          <w:p w:rsidR="00814DDE" w:rsidRPr="00326313" w:rsidRDefault="00814DDE" w:rsidP="00AB252B">
            <w:pPr>
              <w:jc w:val="center"/>
              <w:rPr>
                <w:b/>
                <w:color w:val="auto"/>
                <w:lang w:val="sr-Cyrl-CS"/>
              </w:rPr>
            </w:pPr>
            <w:r w:rsidRPr="00326313">
              <w:rPr>
                <w:b/>
                <w:color w:val="auto"/>
                <w:lang w:val="sr-Cyrl-CS"/>
              </w:rPr>
              <w:t>4.</w:t>
            </w:r>
          </w:p>
        </w:tc>
        <w:tc>
          <w:tcPr>
            <w:tcW w:w="4123" w:type="dxa"/>
            <w:shd w:val="clear" w:color="auto" w:fill="auto"/>
          </w:tcPr>
          <w:p w:rsidR="00814DDE" w:rsidRPr="00715C15" w:rsidRDefault="00814DDE" w:rsidP="00AB252B">
            <w:pPr>
              <w:jc w:val="both"/>
              <w:rPr>
                <w:iCs/>
                <w:color w:val="auto"/>
                <w:lang w:val="sr-Cyrl-CS"/>
              </w:rPr>
            </w:pPr>
            <w:r w:rsidRPr="00715C15">
              <w:rPr>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15C15">
              <w:rPr>
                <w:iCs/>
                <w:color w:val="auto"/>
                <w:lang w:val="sr-Cyrl-CS"/>
              </w:rPr>
              <w:t>чл. 75. ст. 2. ЗЈН).</w:t>
            </w:r>
          </w:p>
        </w:tc>
        <w:tc>
          <w:tcPr>
            <w:tcW w:w="4526" w:type="dxa"/>
            <w:vMerge/>
            <w:shd w:val="clear" w:color="auto" w:fill="auto"/>
          </w:tcPr>
          <w:p w:rsidR="00814DDE" w:rsidRPr="00326313" w:rsidRDefault="00814DDE" w:rsidP="00AB252B">
            <w:pPr>
              <w:jc w:val="both"/>
              <w:rPr>
                <w:b/>
                <w:color w:val="FF0000"/>
                <w:lang w:val="sr-Cyrl-CS"/>
              </w:rPr>
            </w:pPr>
          </w:p>
        </w:tc>
      </w:tr>
    </w:tbl>
    <w:p w:rsidR="00814DDE" w:rsidRDefault="00814DDE" w:rsidP="00814DDE">
      <w:pPr>
        <w:pStyle w:val="ListParagraph"/>
        <w:tabs>
          <w:tab w:val="left" w:pos="680"/>
        </w:tabs>
        <w:ind w:left="0"/>
        <w:jc w:val="center"/>
        <w:rPr>
          <w:rFonts w:eastAsia="TimesNewRomanPSMT"/>
          <w:b/>
          <w:bCs/>
          <w:color w:val="auto"/>
          <w:lang w:val="sr-Cyrl-CS"/>
        </w:rPr>
      </w:pPr>
    </w:p>
    <w:p w:rsidR="00814DDE" w:rsidRDefault="00814DDE" w:rsidP="00814DDE">
      <w:pPr>
        <w:pStyle w:val="ListParagraph"/>
        <w:tabs>
          <w:tab w:val="left" w:pos="680"/>
        </w:tabs>
        <w:ind w:left="0"/>
        <w:jc w:val="center"/>
        <w:rPr>
          <w:rFonts w:eastAsia="TimesNewRomanPSMT"/>
          <w:b/>
          <w:bCs/>
          <w:color w:val="auto"/>
          <w:lang w:val="sr-Cyrl-CS"/>
        </w:rPr>
      </w:pPr>
    </w:p>
    <w:p w:rsidR="00814DDE" w:rsidRDefault="00814DDE" w:rsidP="00814DDE">
      <w:pPr>
        <w:pStyle w:val="ListParagraph"/>
        <w:tabs>
          <w:tab w:val="left" w:pos="680"/>
        </w:tabs>
        <w:ind w:left="0"/>
        <w:jc w:val="center"/>
        <w:rPr>
          <w:rFonts w:eastAsia="TimesNewRomanPSMT"/>
          <w:b/>
          <w:bCs/>
          <w:color w:val="auto"/>
        </w:rPr>
      </w:pPr>
    </w:p>
    <w:p w:rsidR="00814DDE" w:rsidRDefault="00814DDE" w:rsidP="00814DDE">
      <w:pPr>
        <w:pStyle w:val="ListParagraph"/>
        <w:tabs>
          <w:tab w:val="left" w:pos="680"/>
        </w:tabs>
        <w:ind w:left="0"/>
        <w:jc w:val="center"/>
        <w:rPr>
          <w:rFonts w:eastAsia="TimesNewRomanPSMT"/>
          <w:b/>
          <w:bCs/>
          <w:color w:val="auto"/>
        </w:rPr>
      </w:pPr>
    </w:p>
    <w:p w:rsidR="00814DDE" w:rsidRDefault="00814DDE" w:rsidP="00814DDE">
      <w:pPr>
        <w:pStyle w:val="ListParagraph"/>
        <w:tabs>
          <w:tab w:val="left" w:pos="680"/>
        </w:tabs>
        <w:ind w:left="0"/>
        <w:jc w:val="center"/>
        <w:rPr>
          <w:rFonts w:eastAsia="TimesNewRomanPSMT"/>
          <w:b/>
          <w:bCs/>
          <w:color w:val="auto"/>
        </w:rPr>
      </w:pPr>
    </w:p>
    <w:p w:rsidR="00814DDE" w:rsidRDefault="00814DDE" w:rsidP="00814DDE">
      <w:pPr>
        <w:pStyle w:val="ListParagraph"/>
        <w:tabs>
          <w:tab w:val="left" w:pos="680"/>
        </w:tabs>
        <w:ind w:left="0"/>
        <w:jc w:val="center"/>
        <w:rPr>
          <w:rFonts w:eastAsia="TimesNewRomanPSMT"/>
          <w:b/>
          <w:bCs/>
          <w:color w:val="auto"/>
        </w:rPr>
      </w:pPr>
    </w:p>
    <w:p w:rsidR="00814DDE" w:rsidRDefault="00814DDE" w:rsidP="00814DDE">
      <w:pPr>
        <w:pStyle w:val="ListParagraph"/>
        <w:tabs>
          <w:tab w:val="left" w:pos="680"/>
        </w:tabs>
        <w:ind w:left="0"/>
        <w:jc w:val="center"/>
        <w:rPr>
          <w:rFonts w:eastAsia="TimesNewRomanPSMT"/>
          <w:b/>
          <w:bCs/>
          <w:color w:val="auto"/>
        </w:rPr>
      </w:pPr>
    </w:p>
    <w:p w:rsidR="00814DDE" w:rsidRDefault="00814DDE" w:rsidP="00814DDE">
      <w:pPr>
        <w:pStyle w:val="ListParagraph"/>
        <w:tabs>
          <w:tab w:val="left" w:pos="680"/>
        </w:tabs>
        <w:ind w:left="0"/>
        <w:jc w:val="center"/>
        <w:rPr>
          <w:rFonts w:eastAsia="TimesNewRomanPSMT"/>
          <w:b/>
          <w:bCs/>
          <w:color w:val="auto"/>
          <w:lang w:val="sr-Cyrl-CS"/>
        </w:rPr>
      </w:pPr>
      <w:r w:rsidRPr="00326313">
        <w:rPr>
          <w:rFonts w:eastAsia="TimesNewRomanPSMT"/>
          <w:b/>
          <w:bCs/>
          <w:color w:val="auto"/>
          <w:lang w:val="sr-Cyrl-CS"/>
        </w:rPr>
        <w:t>ДОДАТНИ УСЛОВИ</w:t>
      </w:r>
    </w:p>
    <w:p w:rsidR="00814DDE" w:rsidRDefault="00814DDE" w:rsidP="00814DDE">
      <w:pPr>
        <w:pStyle w:val="ListParagraph"/>
        <w:tabs>
          <w:tab w:val="left" w:pos="680"/>
        </w:tabs>
        <w:ind w:left="0"/>
        <w:jc w:val="both"/>
        <w:rPr>
          <w:bCs/>
          <w:iCs/>
          <w:color w:val="auto"/>
          <w:lang w:val="sr-Cyrl-CS"/>
        </w:rPr>
      </w:pPr>
    </w:p>
    <w:p w:rsidR="00814DDE" w:rsidRDefault="00814DDE" w:rsidP="00814DDE">
      <w:pPr>
        <w:pStyle w:val="ListParagraph"/>
        <w:tabs>
          <w:tab w:val="left" w:pos="680"/>
        </w:tabs>
        <w:ind w:left="0"/>
        <w:jc w:val="both"/>
        <w:rPr>
          <w:rFonts w:eastAsia="TimesNewRomanPS-BoldMT"/>
          <w:b/>
          <w:bCs/>
          <w:color w:val="auto"/>
          <w:lang w:val="sr-Cyrl-CS"/>
        </w:rPr>
      </w:pPr>
      <w:r w:rsidRPr="00326313">
        <w:rPr>
          <w:bCs/>
          <w:iCs/>
          <w:color w:val="auto"/>
          <w:lang w:val="sr-Cyrl-CS"/>
        </w:rPr>
        <w:t xml:space="preserve">Понуђач који </w:t>
      </w:r>
      <w:r w:rsidRPr="00326313">
        <w:rPr>
          <w:iCs/>
          <w:color w:val="auto"/>
          <w:lang w:val="sr-Cyrl-CS"/>
        </w:rPr>
        <w:t xml:space="preserve">учествује у поступку предметне јавне набавке мора испунити </w:t>
      </w:r>
      <w:r w:rsidRPr="00326313">
        <w:rPr>
          <w:b/>
          <w:iCs/>
          <w:color w:val="auto"/>
          <w:lang w:val="sr-Cyrl-CS"/>
        </w:rPr>
        <w:t>додатни услов</w:t>
      </w:r>
      <w:r w:rsidRPr="00326313">
        <w:rPr>
          <w:iCs/>
          <w:color w:val="auto"/>
          <w:lang w:val="sr-Cyrl-CS"/>
        </w:rPr>
        <w:t xml:space="preserve"> за учешће у поступку јавне набавке, дефинисане овом конкурсном документацијом.</w:t>
      </w:r>
      <w:r w:rsidRPr="00326313">
        <w:rPr>
          <w:rFonts w:eastAsia="TimesNewRomanPS-BoldMT"/>
          <w:b/>
          <w:bCs/>
          <w:color w:val="auto"/>
          <w:lang w:val="sr-Cyrl-CS"/>
        </w:rPr>
        <w:t xml:space="preserve"> </w:t>
      </w:r>
      <w:r w:rsidRPr="00326313">
        <w:rPr>
          <w:iCs/>
          <w:color w:val="auto"/>
          <w:lang w:val="sr-Cyrl-CS"/>
        </w:rPr>
        <w:t>И</w:t>
      </w:r>
      <w:r w:rsidRPr="00326313">
        <w:rPr>
          <w:rFonts w:eastAsia="TimesNewRomanPS-BoldMT"/>
          <w:bCs/>
          <w:color w:val="auto"/>
          <w:lang w:val="sr-Cyrl-CS"/>
        </w:rPr>
        <w:t xml:space="preserve">спуњеност </w:t>
      </w:r>
      <w:r w:rsidRPr="00326313">
        <w:rPr>
          <w:rFonts w:eastAsia="TimesNewRomanPS-BoldMT"/>
          <w:b/>
          <w:bCs/>
          <w:color w:val="auto"/>
          <w:lang w:val="sr-Cyrl-CS"/>
        </w:rPr>
        <w:t xml:space="preserve">додатног услова </w:t>
      </w:r>
      <w:r w:rsidRPr="00326313">
        <w:rPr>
          <w:rFonts w:eastAsia="TimesNewRomanPS-BoldMT"/>
          <w:bCs/>
          <w:color w:val="auto"/>
          <w:lang w:val="sr-Cyrl-CS"/>
        </w:rPr>
        <w:t xml:space="preserve">понуђач доказује </w:t>
      </w:r>
      <w:r w:rsidRPr="00326313">
        <w:rPr>
          <w:lang w:val="sr-Cyrl-CS"/>
        </w:rPr>
        <w:t xml:space="preserve">на начин дефинисан у наредној табели, </w:t>
      </w:r>
      <w:r w:rsidRPr="00326313">
        <w:rPr>
          <w:b/>
          <w:lang w:val="sr-Cyrl-CS"/>
        </w:rPr>
        <w:t>и то</w:t>
      </w:r>
      <w:r w:rsidRPr="00326313">
        <w:rPr>
          <w:rFonts w:eastAsia="TimesNewRomanPS-BoldMT"/>
          <w:b/>
          <w:bCs/>
          <w:color w:val="auto"/>
          <w:lang w:val="sr-Cyrl-CS"/>
        </w:rPr>
        <w:t>:</w:t>
      </w:r>
    </w:p>
    <w:p w:rsidR="00814DDE" w:rsidRPr="00326313" w:rsidRDefault="00814DDE" w:rsidP="00814DDE">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651"/>
        <w:gridCol w:w="4063"/>
      </w:tblGrid>
      <w:tr w:rsidR="00814DDE" w:rsidRPr="00326313" w:rsidTr="00AB252B">
        <w:tc>
          <w:tcPr>
            <w:tcW w:w="736" w:type="dxa"/>
            <w:shd w:val="clear" w:color="auto" w:fill="C6D9F1"/>
          </w:tcPr>
          <w:p w:rsidR="00814DDE" w:rsidRPr="00326313" w:rsidRDefault="00814DDE" w:rsidP="00AB252B">
            <w:pPr>
              <w:jc w:val="center"/>
              <w:rPr>
                <w:b/>
                <w:color w:val="auto"/>
                <w:lang w:val="sr-Cyrl-CS"/>
              </w:rPr>
            </w:pPr>
            <w:r w:rsidRPr="00326313">
              <w:rPr>
                <w:b/>
                <w:color w:val="auto"/>
                <w:lang w:val="sr-Cyrl-CS"/>
              </w:rPr>
              <w:t>Р.бр.</w:t>
            </w:r>
          </w:p>
        </w:tc>
        <w:tc>
          <w:tcPr>
            <w:tcW w:w="4651" w:type="dxa"/>
            <w:shd w:val="clear" w:color="auto" w:fill="C6D9F1"/>
          </w:tcPr>
          <w:p w:rsidR="00814DDE" w:rsidRPr="00326313" w:rsidRDefault="00814DDE" w:rsidP="00AB252B">
            <w:pPr>
              <w:jc w:val="center"/>
              <w:rPr>
                <w:b/>
                <w:color w:val="auto"/>
                <w:lang w:val="sr-Cyrl-CS"/>
              </w:rPr>
            </w:pPr>
            <w:r w:rsidRPr="00326313">
              <w:rPr>
                <w:b/>
                <w:color w:val="auto"/>
                <w:lang w:val="sr-Cyrl-CS"/>
              </w:rPr>
              <w:t>ДОДАТНИ УСЛОВИ</w:t>
            </w:r>
          </w:p>
        </w:tc>
        <w:tc>
          <w:tcPr>
            <w:tcW w:w="4063" w:type="dxa"/>
            <w:shd w:val="clear" w:color="auto" w:fill="C6D9F1"/>
          </w:tcPr>
          <w:p w:rsidR="00814DDE" w:rsidRPr="00326313" w:rsidRDefault="00814DDE" w:rsidP="00AB252B">
            <w:pPr>
              <w:jc w:val="center"/>
              <w:rPr>
                <w:b/>
                <w:color w:val="auto"/>
                <w:lang w:val="sr-Cyrl-CS"/>
              </w:rPr>
            </w:pPr>
            <w:r w:rsidRPr="00326313">
              <w:rPr>
                <w:b/>
                <w:color w:val="auto"/>
                <w:lang w:val="sr-Cyrl-CS"/>
              </w:rPr>
              <w:t>НАЧИН ДОКАЗИВАЊА</w:t>
            </w:r>
          </w:p>
        </w:tc>
      </w:tr>
      <w:tr w:rsidR="00814DDE" w:rsidRPr="00326313" w:rsidTr="00AB252B">
        <w:tc>
          <w:tcPr>
            <w:tcW w:w="736" w:type="dxa"/>
            <w:shd w:val="clear" w:color="auto" w:fill="FFFFFF" w:themeFill="background1"/>
          </w:tcPr>
          <w:p w:rsidR="00814DDE" w:rsidRPr="005B2A78" w:rsidRDefault="00814DDE" w:rsidP="00AB252B">
            <w:pPr>
              <w:jc w:val="center"/>
              <w:rPr>
                <w:color w:val="auto"/>
                <w:lang w:val="sr-Cyrl-CS"/>
              </w:rPr>
            </w:pPr>
            <w:r>
              <w:rPr>
                <w:color w:val="auto"/>
                <w:lang w:val="sr-Cyrl-CS"/>
              </w:rPr>
              <w:t>1</w:t>
            </w:r>
          </w:p>
        </w:tc>
        <w:tc>
          <w:tcPr>
            <w:tcW w:w="4651" w:type="dxa"/>
            <w:shd w:val="clear" w:color="auto" w:fill="FFFFFF" w:themeFill="background1"/>
            <w:vAlign w:val="center"/>
          </w:tcPr>
          <w:p w:rsidR="00814DDE" w:rsidRPr="005B2A78" w:rsidRDefault="00814DDE" w:rsidP="00AB252B">
            <w:pPr>
              <w:snapToGrid w:val="0"/>
              <w:spacing w:line="240" w:lineRule="auto"/>
              <w:jc w:val="both"/>
              <w:rPr>
                <w:b/>
                <w:color w:val="auto"/>
                <w:lang w:val="sr-Cyrl-CS"/>
              </w:rPr>
            </w:pPr>
            <w:r>
              <w:t>Неопходно је да Понуђач достави техничку спецификацију и потврду о произвођачкој гаранцији за сву опрему за коју се тражи гарантни рок дужи од 24 месеца.</w:t>
            </w:r>
          </w:p>
        </w:tc>
        <w:tc>
          <w:tcPr>
            <w:tcW w:w="4063" w:type="dxa"/>
            <w:shd w:val="clear" w:color="auto" w:fill="FFFFFF" w:themeFill="background1"/>
          </w:tcPr>
          <w:p w:rsidR="00814DDE" w:rsidRPr="00715C15" w:rsidRDefault="00814DDE" w:rsidP="00AB252B">
            <w:pPr>
              <w:jc w:val="both"/>
              <w:rPr>
                <w:lang w:val="sr-Cyrl-CS"/>
              </w:rPr>
            </w:pPr>
            <w:r>
              <w:t>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 Србије.</w:t>
            </w:r>
          </w:p>
        </w:tc>
      </w:tr>
    </w:tbl>
    <w:p w:rsidR="00814DDE" w:rsidRPr="00326313" w:rsidRDefault="00814DDE" w:rsidP="00814DDE">
      <w:pPr>
        <w:pStyle w:val="ListParagraph"/>
        <w:tabs>
          <w:tab w:val="left" w:pos="680"/>
        </w:tabs>
        <w:ind w:left="0"/>
        <w:jc w:val="center"/>
        <w:rPr>
          <w:rFonts w:eastAsia="TimesNewRomanPS-BoldMT"/>
          <w:b/>
          <w:bCs/>
          <w:color w:val="auto"/>
          <w:lang w:val="sr-Cyrl-CS"/>
        </w:rPr>
      </w:pPr>
    </w:p>
    <w:p w:rsidR="00814DDE" w:rsidRDefault="00814DDE" w:rsidP="00814DDE">
      <w:pPr>
        <w:pStyle w:val="ListParagraph"/>
        <w:tabs>
          <w:tab w:val="left" w:pos="680"/>
        </w:tabs>
        <w:ind w:left="0"/>
        <w:jc w:val="both"/>
        <w:rPr>
          <w:lang w:val="sr-Cyrl-CS"/>
        </w:rPr>
      </w:pPr>
      <w:r w:rsidRPr="00AB252B">
        <w:rPr>
          <w:color w:val="auto"/>
        </w:rPr>
        <w:t>Сва техничка документација (опис производа, datasheet-ови и сл.) као и наведене потврде могу бити достављене на енглеском језику.</w:t>
      </w:r>
      <w:r>
        <w:t xml:space="preserve"> Достављена техничка документација мора </w:t>
      </w:r>
      <w:r>
        <w:rPr>
          <w:b/>
          <w:bCs/>
        </w:rPr>
        <w:t>недвосмислено</w:t>
      </w:r>
      <w:r>
        <w:t xml:space="preserve"> показивати да понуђена добра у потпуности одговарају свим минималним техничким захтевима.</w:t>
      </w:r>
    </w:p>
    <w:p w:rsidR="00814DDE" w:rsidRDefault="00814DDE" w:rsidP="00814DDE">
      <w:pPr>
        <w:pStyle w:val="ListParagraph"/>
        <w:tabs>
          <w:tab w:val="left" w:pos="680"/>
        </w:tabs>
        <w:ind w:left="0"/>
        <w:jc w:val="center"/>
        <w:rPr>
          <w:lang w:val="sr-Cyrl-CS"/>
        </w:rPr>
      </w:pPr>
    </w:p>
    <w:p w:rsidR="00814DDE" w:rsidRPr="00F058F7" w:rsidRDefault="00814DDE" w:rsidP="00814DDE">
      <w:pPr>
        <w:pStyle w:val="ListParagraph"/>
        <w:tabs>
          <w:tab w:val="left" w:pos="680"/>
        </w:tabs>
        <w:ind w:left="0"/>
        <w:jc w:val="center"/>
        <w:rPr>
          <w:rFonts w:eastAsia="TimesNewRomanPS-BoldMT"/>
          <w:b/>
          <w:bCs/>
          <w:color w:val="auto"/>
          <w:lang w:val="sr-Cyrl-CS"/>
        </w:rPr>
      </w:pPr>
    </w:p>
    <w:p w:rsidR="00814DDE" w:rsidRDefault="00814DDE" w:rsidP="00814DDE">
      <w:pPr>
        <w:pStyle w:val="ListParagraph"/>
        <w:tabs>
          <w:tab w:val="left" w:pos="680"/>
        </w:tabs>
        <w:ind w:left="0"/>
        <w:jc w:val="center"/>
        <w:rPr>
          <w:rFonts w:eastAsia="TimesNewRomanPS-BoldMT"/>
          <w:b/>
          <w:bCs/>
          <w:color w:val="auto"/>
          <w:lang w:val="sr-Cyrl-CS"/>
        </w:rPr>
      </w:pPr>
      <w:r w:rsidRPr="00326313">
        <w:rPr>
          <w:rFonts w:eastAsia="TimesNewRomanPS-BoldMT"/>
          <w:b/>
          <w:bCs/>
          <w:color w:val="auto"/>
          <w:lang w:val="sr-Cyrl-CS"/>
        </w:rPr>
        <w:t>УПУТСТВО КАКО СЕ ДОКАЗУЈЕ ИСПУЊЕНОСТ УСЛОВА</w:t>
      </w:r>
    </w:p>
    <w:p w:rsidR="00814DDE" w:rsidRPr="00326313" w:rsidRDefault="00814DDE" w:rsidP="00814DDE">
      <w:pPr>
        <w:pStyle w:val="ListParagraph"/>
        <w:tabs>
          <w:tab w:val="left" w:pos="680"/>
        </w:tabs>
        <w:ind w:left="0"/>
        <w:jc w:val="center"/>
        <w:rPr>
          <w:rFonts w:eastAsia="TimesNewRomanPS-BoldMT"/>
          <w:b/>
          <w:bCs/>
          <w:color w:val="auto"/>
          <w:lang w:val="sr-Cyrl-CS"/>
        </w:rPr>
      </w:pPr>
    </w:p>
    <w:p w:rsidR="00814DDE" w:rsidRPr="00326313" w:rsidRDefault="00814DDE" w:rsidP="00814DDE">
      <w:pPr>
        <w:pStyle w:val="ListParagraph"/>
        <w:tabs>
          <w:tab w:val="left" w:pos="680"/>
        </w:tabs>
        <w:ind w:left="0"/>
        <w:jc w:val="center"/>
        <w:rPr>
          <w:rFonts w:eastAsia="TimesNewRomanPS-BoldMT"/>
          <w:b/>
          <w:bCs/>
          <w:color w:val="auto"/>
          <w:lang w:val="sr-Cyrl-CS"/>
        </w:rPr>
      </w:pPr>
    </w:p>
    <w:p w:rsidR="00814DDE" w:rsidRPr="00326313" w:rsidRDefault="00814DDE" w:rsidP="00814DDE">
      <w:pPr>
        <w:jc w:val="both"/>
        <w:rPr>
          <w:lang w:val="sr-Cyrl-CS"/>
        </w:rPr>
      </w:pPr>
      <w:r w:rsidRPr="00326313">
        <w:rPr>
          <w:lang w:val="sr-Cyrl-CS"/>
        </w:rPr>
        <w:t xml:space="preserve">Испуњеност </w:t>
      </w:r>
      <w:r w:rsidRPr="00326313">
        <w:rPr>
          <w:b/>
          <w:lang w:val="sr-Cyrl-CS"/>
        </w:rPr>
        <w:t xml:space="preserve">ОБАВЕЗНИХ УСЛОВА </w:t>
      </w:r>
      <w:r w:rsidRPr="00326313">
        <w:rPr>
          <w:lang w:val="sr-Cyrl-CS"/>
        </w:rPr>
        <w:t xml:space="preserve">за учешће у поступку предметне јавне набавке наведених у табеларном приказу обавезних услова под редним бројем 1, 2, 3 и 4, у складу са чл. 77. ст. 4. ЗЈН, понуђач доказује достављањем </w:t>
      </w:r>
      <w:r w:rsidRPr="00326313">
        <w:rPr>
          <w:b/>
          <w:lang w:val="sr-Cyrl-CS"/>
        </w:rPr>
        <w:t xml:space="preserve">ИЗЈАВЕ </w:t>
      </w:r>
      <w:r w:rsidRPr="00326313">
        <w:rPr>
          <w:color w:val="auto"/>
          <w:lang w:val="sr-Cyrl-CS"/>
        </w:rPr>
        <w:t>(</w:t>
      </w:r>
      <w:r w:rsidRPr="00326313">
        <w:rPr>
          <w:i/>
          <w:color w:val="auto"/>
          <w:lang w:val="sr-Cyrl-CS"/>
        </w:rPr>
        <w:t>Образац 4</w:t>
      </w:r>
      <w:r w:rsidRPr="00326313">
        <w:rPr>
          <w:color w:val="auto"/>
          <w:lang w:val="sr-Cyrl-CS"/>
        </w:rPr>
        <w:t xml:space="preserve">), </w:t>
      </w:r>
      <w:r w:rsidRPr="00326313">
        <w:rPr>
          <w:lang w:val="sr-Cyrl-CS"/>
        </w:rPr>
        <w:t>којом под пуном материјалном и кривичном одговорношћу потврђује да испуњава услове за учешће у поступку јавне набавке из чл. 75. ст. 1. тач. 1</w:t>
      </w:r>
      <w:r w:rsidR="00AB252B">
        <w:rPr>
          <w:lang w:val="sr-Cyrl-CS"/>
        </w:rPr>
        <w:t>.</w:t>
      </w:r>
      <w:r w:rsidRPr="00326313">
        <w:rPr>
          <w:lang w:val="sr-Cyrl-CS"/>
        </w:rPr>
        <w:t xml:space="preserve"> до 4</w:t>
      </w:r>
      <w:r w:rsidR="00AB252B">
        <w:rPr>
          <w:lang w:val="sr-Cyrl-CS"/>
        </w:rPr>
        <w:t>.</w:t>
      </w:r>
      <w:r w:rsidRPr="00326313">
        <w:rPr>
          <w:lang w:val="sr-Cyrl-CS"/>
        </w:rPr>
        <w:t xml:space="preserve"> и чл. 75. ст. 2. ЗЈН, дефинисане овом Конкурсном документом.</w:t>
      </w:r>
    </w:p>
    <w:p w:rsidR="00814DDE" w:rsidRPr="00326313" w:rsidRDefault="00814DDE" w:rsidP="00814DDE">
      <w:pPr>
        <w:jc w:val="both"/>
        <w:rPr>
          <w:lang w:val="sr-Cyrl-CS"/>
        </w:rPr>
      </w:pPr>
    </w:p>
    <w:p w:rsidR="00814DDE" w:rsidRPr="00326313" w:rsidRDefault="00814DDE" w:rsidP="00814DDE">
      <w:pPr>
        <w:pStyle w:val="ListParagraph"/>
        <w:tabs>
          <w:tab w:val="left" w:pos="680"/>
        </w:tabs>
        <w:ind w:left="0"/>
        <w:jc w:val="both"/>
        <w:rPr>
          <w:b/>
          <w:lang w:val="sr-Cyrl-CS"/>
        </w:rPr>
      </w:pPr>
      <w:r w:rsidRPr="00326313">
        <w:rPr>
          <w:lang w:val="sr-Cyrl-CS"/>
        </w:rPr>
        <w:t xml:space="preserve">Испуњеност </w:t>
      </w:r>
      <w:r w:rsidRPr="00326313">
        <w:rPr>
          <w:b/>
          <w:lang w:val="sr-Cyrl-CS"/>
        </w:rPr>
        <w:t xml:space="preserve">ДОДАТНОГ УСЛОВА </w:t>
      </w:r>
      <w:r w:rsidRPr="00326313">
        <w:rPr>
          <w:lang w:val="sr-Cyrl-CS"/>
        </w:rPr>
        <w:t xml:space="preserve">за учешће у поступку предметне јавне набавке наведеног у табеларном приказу додатних услова понуђач доказује достављањем </w:t>
      </w:r>
      <w:r w:rsidRPr="00326313">
        <w:rPr>
          <w:b/>
          <w:lang w:val="sr-Cyrl-CS"/>
        </w:rPr>
        <w:t>ТРАЖЕНОГ ДОКУМЕНТА.</w:t>
      </w:r>
    </w:p>
    <w:p w:rsidR="00814DDE" w:rsidRPr="00326313" w:rsidRDefault="00814DDE" w:rsidP="00814DDE">
      <w:pPr>
        <w:pStyle w:val="ListParagraph"/>
        <w:tabs>
          <w:tab w:val="left" w:pos="680"/>
        </w:tabs>
        <w:ind w:left="0"/>
        <w:jc w:val="both"/>
        <w:rPr>
          <w:i/>
          <w:color w:val="auto"/>
          <w:lang w:val="sr-Cyrl-CS"/>
        </w:rPr>
      </w:pPr>
    </w:p>
    <w:p w:rsidR="00814DDE" w:rsidRPr="00326313" w:rsidRDefault="00814DDE" w:rsidP="00814DDE">
      <w:pPr>
        <w:jc w:val="both"/>
        <w:rPr>
          <w:bCs/>
          <w:iCs/>
          <w:lang w:val="sr-Cyrl-CS"/>
        </w:rPr>
      </w:pPr>
      <w:r w:rsidRPr="00326313">
        <w:rPr>
          <w:b/>
          <w:bCs/>
          <w:iCs/>
          <w:lang w:val="sr-Cyrl-CS"/>
        </w:rPr>
        <w:t xml:space="preserve">Уколико понуђач подноси понуду са </w:t>
      </w:r>
      <w:r w:rsidRPr="00326313">
        <w:rPr>
          <w:b/>
          <w:bCs/>
          <w:iCs/>
          <w:u w:val="single"/>
          <w:lang w:val="sr-Cyrl-CS"/>
        </w:rPr>
        <w:t>подизвођачем</w:t>
      </w:r>
      <w:r w:rsidRPr="00326313">
        <w:rPr>
          <w:bCs/>
          <w:iCs/>
          <w:u w:val="single"/>
          <w:lang w:val="sr-Cyrl-CS"/>
        </w:rPr>
        <w:t>,</w:t>
      </w:r>
      <w:r w:rsidRPr="00326313">
        <w:rPr>
          <w:bCs/>
          <w:iCs/>
          <w:lang w:val="sr-Cyrl-CS"/>
        </w:rPr>
        <w:t xml:space="preserve"> у складу са чланом 80. ЗЈН, подизвођач мора да испуњава обавезне услове из члана 75. став 1. тач. 1</w:t>
      </w:r>
      <w:r w:rsidR="00C62181">
        <w:rPr>
          <w:bCs/>
          <w:iCs/>
          <w:lang w:val="sr-Cyrl-CS"/>
        </w:rPr>
        <w:t>.</w:t>
      </w:r>
      <w:r w:rsidRPr="00326313">
        <w:rPr>
          <w:bCs/>
          <w:iCs/>
          <w:lang w:val="sr-Cyrl-CS"/>
        </w:rPr>
        <w:t xml:space="preserve"> до 4</w:t>
      </w:r>
      <w:r w:rsidR="00C62181">
        <w:rPr>
          <w:bCs/>
          <w:iCs/>
          <w:lang w:val="sr-Cyrl-CS"/>
        </w:rPr>
        <w:t>.</w:t>
      </w:r>
      <w:r w:rsidRPr="00326313">
        <w:rPr>
          <w:bCs/>
          <w:iCs/>
          <w:lang w:val="sr-Cyrl-CS"/>
        </w:rPr>
        <w:t xml:space="preserve"> ЗЈН. У том </w:t>
      </w:r>
      <w:r w:rsidRPr="00326313">
        <w:rPr>
          <w:bCs/>
          <w:iCs/>
          <w:lang w:val="sr-Cyrl-CS"/>
        </w:rPr>
        <w:lastRenderedPageBreak/>
        <w:t xml:space="preserve">случају понуђач је дужан да за подизвођача достави </w:t>
      </w:r>
      <w:r w:rsidRPr="00326313">
        <w:rPr>
          <w:b/>
          <w:bCs/>
          <w:iCs/>
          <w:lang w:val="sr-Cyrl-CS"/>
        </w:rPr>
        <w:t>ИЗЈАВУ</w:t>
      </w:r>
      <w:r w:rsidRPr="00326313">
        <w:rPr>
          <w:bCs/>
          <w:iCs/>
          <w:lang w:val="sr-Cyrl-CS"/>
        </w:rPr>
        <w:t xml:space="preserve"> подизвођача </w:t>
      </w:r>
      <w:r w:rsidRPr="00326313">
        <w:rPr>
          <w:color w:val="auto"/>
          <w:lang w:val="sr-Cyrl-CS"/>
        </w:rPr>
        <w:t>(</w:t>
      </w:r>
      <w:r w:rsidRPr="00326313">
        <w:rPr>
          <w:i/>
          <w:color w:val="auto"/>
          <w:lang w:val="sr-Cyrl-CS"/>
        </w:rPr>
        <w:t>Образац 5)</w:t>
      </w:r>
      <w:r w:rsidRPr="00326313">
        <w:rPr>
          <w:color w:val="auto"/>
          <w:lang w:val="sr-Cyrl-CS"/>
        </w:rPr>
        <w:t xml:space="preserve">, </w:t>
      </w:r>
      <w:r w:rsidRPr="00326313">
        <w:rPr>
          <w:bCs/>
          <w:iCs/>
          <w:lang w:val="sr-Cyrl-CS"/>
        </w:rPr>
        <w:t>потписану од стране овлашћеног лица подизвођача и оверену печатом.</w:t>
      </w:r>
    </w:p>
    <w:p w:rsidR="00814DDE" w:rsidRPr="00326313" w:rsidRDefault="00814DDE" w:rsidP="00814DDE">
      <w:pPr>
        <w:jc w:val="both"/>
        <w:rPr>
          <w:bCs/>
          <w:iCs/>
          <w:lang w:val="sr-Cyrl-CS"/>
        </w:rPr>
      </w:pPr>
      <w:r w:rsidRPr="00326313">
        <w:rPr>
          <w:bCs/>
          <w:iCs/>
          <w:lang w:val="sr-Cyrl-CS"/>
        </w:rPr>
        <w:t xml:space="preserve">Подизвођач мора да испуњава и </w:t>
      </w:r>
      <w:r w:rsidRPr="00326313">
        <w:rPr>
          <w:b/>
          <w:bCs/>
          <w:iCs/>
          <w:lang w:val="sr-Cyrl-CS"/>
        </w:rPr>
        <w:t>ДОДАТНИ УСЛОВ</w:t>
      </w:r>
      <w:r w:rsidRPr="00326313">
        <w:rPr>
          <w:bCs/>
          <w:iCs/>
          <w:lang w:val="sr-Cyrl-CS"/>
        </w:rPr>
        <w:t xml:space="preserve"> за део набавке који ће понуђач извршити преко тог подизвођача.</w:t>
      </w:r>
    </w:p>
    <w:p w:rsidR="00814DDE" w:rsidRPr="00326313" w:rsidRDefault="00814DDE" w:rsidP="00814DDE">
      <w:pPr>
        <w:widowControl w:val="0"/>
        <w:tabs>
          <w:tab w:val="num" w:pos="851"/>
        </w:tabs>
        <w:overflowPunct w:val="0"/>
        <w:autoSpaceDE w:val="0"/>
        <w:autoSpaceDN w:val="0"/>
        <w:adjustRightInd w:val="0"/>
        <w:spacing w:line="240" w:lineRule="auto"/>
        <w:jc w:val="both"/>
        <w:rPr>
          <w:rFonts w:eastAsia="Times New Roman"/>
          <w:lang w:val="sr-Cyrl-CS"/>
        </w:rPr>
      </w:pPr>
      <w:r w:rsidRPr="00326313">
        <w:rPr>
          <w:lang w:val="sr-Cyrl-CS" w:eastAsia="en-US"/>
        </w:rPr>
        <w:t>Понуђач у потпуности одговара Наручиоцу за извршење уговорних обавеза, без обзира на број подизвођача (члан 80. став 8. ЗЈН).</w:t>
      </w:r>
    </w:p>
    <w:p w:rsidR="00814DDE" w:rsidRPr="00326313" w:rsidRDefault="00814DDE" w:rsidP="00814DDE">
      <w:pPr>
        <w:jc w:val="both"/>
        <w:rPr>
          <w:bCs/>
          <w:iCs/>
          <w:lang w:val="sr-Cyrl-CS"/>
        </w:rPr>
      </w:pPr>
    </w:p>
    <w:p w:rsidR="00814DDE" w:rsidRPr="00326313" w:rsidRDefault="00814DDE" w:rsidP="00814DDE">
      <w:pPr>
        <w:jc w:val="both"/>
        <w:rPr>
          <w:bCs/>
          <w:iCs/>
          <w:color w:val="auto"/>
          <w:lang w:val="sr-Cyrl-CS"/>
        </w:rPr>
      </w:pPr>
      <w:r w:rsidRPr="00326313">
        <w:rPr>
          <w:b/>
          <w:bCs/>
          <w:iCs/>
          <w:lang w:val="sr-Cyrl-CS"/>
        </w:rPr>
        <w:t xml:space="preserve">Уколико понуду подноси </w:t>
      </w:r>
      <w:r w:rsidRPr="00326313">
        <w:rPr>
          <w:b/>
          <w:bCs/>
          <w:iCs/>
          <w:u w:val="single"/>
          <w:lang w:val="sr-Cyrl-CS"/>
        </w:rPr>
        <w:t>група понуђача</w:t>
      </w:r>
      <w:r w:rsidRPr="00326313">
        <w:rPr>
          <w:bCs/>
          <w:iCs/>
          <w:lang w:val="sr-Cyrl-CS"/>
        </w:rPr>
        <w:t>, сваки понуђач из групе понуђача мора да испуни обавезне услове из члана 75. став 1. тач. 1</w:t>
      </w:r>
      <w:r w:rsidR="00C62181">
        <w:rPr>
          <w:bCs/>
          <w:iCs/>
          <w:lang w:val="sr-Cyrl-CS"/>
        </w:rPr>
        <w:t>.</w:t>
      </w:r>
      <w:r w:rsidRPr="00326313">
        <w:rPr>
          <w:bCs/>
          <w:iCs/>
          <w:lang w:val="sr-Cyrl-CS"/>
        </w:rPr>
        <w:t xml:space="preserve"> до 4</w:t>
      </w:r>
      <w:r w:rsidR="00C62181">
        <w:rPr>
          <w:bCs/>
          <w:iCs/>
          <w:lang w:val="sr-Cyrl-CS"/>
        </w:rPr>
        <w:t>.</w:t>
      </w:r>
      <w:r w:rsidRPr="00326313">
        <w:rPr>
          <w:bCs/>
          <w:iCs/>
          <w:lang w:val="sr-Cyrl-CS"/>
        </w:rPr>
        <w:t xml:space="preserve"> ЗЈН. У том случају </w:t>
      </w:r>
      <w:r w:rsidRPr="00326313">
        <w:rPr>
          <w:b/>
          <w:bCs/>
          <w:iCs/>
          <w:color w:val="auto"/>
          <w:lang w:val="sr-Cyrl-CS"/>
        </w:rPr>
        <w:t xml:space="preserve">ИЗЈАВА </w:t>
      </w:r>
      <w:r w:rsidRPr="00326313">
        <w:rPr>
          <w:color w:val="auto"/>
          <w:lang w:val="sr-Cyrl-CS"/>
        </w:rPr>
        <w:t>(</w:t>
      </w:r>
      <w:r w:rsidRPr="00326313">
        <w:rPr>
          <w:i/>
          <w:color w:val="auto"/>
          <w:lang w:val="sr-Cyrl-CS"/>
        </w:rPr>
        <w:t>Образац 4</w:t>
      </w:r>
      <w:r w:rsidRPr="00326313">
        <w:rPr>
          <w:color w:val="auto"/>
          <w:lang w:val="sr-Cyrl-CS"/>
        </w:rPr>
        <w:t xml:space="preserve">), </w:t>
      </w:r>
      <w:r w:rsidRPr="00326313">
        <w:rPr>
          <w:bCs/>
          <w:iCs/>
          <w:color w:val="auto"/>
          <w:lang w:val="sr-Cyrl-CS"/>
        </w:rPr>
        <w:t>мора бити потписана од стране овлашћеног лица сваког понуђача из групе понуђача и оверена печатом.</w:t>
      </w:r>
    </w:p>
    <w:p w:rsidR="00814DDE" w:rsidRPr="00326313" w:rsidRDefault="00814DDE" w:rsidP="00814DDE">
      <w:pPr>
        <w:jc w:val="both"/>
        <w:rPr>
          <w:lang w:val="sr-Cyrl-CS"/>
        </w:rPr>
      </w:pPr>
      <w:r w:rsidRPr="00326313">
        <w:rPr>
          <w:bCs/>
          <w:iCs/>
          <w:color w:val="auto"/>
          <w:lang w:val="sr-Cyrl-CS"/>
        </w:rPr>
        <w:t xml:space="preserve">Понуђачи из групе понуђача </w:t>
      </w:r>
      <w:r w:rsidRPr="00326313">
        <w:rPr>
          <w:b/>
          <w:bCs/>
          <w:iCs/>
          <w:color w:val="auto"/>
          <w:lang w:val="sr-Cyrl-CS"/>
        </w:rPr>
        <w:t xml:space="preserve">ДОДАТНИ УСЛОВ </w:t>
      </w:r>
      <w:r w:rsidRPr="00326313">
        <w:rPr>
          <w:bCs/>
          <w:iCs/>
          <w:color w:val="auto"/>
          <w:lang w:val="sr-Cyrl-CS"/>
        </w:rPr>
        <w:t>испуњавају заједно.</w:t>
      </w:r>
    </w:p>
    <w:p w:rsidR="00814DDE" w:rsidRPr="00326313" w:rsidRDefault="00814DDE" w:rsidP="00814DDE">
      <w:pPr>
        <w:widowControl w:val="0"/>
        <w:tabs>
          <w:tab w:val="num" w:pos="851"/>
        </w:tabs>
        <w:overflowPunct w:val="0"/>
        <w:autoSpaceDE w:val="0"/>
        <w:autoSpaceDN w:val="0"/>
        <w:adjustRightInd w:val="0"/>
        <w:spacing w:line="240" w:lineRule="auto"/>
        <w:jc w:val="both"/>
        <w:rPr>
          <w:lang w:val="sr-Cyrl-CS" w:eastAsia="en-US"/>
        </w:rPr>
      </w:pPr>
      <w:r w:rsidRPr="00326313">
        <w:rPr>
          <w:lang w:val="sr-Cyrl-CS" w:eastAsia="en-US"/>
        </w:rPr>
        <w:t>Понуђачи који поднесу заједничку понуду одговарају неограничено солидарно према Наручиоцу (члан 81. став 7. ЗЈН).</w:t>
      </w:r>
    </w:p>
    <w:p w:rsidR="00814DDE" w:rsidRPr="00326313" w:rsidRDefault="00814DDE" w:rsidP="00814DDE">
      <w:pPr>
        <w:widowControl w:val="0"/>
        <w:tabs>
          <w:tab w:val="num" w:pos="851"/>
        </w:tabs>
        <w:overflowPunct w:val="0"/>
        <w:autoSpaceDE w:val="0"/>
        <w:autoSpaceDN w:val="0"/>
        <w:adjustRightInd w:val="0"/>
        <w:spacing w:line="240" w:lineRule="auto"/>
        <w:jc w:val="both"/>
        <w:rPr>
          <w:rFonts w:eastAsia="Times New Roman"/>
          <w:lang w:val="sr-Cyrl-CS"/>
        </w:rPr>
      </w:pPr>
    </w:p>
    <w:p w:rsidR="00814DDE" w:rsidRPr="00326313" w:rsidRDefault="00814DDE" w:rsidP="00814DDE">
      <w:pPr>
        <w:widowControl w:val="0"/>
        <w:tabs>
          <w:tab w:val="num" w:pos="851"/>
        </w:tabs>
        <w:overflowPunct w:val="0"/>
        <w:autoSpaceDE w:val="0"/>
        <w:autoSpaceDN w:val="0"/>
        <w:adjustRightInd w:val="0"/>
        <w:spacing w:line="240" w:lineRule="auto"/>
        <w:jc w:val="both"/>
        <w:rPr>
          <w:rFonts w:eastAsia="Times New Roman"/>
          <w:lang w:val="sr-Cyrl-CS"/>
        </w:rPr>
      </w:pPr>
      <w:r w:rsidRPr="00326313">
        <w:rPr>
          <w:rFonts w:eastAsia="Times New Roman"/>
          <w:lang w:val="sr-Cyrl-CS"/>
        </w:rPr>
        <w:t xml:space="preserve">Наручилац </w:t>
      </w:r>
      <w:r w:rsidRPr="00326313">
        <w:rPr>
          <w:rFonts w:eastAsia="Times New Roman"/>
          <w:u w:val="single"/>
          <w:lang w:val="sr-Cyrl-CS"/>
        </w:rPr>
        <w:t>може,</w:t>
      </w:r>
      <w:r w:rsidRPr="00326313">
        <w:rPr>
          <w:rFonts w:eastAsia="Times New Roman"/>
          <w:lang w:val="sr-Cyrl-CS"/>
        </w:rPr>
        <w:t xml:space="preserve"> пре доношења одлуке о додели уговора, од понуђача чија је понуда оцењена као најповољнија, да тражи да достави копије захтеваних доказа, а може да тражи на увид оригинал или оверену копију свих или појединих доказа о испуњености услова</w:t>
      </w:r>
      <w:r>
        <w:rPr>
          <w:rFonts w:eastAsia="Times New Roman"/>
          <w:lang w:val="sr-Cyrl-CS"/>
        </w:rPr>
        <w:t xml:space="preserve"> </w:t>
      </w:r>
      <w:r w:rsidRPr="00326313">
        <w:rPr>
          <w:lang w:val="sr-Cyrl-CS" w:eastAsia="en-US"/>
        </w:rPr>
        <w:t xml:space="preserve">(члан </w:t>
      </w:r>
      <w:r>
        <w:rPr>
          <w:lang w:val="sr-Cyrl-CS" w:eastAsia="en-US"/>
        </w:rPr>
        <w:t>79</w:t>
      </w:r>
      <w:r w:rsidRPr="00326313">
        <w:rPr>
          <w:lang w:val="sr-Cyrl-CS" w:eastAsia="en-US"/>
        </w:rPr>
        <w:t xml:space="preserve">. став </w:t>
      </w:r>
      <w:r>
        <w:rPr>
          <w:lang w:val="sr-Cyrl-CS" w:eastAsia="en-US"/>
        </w:rPr>
        <w:t>1</w:t>
      </w:r>
      <w:r w:rsidRPr="00326313">
        <w:rPr>
          <w:lang w:val="sr-Cyrl-CS" w:eastAsia="en-US"/>
        </w:rPr>
        <w:t>. ЗЈН).</w:t>
      </w:r>
    </w:p>
    <w:p w:rsidR="00814DDE" w:rsidRPr="00326313" w:rsidRDefault="00814DDE" w:rsidP="00814DDE">
      <w:pPr>
        <w:widowControl w:val="0"/>
        <w:tabs>
          <w:tab w:val="num" w:pos="851"/>
        </w:tabs>
        <w:overflowPunct w:val="0"/>
        <w:autoSpaceDE w:val="0"/>
        <w:autoSpaceDN w:val="0"/>
        <w:adjustRightInd w:val="0"/>
        <w:spacing w:line="240" w:lineRule="auto"/>
        <w:jc w:val="both"/>
        <w:rPr>
          <w:rFonts w:eastAsia="Times New Roman"/>
          <w:lang w:val="sr-Cyrl-CS"/>
        </w:rPr>
      </w:pPr>
    </w:p>
    <w:p w:rsidR="00814DDE" w:rsidRPr="00326313" w:rsidRDefault="00814DDE" w:rsidP="00814DDE">
      <w:pPr>
        <w:widowControl w:val="0"/>
        <w:tabs>
          <w:tab w:val="num" w:pos="851"/>
        </w:tabs>
        <w:overflowPunct w:val="0"/>
        <w:autoSpaceDE w:val="0"/>
        <w:autoSpaceDN w:val="0"/>
        <w:adjustRightInd w:val="0"/>
        <w:spacing w:line="240" w:lineRule="auto"/>
        <w:jc w:val="both"/>
        <w:rPr>
          <w:rFonts w:eastAsia="Times New Roman"/>
          <w:lang w:val="sr-Cyrl-CS"/>
        </w:rPr>
      </w:pPr>
      <w:r w:rsidRPr="00326313">
        <w:rPr>
          <w:bCs/>
          <w:lang w:val="sr-Cyrl-CS"/>
        </w:rPr>
        <w:t xml:space="preserve">Уколико понуђач у остављеном, примереном року који не може бити краћи од пет дана, не достави тражене доказе, </w:t>
      </w:r>
      <w:r w:rsidRPr="00326313">
        <w:rPr>
          <w:bCs/>
          <w:u w:val="single"/>
          <w:lang w:val="sr-Cyrl-CS"/>
        </w:rPr>
        <w:t>Наручилац ће његову понуду одбити као неприхватљиву.</w:t>
      </w:r>
    </w:p>
    <w:p w:rsidR="00814DDE" w:rsidRPr="00326313" w:rsidRDefault="00814DDE" w:rsidP="00814DDE">
      <w:pPr>
        <w:jc w:val="both"/>
        <w:rPr>
          <w:bCs/>
          <w:iCs/>
          <w:lang w:val="sr-Cyrl-CS"/>
        </w:rPr>
      </w:pPr>
    </w:p>
    <w:p w:rsidR="00814DDE" w:rsidRPr="00326313" w:rsidRDefault="00814DDE" w:rsidP="00814DDE">
      <w:pPr>
        <w:jc w:val="both"/>
        <w:rPr>
          <w:rFonts w:eastAsia="TimesNewRomanPSMT"/>
          <w:bCs/>
          <w:lang w:val="sr-Cyrl-CS"/>
        </w:rPr>
      </w:pPr>
      <w:r w:rsidRPr="00326313">
        <w:rPr>
          <w:rFonts w:eastAsia="TimesNewRomanPSMT"/>
          <w:bCs/>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326313">
        <w:rPr>
          <w:rFonts w:eastAsia="TimesNewRomanPSMT"/>
          <w:bCs/>
          <w:color w:val="auto"/>
          <w:lang w:val="sr-Cyrl-CS"/>
        </w:rPr>
        <w:t xml:space="preserve">закључења уговора, односно током важења уговора и да је документује на прописани начин </w:t>
      </w:r>
      <w:r w:rsidRPr="00326313">
        <w:rPr>
          <w:rFonts w:eastAsia="TTE1DA9EB0t00"/>
          <w:color w:val="auto"/>
          <w:lang w:val="sr-Cyrl-CS"/>
        </w:rPr>
        <w:t>(</w:t>
      </w:r>
      <w:r w:rsidRPr="00326313">
        <w:rPr>
          <w:rFonts w:eastAsia="TTE1DA9EB0t00"/>
          <w:lang w:val="sr-Cyrl-CS"/>
        </w:rPr>
        <w:t>члан 77. став 7. ЗЈН)</w:t>
      </w:r>
      <w:r w:rsidRPr="00326313">
        <w:rPr>
          <w:rFonts w:eastAsia="TimesNewRomanPSMT"/>
          <w:bCs/>
          <w:lang w:val="sr-Cyrl-CS"/>
        </w:rPr>
        <w:t>.</w:t>
      </w:r>
    </w:p>
    <w:p w:rsidR="00814DDE" w:rsidRPr="00326313" w:rsidRDefault="00814DDE" w:rsidP="00814DDE">
      <w:pPr>
        <w:jc w:val="both"/>
        <w:rPr>
          <w:bCs/>
          <w:iCs/>
          <w:lang w:val="sr-Cyrl-CS"/>
        </w:rPr>
      </w:pPr>
    </w:p>
    <w:p w:rsidR="00814DDE" w:rsidRPr="00326313" w:rsidRDefault="00814DDE" w:rsidP="00814DDE">
      <w:pPr>
        <w:pStyle w:val="ListParagraph"/>
        <w:tabs>
          <w:tab w:val="left" w:pos="0"/>
        </w:tabs>
        <w:autoSpaceDE w:val="0"/>
        <w:autoSpaceDN w:val="0"/>
        <w:adjustRightInd w:val="0"/>
        <w:ind w:left="0"/>
        <w:jc w:val="both"/>
        <w:rPr>
          <w:rFonts w:eastAsia="TimesNewRomanPS-BoldMT"/>
          <w:bCs/>
          <w:color w:val="auto"/>
          <w:lang w:val="sr-Cyrl-CS"/>
        </w:rPr>
      </w:pPr>
      <w:r w:rsidRPr="00326313">
        <w:rPr>
          <w:rFonts w:eastAsia="TimesNewRomanPS-BoldMT"/>
          <w:bCs/>
          <w:color w:val="auto"/>
          <w:lang w:val="sr-Cyrl-CS"/>
        </w:rPr>
        <w:t>Понуђачи који су регистровани у Регистру понуђача који води АПР не достављају доказе о испуњености услова из члана 75. став 1. тачке</w:t>
      </w:r>
      <w:r w:rsidRPr="00326313">
        <w:rPr>
          <w:bCs/>
          <w:iCs/>
          <w:color w:val="auto"/>
          <w:lang w:val="sr-Cyrl-CS"/>
        </w:rPr>
        <w:t>1</w:t>
      </w:r>
      <w:r w:rsidR="00C62181">
        <w:rPr>
          <w:bCs/>
          <w:iCs/>
          <w:color w:val="auto"/>
          <w:lang w:val="sr-Cyrl-CS"/>
        </w:rPr>
        <w:t>.</w:t>
      </w:r>
      <w:r w:rsidRPr="00326313">
        <w:rPr>
          <w:bCs/>
          <w:iCs/>
          <w:color w:val="auto"/>
          <w:lang w:val="sr-Cyrl-CS"/>
        </w:rPr>
        <w:t xml:space="preserve"> до 3</w:t>
      </w:r>
      <w:r w:rsidR="00C62181">
        <w:rPr>
          <w:bCs/>
          <w:iCs/>
          <w:color w:val="auto"/>
          <w:lang w:val="sr-Cyrl-CS"/>
        </w:rPr>
        <w:t>.</w:t>
      </w:r>
      <w:r w:rsidRPr="00326313">
        <w:rPr>
          <w:bCs/>
          <w:iCs/>
          <w:color w:val="auto"/>
          <w:lang w:val="sr-Cyrl-CS"/>
        </w:rPr>
        <w:t xml:space="preserve"> </w:t>
      </w:r>
      <w:r w:rsidRPr="00326313">
        <w:rPr>
          <w:rFonts w:eastAsia="TimesNewRomanPS-BoldMT"/>
          <w:bCs/>
          <w:color w:val="auto"/>
          <w:lang w:val="sr-Cyrl-CS"/>
        </w:rPr>
        <w:t>ЗЈН (чл.78. ЗЈН).</w:t>
      </w:r>
    </w:p>
    <w:p w:rsidR="00814DDE" w:rsidRPr="00326313" w:rsidRDefault="00814DDE" w:rsidP="00814DDE">
      <w:pPr>
        <w:pStyle w:val="ListParagraph"/>
        <w:tabs>
          <w:tab w:val="left" w:pos="0"/>
          <w:tab w:val="left" w:pos="720"/>
        </w:tabs>
        <w:autoSpaceDE w:val="0"/>
        <w:autoSpaceDN w:val="0"/>
        <w:adjustRightInd w:val="0"/>
        <w:ind w:left="0"/>
        <w:jc w:val="both"/>
        <w:rPr>
          <w:rFonts w:eastAsia="TimesNewRomanPS-BoldMT"/>
          <w:bCs/>
          <w:color w:val="auto"/>
          <w:lang w:val="sr-Cyrl-CS"/>
        </w:rPr>
      </w:pPr>
      <w:r w:rsidRPr="00326313">
        <w:rPr>
          <w:rFonts w:eastAsia="TimesNewRomanPS-BoldMT"/>
          <w:bCs/>
          <w:color w:val="auto"/>
          <w:lang w:val="sr-Cyrl-CS"/>
        </w:rPr>
        <w:t>Понуђач није дужан да доставља доказе који су јавно доступни на интернет страницама АПР-а НБС.</w:t>
      </w:r>
    </w:p>
    <w:p w:rsidR="00814DDE" w:rsidRPr="00326313" w:rsidRDefault="00814DDE" w:rsidP="00814DDE">
      <w:pPr>
        <w:pStyle w:val="ListParagraph"/>
        <w:ind w:left="0"/>
        <w:jc w:val="both"/>
        <w:rPr>
          <w:color w:val="auto"/>
          <w:lang w:val="sr-Cyrl-CS"/>
        </w:rPr>
      </w:pPr>
      <w:r w:rsidRPr="00326313">
        <w:rPr>
          <w:color w:val="auto"/>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Pr="00326313">
        <w:rPr>
          <w:rFonts w:eastAsia="TTE1DA9EB0t00"/>
          <w:lang w:val="sr-Cyrl-CS"/>
        </w:rPr>
        <w:t>(члан 79. став 7. ЗЈН)</w:t>
      </w:r>
      <w:r w:rsidRPr="00326313">
        <w:rPr>
          <w:color w:val="auto"/>
          <w:lang w:val="sr-Cyrl-CS"/>
        </w:rPr>
        <w:t>.</w:t>
      </w:r>
    </w:p>
    <w:p w:rsidR="00814DDE" w:rsidRPr="00326313" w:rsidRDefault="00814DDE" w:rsidP="00814DDE">
      <w:pPr>
        <w:autoSpaceDE w:val="0"/>
        <w:jc w:val="both"/>
        <w:rPr>
          <w:rFonts w:eastAsia="TTE1DA9EB0t00"/>
          <w:lang w:val="sr-Cyrl-CS"/>
        </w:rPr>
      </w:pPr>
      <w:r w:rsidRPr="00326313">
        <w:rPr>
          <w:rFonts w:eastAsia="TTE1DA9EB0t00"/>
          <w:lang w:val="sr-Cyrl-CS"/>
        </w:rPr>
        <w:t>Ако понуђач има седиште у другој држави, Наручилац може поступити у складу са чланом 79. став 8, 9. и 10. ЗЈН).</w:t>
      </w:r>
    </w:p>
    <w:p w:rsidR="00814DDE" w:rsidRPr="00326313" w:rsidRDefault="00814DDE" w:rsidP="00814DDE">
      <w:pPr>
        <w:tabs>
          <w:tab w:val="left" w:pos="0"/>
          <w:tab w:val="left" w:pos="720"/>
        </w:tabs>
        <w:autoSpaceDE w:val="0"/>
        <w:autoSpaceDN w:val="0"/>
        <w:adjustRightInd w:val="0"/>
        <w:jc w:val="both"/>
        <w:rPr>
          <w:rFonts w:eastAsia="TimesNewRomanPS-BoldMT"/>
          <w:bCs/>
          <w:color w:val="auto"/>
          <w:lang w:val="sr-Cyrl-CS"/>
        </w:rPr>
      </w:pPr>
      <w:r w:rsidRPr="00326313">
        <w:rPr>
          <w:rFonts w:eastAsia="TimesNewRomanPS-BoldMT"/>
          <w:bCs/>
          <w:color w:val="auto"/>
          <w:lang w:val="sr-Cyrl-CS"/>
        </w:rPr>
        <w:t>Наручилац не може одбити као неприхватљиву понуду која не садржи доказ одређен ЗЈН или Конкурсном документацијом, ако је понуђач у понуди навео интернет страницу на којој су тражени подаци јавно доступни.</w:t>
      </w:r>
    </w:p>
    <w:p w:rsidR="00814DDE" w:rsidRDefault="00814DDE" w:rsidP="00814DDE">
      <w:pPr>
        <w:tabs>
          <w:tab w:val="left" w:pos="0"/>
          <w:tab w:val="left" w:pos="720"/>
        </w:tabs>
        <w:autoSpaceDE w:val="0"/>
        <w:autoSpaceDN w:val="0"/>
        <w:adjustRightInd w:val="0"/>
        <w:jc w:val="both"/>
        <w:rPr>
          <w:rFonts w:eastAsia="TimesNewRomanPS-BoldMT"/>
          <w:bCs/>
          <w:color w:val="auto"/>
          <w:lang w:val="sr-Cyrl-CS"/>
        </w:rPr>
      </w:pPr>
    </w:p>
    <w:p w:rsidR="00814DDE" w:rsidRDefault="00814DDE" w:rsidP="00814DDE">
      <w:pPr>
        <w:tabs>
          <w:tab w:val="left" w:pos="0"/>
          <w:tab w:val="left" w:pos="720"/>
        </w:tabs>
        <w:autoSpaceDE w:val="0"/>
        <w:autoSpaceDN w:val="0"/>
        <w:adjustRightInd w:val="0"/>
        <w:jc w:val="both"/>
        <w:rPr>
          <w:rFonts w:eastAsia="TimesNewRomanPS-BoldMT"/>
          <w:bCs/>
          <w:color w:val="auto"/>
          <w:lang w:val="sr-Cyrl-CS"/>
        </w:rPr>
      </w:pPr>
    </w:p>
    <w:p w:rsidR="00CA57ED" w:rsidRDefault="00CA57ED" w:rsidP="00814DDE">
      <w:pPr>
        <w:jc w:val="both"/>
        <w:rPr>
          <w:rFonts w:eastAsia="Times New Roman"/>
          <w:b/>
        </w:rPr>
      </w:pPr>
    </w:p>
    <w:p w:rsidR="00CA57ED" w:rsidRDefault="00CA57ED" w:rsidP="00814DDE">
      <w:pPr>
        <w:jc w:val="both"/>
        <w:rPr>
          <w:rFonts w:eastAsia="Times New Roman"/>
          <w:b/>
        </w:rPr>
      </w:pPr>
    </w:p>
    <w:p w:rsidR="00CA57ED" w:rsidRDefault="00CA57ED" w:rsidP="00814DDE">
      <w:pPr>
        <w:jc w:val="both"/>
        <w:rPr>
          <w:rFonts w:eastAsia="Times New Roman"/>
          <w:b/>
        </w:rPr>
      </w:pPr>
    </w:p>
    <w:p w:rsidR="00814DDE" w:rsidRPr="00326313" w:rsidRDefault="00814DDE" w:rsidP="00814DDE">
      <w:pPr>
        <w:jc w:val="both"/>
        <w:rPr>
          <w:b/>
          <w:lang w:val="sr-Cyrl-CS"/>
        </w:rPr>
      </w:pPr>
      <w:r w:rsidRPr="00326313">
        <w:rPr>
          <w:rFonts w:eastAsia="Times New Roman"/>
          <w:b/>
          <w:lang w:val="sr-Cyrl-CS"/>
        </w:rPr>
        <w:lastRenderedPageBreak/>
        <w:t>ДОКАЗИ КОЈЕ НАРУЧИЛАЦ МОЖЕ ЗАХТЕВАТИ (</w:t>
      </w:r>
      <w:r w:rsidRPr="00326313">
        <w:rPr>
          <w:b/>
          <w:lang w:val="sr-Cyrl-CS"/>
        </w:rPr>
        <w:t>Докази наведени под редним бројем 2. и 3. не могу бити старији од два месеца пре отварања понуда):</w:t>
      </w:r>
    </w:p>
    <w:p w:rsidR="00814DDE" w:rsidRPr="00326313" w:rsidRDefault="00814DDE" w:rsidP="00814DDE">
      <w:pPr>
        <w:jc w:val="both"/>
        <w:rPr>
          <w:b/>
          <w:lang w:val="sr-Cyrl-CS"/>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
        <w:gridCol w:w="8922"/>
      </w:tblGrid>
      <w:tr w:rsidR="00814DDE" w:rsidRPr="00326313" w:rsidTr="00AB252B">
        <w:trPr>
          <w:trHeight w:val="378"/>
        </w:trPr>
        <w:tc>
          <w:tcPr>
            <w:tcW w:w="568" w:type="dxa"/>
            <w:shd w:val="clear" w:color="auto" w:fill="FFFFFF"/>
            <w:vAlign w:val="center"/>
          </w:tcPr>
          <w:p w:rsidR="00814DDE" w:rsidRPr="00326313" w:rsidRDefault="00814DDE" w:rsidP="00AB252B">
            <w:pPr>
              <w:spacing w:line="240" w:lineRule="auto"/>
              <w:ind w:left="-55"/>
              <w:jc w:val="center"/>
              <w:rPr>
                <w:rFonts w:eastAsia="Times New Roman"/>
                <w:b/>
                <w:bCs/>
                <w:lang w:val="sr-Cyrl-CS"/>
              </w:rPr>
            </w:pPr>
            <w:r w:rsidRPr="00326313">
              <w:rPr>
                <w:rFonts w:eastAsia="Times New Roman"/>
                <w:b/>
                <w:bCs/>
                <w:lang w:val="sr-Cyrl-CS"/>
              </w:rPr>
              <w:t>Р.бр.</w:t>
            </w:r>
          </w:p>
        </w:tc>
        <w:tc>
          <w:tcPr>
            <w:tcW w:w="8930" w:type="dxa"/>
            <w:shd w:val="clear" w:color="auto" w:fill="FFFFFF"/>
            <w:vAlign w:val="center"/>
          </w:tcPr>
          <w:p w:rsidR="00814DDE" w:rsidRPr="00326313" w:rsidRDefault="00814DDE" w:rsidP="00AB252B">
            <w:pPr>
              <w:spacing w:line="240" w:lineRule="auto"/>
              <w:jc w:val="center"/>
              <w:rPr>
                <w:rFonts w:eastAsia="Times New Roman"/>
                <w:b/>
                <w:bCs/>
                <w:lang w:val="sr-Cyrl-CS"/>
              </w:rPr>
            </w:pPr>
            <w:r w:rsidRPr="00326313">
              <w:rPr>
                <w:rFonts w:eastAsia="Times New Roman"/>
                <w:b/>
                <w:bCs/>
                <w:lang w:val="sr-Cyrl-CS"/>
              </w:rPr>
              <w:t>Назив документа</w:t>
            </w:r>
          </w:p>
        </w:tc>
      </w:tr>
      <w:tr w:rsidR="00814DDE" w:rsidRPr="00326313" w:rsidTr="00AB252B">
        <w:trPr>
          <w:trHeight w:val="244"/>
        </w:trPr>
        <w:tc>
          <w:tcPr>
            <w:tcW w:w="568" w:type="dxa"/>
            <w:shd w:val="clear" w:color="auto" w:fill="DBE5F1" w:themeFill="accent1" w:themeFillTint="33"/>
            <w:vAlign w:val="center"/>
          </w:tcPr>
          <w:p w:rsidR="00814DDE" w:rsidRPr="00326313" w:rsidRDefault="00814DDE" w:rsidP="00AB252B">
            <w:pPr>
              <w:spacing w:line="240" w:lineRule="auto"/>
              <w:ind w:left="-55"/>
              <w:jc w:val="center"/>
              <w:rPr>
                <w:rFonts w:eastAsia="Times New Roman"/>
                <w:b/>
                <w:bCs/>
                <w:lang w:val="sr-Cyrl-CS"/>
              </w:rPr>
            </w:pPr>
          </w:p>
        </w:tc>
        <w:tc>
          <w:tcPr>
            <w:tcW w:w="8930" w:type="dxa"/>
            <w:shd w:val="clear" w:color="auto" w:fill="DBE5F1" w:themeFill="accent1" w:themeFillTint="33"/>
            <w:vAlign w:val="center"/>
          </w:tcPr>
          <w:p w:rsidR="00814DDE" w:rsidRPr="00326313" w:rsidRDefault="00814DDE" w:rsidP="00AB252B">
            <w:pPr>
              <w:spacing w:line="240" w:lineRule="auto"/>
              <w:jc w:val="center"/>
              <w:rPr>
                <w:rFonts w:eastAsia="Times New Roman"/>
                <w:b/>
                <w:bCs/>
                <w:lang w:val="sr-Cyrl-CS"/>
              </w:rPr>
            </w:pPr>
            <w:r w:rsidRPr="00326313">
              <w:rPr>
                <w:rFonts w:eastAsia="Times New Roman"/>
                <w:b/>
                <w:bCs/>
                <w:lang w:val="sr-Cyrl-CS"/>
              </w:rPr>
              <w:t>УСЛОВИ ЗА УЧЕШЋЕ</w:t>
            </w:r>
          </w:p>
        </w:tc>
      </w:tr>
      <w:tr w:rsidR="00814DDE" w:rsidRPr="00326313" w:rsidTr="00AB252B">
        <w:trPr>
          <w:trHeight w:val="482"/>
        </w:trPr>
        <w:tc>
          <w:tcPr>
            <w:tcW w:w="568" w:type="dxa"/>
            <w:shd w:val="clear" w:color="auto" w:fill="auto"/>
            <w:vAlign w:val="center"/>
          </w:tcPr>
          <w:p w:rsidR="00814DDE" w:rsidRPr="00326313" w:rsidRDefault="00814DDE" w:rsidP="00AB252B">
            <w:pPr>
              <w:spacing w:line="240" w:lineRule="auto"/>
              <w:jc w:val="center"/>
              <w:rPr>
                <w:rFonts w:eastAsia="Times New Roman"/>
                <w:b/>
                <w:bCs/>
                <w:lang w:val="sr-Cyrl-CS"/>
              </w:rPr>
            </w:pPr>
            <w:r w:rsidRPr="00326313">
              <w:rPr>
                <w:rFonts w:eastAsia="Times New Roman"/>
                <w:b/>
                <w:bCs/>
                <w:lang w:val="sr-Cyrl-CS"/>
              </w:rPr>
              <w:t>1.</w:t>
            </w:r>
          </w:p>
        </w:tc>
        <w:tc>
          <w:tcPr>
            <w:tcW w:w="8930" w:type="dxa"/>
            <w:shd w:val="clear" w:color="auto" w:fill="auto"/>
            <w:vAlign w:val="center"/>
          </w:tcPr>
          <w:p w:rsidR="00814DDE" w:rsidRPr="00326313" w:rsidRDefault="00814DDE" w:rsidP="00AB252B">
            <w:pPr>
              <w:spacing w:line="240" w:lineRule="auto"/>
              <w:jc w:val="both"/>
              <w:rPr>
                <w:rFonts w:eastAsia="Times New Roman"/>
                <w:lang w:val="sr-Cyrl-CS"/>
              </w:rPr>
            </w:pPr>
            <w:r w:rsidRPr="00326313">
              <w:rPr>
                <w:rFonts w:eastAsia="Times New Roman"/>
                <w:b/>
                <w:lang w:val="sr-Cyrl-CS"/>
              </w:rPr>
              <w:t>Услов:</w:t>
            </w:r>
            <w:r w:rsidRPr="00326313">
              <w:rPr>
                <w:rFonts w:eastAsia="Times New Roman"/>
                <w:lang w:val="sr-Cyrl-CS"/>
              </w:rPr>
              <w:t xml:space="preserve"> Да је понуђач регистрован код надлежног органа, односно уписан у одговарајући регистар.</w:t>
            </w:r>
          </w:p>
          <w:p w:rsidR="00814DDE" w:rsidRPr="00326313" w:rsidRDefault="00814DDE" w:rsidP="00AB252B">
            <w:pPr>
              <w:spacing w:line="240" w:lineRule="auto"/>
              <w:jc w:val="both"/>
              <w:rPr>
                <w:rFonts w:eastAsia="Times New Roman"/>
                <w:b/>
                <w:lang w:val="sr-Cyrl-CS"/>
              </w:rPr>
            </w:pPr>
            <w:r w:rsidRPr="00326313">
              <w:rPr>
                <w:rFonts w:eastAsia="Times New Roman"/>
                <w:b/>
                <w:bCs/>
                <w:lang w:val="sr-Cyrl-CS"/>
              </w:rPr>
              <w:t>Доказ</w:t>
            </w:r>
            <w:r w:rsidRPr="00326313">
              <w:rPr>
                <w:rFonts w:eastAsia="Times New Roman"/>
                <w:b/>
                <w:lang w:val="sr-Cyrl-CS"/>
              </w:rPr>
              <w:t xml:space="preserve">: </w:t>
            </w:r>
          </w:p>
          <w:p w:rsidR="00814DDE" w:rsidRPr="00326313" w:rsidRDefault="00814DDE" w:rsidP="00AB252B">
            <w:pPr>
              <w:spacing w:line="240" w:lineRule="auto"/>
              <w:jc w:val="both"/>
              <w:rPr>
                <w:rFonts w:eastAsia="Times New Roman"/>
                <w:b/>
                <w:lang w:val="sr-Cyrl-CS"/>
              </w:rPr>
            </w:pPr>
            <w:r w:rsidRPr="00326313">
              <w:rPr>
                <w:rFonts w:eastAsia="Times New Roman"/>
                <w:b/>
                <w:u w:val="single"/>
                <w:lang w:val="sr-Cyrl-CS"/>
              </w:rPr>
              <w:t>Пр</w:t>
            </w:r>
            <w:r w:rsidRPr="00326313">
              <w:rPr>
                <w:rFonts w:eastAsia="Times New Roman"/>
                <w:b/>
                <w:bCs/>
                <w:u w:val="single"/>
                <w:lang w:val="sr-Cyrl-CS"/>
              </w:rPr>
              <w:t>авна лица:</w:t>
            </w:r>
          </w:p>
          <w:p w:rsidR="00814DDE" w:rsidRPr="00326313" w:rsidRDefault="00814DDE" w:rsidP="00AB252B">
            <w:pPr>
              <w:spacing w:line="240" w:lineRule="auto"/>
              <w:jc w:val="both"/>
              <w:rPr>
                <w:rFonts w:eastAsia="Times New Roman"/>
                <w:lang w:val="sr-Cyrl-CS"/>
              </w:rPr>
            </w:pPr>
            <w:r w:rsidRPr="00326313">
              <w:rPr>
                <w:rFonts w:eastAsia="Times New Roman"/>
                <w:lang w:val="sr-Cyrl-CS"/>
              </w:rPr>
              <w:t>Извод из Регистра АПР-а, односно извод из Регистра надлежног Привредног суда.</w:t>
            </w:r>
          </w:p>
          <w:p w:rsidR="00814DDE" w:rsidRPr="00326313" w:rsidRDefault="00814DDE" w:rsidP="00AB252B">
            <w:pPr>
              <w:spacing w:line="240" w:lineRule="auto"/>
              <w:jc w:val="both"/>
              <w:rPr>
                <w:rFonts w:eastAsia="Times New Roman"/>
                <w:lang w:val="sr-Cyrl-CS"/>
              </w:rPr>
            </w:pPr>
            <w:r w:rsidRPr="00326313">
              <w:rPr>
                <w:rFonts w:eastAsia="Times New Roman"/>
                <w:b/>
                <w:u w:val="single"/>
                <w:lang w:val="sr-Cyrl-CS"/>
              </w:rPr>
              <w:t>П</w:t>
            </w:r>
            <w:r w:rsidRPr="00326313">
              <w:rPr>
                <w:rFonts w:eastAsia="Times New Roman"/>
                <w:b/>
                <w:bCs/>
                <w:u w:val="single"/>
                <w:lang w:val="sr-Cyrl-CS"/>
              </w:rPr>
              <w:t>редузетници:</w:t>
            </w:r>
          </w:p>
          <w:p w:rsidR="00814DDE" w:rsidRPr="00326313" w:rsidRDefault="00814DDE" w:rsidP="00AB252B">
            <w:pPr>
              <w:spacing w:line="240" w:lineRule="auto"/>
              <w:jc w:val="both"/>
              <w:rPr>
                <w:rFonts w:eastAsia="Times New Roman"/>
                <w:b/>
                <w:lang w:val="sr-Cyrl-CS"/>
              </w:rPr>
            </w:pPr>
            <w:r w:rsidRPr="00326313">
              <w:rPr>
                <w:rFonts w:eastAsia="Times New Roman"/>
                <w:lang w:val="sr-Cyrl-CS"/>
              </w:rPr>
              <w:t>Извод из Регистра АПР-а, односно извод из одговарајућег Регистра.</w:t>
            </w:r>
          </w:p>
        </w:tc>
      </w:tr>
      <w:tr w:rsidR="00814DDE" w:rsidRPr="00326313" w:rsidTr="00AB252B">
        <w:trPr>
          <w:trHeight w:val="420"/>
        </w:trPr>
        <w:tc>
          <w:tcPr>
            <w:tcW w:w="568" w:type="dxa"/>
            <w:vAlign w:val="center"/>
          </w:tcPr>
          <w:p w:rsidR="00814DDE" w:rsidRPr="00326313" w:rsidRDefault="00814DDE" w:rsidP="00AB252B">
            <w:pPr>
              <w:spacing w:line="240" w:lineRule="auto"/>
              <w:jc w:val="center"/>
              <w:rPr>
                <w:rFonts w:eastAsia="Times New Roman"/>
                <w:b/>
                <w:bCs/>
                <w:lang w:val="sr-Cyrl-CS"/>
              </w:rPr>
            </w:pPr>
            <w:r w:rsidRPr="00326313">
              <w:rPr>
                <w:rFonts w:eastAsia="Times New Roman"/>
                <w:b/>
                <w:bCs/>
                <w:lang w:val="sr-Cyrl-CS"/>
              </w:rPr>
              <w:t>2.</w:t>
            </w:r>
          </w:p>
        </w:tc>
        <w:tc>
          <w:tcPr>
            <w:tcW w:w="8930" w:type="dxa"/>
            <w:shd w:val="clear" w:color="auto" w:fill="auto"/>
            <w:vAlign w:val="center"/>
          </w:tcPr>
          <w:p w:rsidR="00814DDE" w:rsidRPr="00326313" w:rsidRDefault="00814DDE" w:rsidP="00AB252B">
            <w:pPr>
              <w:autoSpaceDE w:val="0"/>
              <w:autoSpaceDN w:val="0"/>
              <w:adjustRightInd w:val="0"/>
              <w:spacing w:line="240" w:lineRule="auto"/>
              <w:jc w:val="both"/>
              <w:rPr>
                <w:rFonts w:eastAsia="Times New Roman"/>
                <w:lang w:val="sr-Cyrl-CS"/>
              </w:rPr>
            </w:pPr>
            <w:r w:rsidRPr="00326313">
              <w:rPr>
                <w:rFonts w:eastAsia="Times New Roman"/>
                <w:b/>
                <w:bCs/>
                <w:lang w:val="sr-Cyrl-CS"/>
              </w:rPr>
              <w:t xml:space="preserve">Услов: </w:t>
            </w:r>
            <w:r w:rsidRPr="00326313">
              <w:rPr>
                <w:rFonts w:eastAsia="Times New Roman"/>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4DDE" w:rsidRPr="00326313" w:rsidRDefault="00814DDE" w:rsidP="00AB252B">
            <w:pPr>
              <w:spacing w:line="240" w:lineRule="auto"/>
              <w:jc w:val="both"/>
              <w:rPr>
                <w:b/>
                <w:bCs/>
                <w:lang w:val="sr-Cyrl-CS"/>
              </w:rPr>
            </w:pPr>
            <w:r w:rsidRPr="00326313">
              <w:rPr>
                <w:b/>
                <w:bCs/>
                <w:lang w:val="sr-Cyrl-CS"/>
              </w:rPr>
              <w:t>Доказ:</w:t>
            </w:r>
          </w:p>
          <w:p w:rsidR="00814DDE" w:rsidRPr="00326313" w:rsidRDefault="00814DDE" w:rsidP="00AB252B">
            <w:pPr>
              <w:spacing w:line="240" w:lineRule="auto"/>
              <w:jc w:val="both"/>
              <w:rPr>
                <w:b/>
                <w:bCs/>
                <w:lang w:val="sr-Cyrl-CS"/>
              </w:rPr>
            </w:pPr>
            <w:r w:rsidRPr="00326313">
              <w:rPr>
                <w:b/>
                <w:u w:val="single"/>
                <w:lang w:val="sr-Cyrl-CS"/>
              </w:rPr>
              <w:t>Пр</w:t>
            </w:r>
            <w:r w:rsidRPr="00326313">
              <w:rPr>
                <w:b/>
                <w:bCs/>
                <w:u w:val="single"/>
                <w:lang w:val="sr-Cyrl-CS"/>
              </w:rPr>
              <w:t>авна лица:</w:t>
            </w:r>
          </w:p>
          <w:p w:rsidR="00814DDE" w:rsidRPr="00326313" w:rsidRDefault="00814DDE" w:rsidP="00AB252B">
            <w:pPr>
              <w:spacing w:line="240" w:lineRule="auto"/>
              <w:contextualSpacing/>
              <w:jc w:val="both"/>
              <w:rPr>
                <w:lang w:val="sr-Cyrl-CS"/>
              </w:rPr>
            </w:pPr>
            <w:r w:rsidRPr="00326313">
              <w:rPr>
                <w:lang w:val="sr-Cyrl-CS"/>
              </w:rPr>
              <w:t>1) Извод из казнене евиденције, односно уверење надлежног суда (Основног суда, Вишег суда) на чијем подручју се налази седиште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14DDE" w:rsidRPr="00326313" w:rsidRDefault="00814DDE" w:rsidP="00AB252B">
            <w:pPr>
              <w:spacing w:line="240" w:lineRule="auto"/>
              <w:contextualSpacing/>
              <w:jc w:val="both"/>
              <w:rPr>
                <w:lang w:val="sr-Cyrl-CS"/>
              </w:rPr>
            </w:pPr>
            <w:r w:rsidRPr="00326313">
              <w:rPr>
                <w:b/>
                <w:lang w:val="sr-Cyrl-CS"/>
              </w:rPr>
              <w:t xml:space="preserve">Напомена: </w:t>
            </w:r>
            <w:r w:rsidRPr="00326313">
              <w:rPr>
                <w:lang w:val="sr-Cyrl-CS"/>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w:t>
            </w:r>
          </w:p>
          <w:p w:rsidR="00814DDE" w:rsidRPr="00326313" w:rsidRDefault="00814DDE" w:rsidP="00AB252B">
            <w:pPr>
              <w:spacing w:line="240" w:lineRule="auto"/>
              <w:contextualSpacing/>
              <w:jc w:val="both"/>
              <w:rPr>
                <w:lang w:val="sr-Cyrl-CS"/>
              </w:rPr>
            </w:pPr>
            <w:r w:rsidRPr="00326313">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14DDE" w:rsidRPr="00326313" w:rsidRDefault="00814DDE" w:rsidP="00AB252B">
            <w:pPr>
              <w:autoSpaceDE w:val="0"/>
              <w:autoSpaceDN w:val="0"/>
              <w:adjustRightInd w:val="0"/>
              <w:spacing w:line="240" w:lineRule="auto"/>
              <w:jc w:val="both"/>
              <w:rPr>
                <w:rFonts w:eastAsia="Times New Roman"/>
                <w:lang w:val="sr-Cyrl-CS"/>
              </w:rPr>
            </w:pPr>
            <w:r w:rsidRPr="00326313">
              <w:rPr>
                <w:rFonts w:eastAsia="Times New Roman"/>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законског заступника. Уколико понуђач има више законских заступника дужан је да достави доказ за сваког од њих.</w:t>
            </w:r>
          </w:p>
          <w:p w:rsidR="00814DDE" w:rsidRPr="00326313" w:rsidRDefault="00814DDE" w:rsidP="00AB252B">
            <w:pPr>
              <w:autoSpaceDE w:val="0"/>
              <w:autoSpaceDN w:val="0"/>
              <w:adjustRightInd w:val="0"/>
              <w:spacing w:line="240" w:lineRule="auto"/>
              <w:jc w:val="both"/>
              <w:rPr>
                <w:rFonts w:eastAsia="Times New Roman"/>
                <w:b/>
                <w:lang w:val="sr-Cyrl-CS"/>
              </w:rPr>
            </w:pPr>
            <w:r w:rsidRPr="00326313">
              <w:rPr>
                <w:rFonts w:eastAsia="Times New Roman"/>
                <w:b/>
                <w:u w:val="single"/>
                <w:lang w:val="sr-Cyrl-CS"/>
              </w:rPr>
              <w:t>П</w:t>
            </w:r>
            <w:r w:rsidRPr="00326313">
              <w:rPr>
                <w:rFonts w:eastAsia="Times New Roman"/>
                <w:b/>
                <w:bCs/>
                <w:u w:val="single"/>
                <w:lang w:val="sr-Cyrl-CS"/>
              </w:rPr>
              <w:t>редузетници и физичка лица</w:t>
            </w:r>
            <w:r w:rsidRPr="00326313">
              <w:rPr>
                <w:rFonts w:eastAsia="Times New Roman"/>
                <w:b/>
                <w:u w:val="single"/>
                <w:lang w:val="sr-Cyrl-CS"/>
              </w:rPr>
              <w:t>:</w:t>
            </w:r>
            <w:r w:rsidRPr="00326313">
              <w:rPr>
                <w:rFonts w:eastAsia="Times New Roman"/>
                <w:lang w:val="sr-Cyrl-CS"/>
              </w:rPr>
              <w:t>Извод из Казнене евиденције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tc>
      </w:tr>
      <w:tr w:rsidR="00814DDE" w:rsidRPr="00326313" w:rsidTr="00AB252B">
        <w:trPr>
          <w:trHeight w:val="837"/>
        </w:trPr>
        <w:tc>
          <w:tcPr>
            <w:tcW w:w="568" w:type="dxa"/>
            <w:shd w:val="clear" w:color="auto" w:fill="auto"/>
            <w:vAlign w:val="center"/>
          </w:tcPr>
          <w:p w:rsidR="00814DDE" w:rsidRPr="00326313" w:rsidRDefault="00814DDE" w:rsidP="00AB252B">
            <w:pPr>
              <w:spacing w:line="240" w:lineRule="auto"/>
              <w:jc w:val="center"/>
              <w:rPr>
                <w:rFonts w:eastAsia="Times New Roman"/>
                <w:b/>
                <w:bCs/>
                <w:lang w:val="sr-Cyrl-CS"/>
              </w:rPr>
            </w:pPr>
            <w:r w:rsidRPr="00326313">
              <w:rPr>
                <w:rFonts w:eastAsia="Times New Roman"/>
                <w:b/>
                <w:bCs/>
                <w:lang w:val="sr-Cyrl-CS"/>
              </w:rPr>
              <w:lastRenderedPageBreak/>
              <w:t>3.</w:t>
            </w:r>
          </w:p>
        </w:tc>
        <w:tc>
          <w:tcPr>
            <w:tcW w:w="8930" w:type="dxa"/>
            <w:shd w:val="clear" w:color="auto" w:fill="auto"/>
            <w:vAlign w:val="center"/>
          </w:tcPr>
          <w:p w:rsidR="00814DDE" w:rsidRPr="00326313" w:rsidRDefault="00814DDE" w:rsidP="00AB252B">
            <w:pPr>
              <w:autoSpaceDE w:val="0"/>
              <w:autoSpaceDN w:val="0"/>
              <w:adjustRightInd w:val="0"/>
              <w:spacing w:line="240" w:lineRule="auto"/>
              <w:jc w:val="both"/>
              <w:rPr>
                <w:rFonts w:eastAsia="Times New Roman"/>
                <w:b/>
                <w:lang w:val="sr-Cyrl-CS"/>
              </w:rPr>
            </w:pPr>
            <w:r w:rsidRPr="00326313">
              <w:rPr>
                <w:rFonts w:eastAsia="Times New Roman"/>
                <w:b/>
                <w:bCs/>
                <w:lang w:val="sr-Cyrl-CS"/>
              </w:rPr>
              <w:t xml:space="preserve">Услов: </w:t>
            </w:r>
            <w:r w:rsidRPr="00326313">
              <w:rPr>
                <w:rFonts w:eastAsia="Times New Roman"/>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4DDE" w:rsidRPr="00326313" w:rsidRDefault="00814DDE" w:rsidP="00AB252B">
            <w:pPr>
              <w:autoSpaceDE w:val="0"/>
              <w:autoSpaceDN w:val="0"/>
              <w:adjustRightInd w:val="0"/>
              <w:spacing w:line="240" w:lineRule="auto"/>
              <w:jc w:val="both"/>
              <w:rPr>
                <w:rFonts w:eastAsia="Times New Roman"/>
                <w:lang w:val="sr-Cyrl-CS"/>
              </w:rPr>
            </w:pPr>
            <w:r w:rsidRPr="00326313">
              <w:rPr>
                <w:rFonts w:eastAsia="Times New Roman"/>
                <w:b/>
                <w:lang w:val="sr-Cyrl-CS"/>
              </w:rPr>
              <w:t>Доказ:</w:t>
            </w:r>
            <w:r w:rsidRPr="00326313">
              <w:rPr>
                <w:rFonts w:eastAsia="Times New Roman"/>
                <w:lang w:val="sr-Cyrl-CS"/>
              </w:rPr>
              <w:t xml:space="preserve"> Уверења Пореске управе Министарства финансија да је измирио доспеле порезе и доприносе и уверења надлежне јединице локалне самоуправе да је измирио обавезе по основу изворних локалних јавних прихода </w:t>
            </w:r>
          </w:p>
        </w:tc>
      </w:tr>
    </w:tbl>
    <w:p w:rsidR="00814DDE" w:rsidRDefault="00814DDE" w:rsidP="00814DDE">
      <w:pPr>
        <w:widowControl w:val="0"/>
        <w:overflowPunct w:val="0"/>
        <w:autoSpaceDE w:val="0"/>
        <w:autoSpaceDN w:val="0"/>
        <w:adjustRightInd w:val="0"/>
        <w:spacing w:line="240" w:lineRule="auto"/>
        <w:jc w:val="both"/>
        <w:rPr>
          <w:rFonts w:eastAsia="Times New Roman"/>
          <w:b/>
          <w:bCs/>
          <w:lang w:val="sr-Cyrl-CS"/>
        </w:rPr>
      </w:pPr>
    </w:p>
    <w:p w:rsidR="00814DDE" w:rsidRPr="00326313" w:rsidRDefault="00814DDE" w:rsidP="00814DDE">
      <w:pPr>
        <w:widowControl w:val="0"/>
        <w:overflowPunct w:val="0"/>
        <w:autoSpaceDE w:val="0"/>
        <w:autoSpaceDN w:val="0"/>
        <w:adjustRightInd w:val="0"/>
        <w:spacing w:line="240" w:lineRule="auto"/>
        <w:ind w:left="-284"/>
        <w:jc w:val="both"/>
        <w:rPr>
          <w:lang w:val="sr-Cyrl-CS"/>
        </w:rPr>
      </w:pPr>
      <w:r w:rsidRPr="00326313">
        <w:rPr>
          <w:rFonts w:eastAsia="Times New Roman"/>
          <w:b/>
          <w:bCs/>
          <w:lang w:val="sr-Cyrl-CS"/>
        </w:rPr>
        <w:t xml:space="preserve">Услов наведен под тачком 4 у Табеларном приказу Обавезних услова: </w:t>
      </w:r>
      <w:r w:rsidRPr="00326313">
        <w:rPr>
          <w:rFonts w:eastAsia="Times New Roman"/>
          <w:lang w:val="sr-Cyrl-CS"/>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доказује достављањем </w:t>
      </w:r>
      <w:r w:rsidRPr="00326313">
        <w:rPr>
          <w:b/>
          <w:lang w:val="sr-Cyrl-CS"/>
        </w:rPr>
        <w:t xml:space="preserve">ИЗЈАВЕ </w:t>
      </w:r>
      <w:r w:rsidRPr="00326313">
        <w:rPr>
          <w:color w:val="auto"/>
          <w:lang w:val="sr-Cyrl-CS"/>
        </w:rPr>
        <w:t>(</w:t>
      </w:r>
      <w:r w:rsidRPr="00326313">
        <w:rPr>
          <w:i/>
          <w:color w:val="auto"/>
          <w:lang w:val="sr-Cyrl-CS"/>
        </w:rPr>
        <w:t>Образац 4</w:t>
      </w:r>
      <w:r w:rsidRPr="00326313">
        <w:rPr>
          <w:color w:val="auto"/>
          <w:lang w:val="sr-Cyrl-CS"/>
        </w:rPr>
        <w:t xml:space="preserve">) </w:t>
      </w:r>
      <w:r w:rsidRPr="00326313">
        <w:rPr>
          <w:lang w:val="sr-Cyrl-CS"/>
        </w:rPr>
        <w:t>и Наручилац неће тражити достављање другог доказа.</w:t>
      </w:r>
    </w:p>
    <w:p w:rsidR="00814DDE" w:rsidRPr="00326313" w:rsidRDefault="00814DDE" w:rsidP="00814DDE">
      <w:pPr>
        <w:pStyle w:val="ListParagraph"/>
        <w:shd w:val="clear" w:color="auto" w:fill="C6D9F1"/>
        <w:ind w:left="0"/>
        <w:jc w:val="center"/>
        <w:rPr>
          <w:b/>
          <w:bCs/>
          <w:i/>
          <w:iCs/>
          <w:lang w:val="sr-Cyrl-CS"/>
        </w:rPr>
      </w:pPr>
      <w:r w:rsidRPr="00326313">
        <w:rPr>
          <w:b/>
          <w:i/>
          <w:lang w:val="sr-Cyrl-CS"/>
        </w:rPr>
        <w:t>IV</w:t>
      </w:r>
      <w:r w:rsidRPr="00326313">
        <w:rPr>
          <w:b/>
          <w:bCs/>
          <w:i/>
          <w:iCs/>
          <w:lang w:val="sr-Cyrl-CS"/>
        </w:rPr>
        <w:t xml:space="preserve"> КРИТЕРИЈУМ ЗА ДОДЕЛУ УГОВОРА</w:t>
      </w:r>
    </w:p>
    <w:p w:rsidR="00814DDE" w:rsidRPr="00326313" w:rsidRDefault="00814DDE" w:rsidP="00814DDE">
      <w:pPr>
        <w:rPr>
          <w:b/>
          <w:bCs/>
          <w:lang w:val="sr-Cyrl-CS"/>
        </w:rPr>
      </w:pPr>
    </w:p>
    <w:p w:rsidR="00814DDE" w:rsidRPr="00326313" w:rsidRDefault="00814DDE" w:rsidP="00814DDE">
      <w:pPr>
        <w:jc w:val="both"/>
        <w:rPr>
          <w:b/>
          <w:lang w:val="sr-Cyrl-CS"/>
        </w:rPr>
      </w:pPr>
      <w:r w:rsidRPr="00326313">
        <w:rPr>
          <w:b/>
          <w:lang w:val="sr-Cyrl-CS"/>
        </w:rPr>
        <w:t xml:space="preserve">1. Критеријум за избор најповољније понуде: </w:t>
      </w:r>
    </w:p>
    <w:p w:rsidR="00814DDE" w:rsidRPr="00326313" w:rsidRDefault="00814DDE" w:rsidP="00814DDE">
      <w:pPr>
        <w:spacing w:after="60"/>
        <w:rPr>
          <w:lang w:val="sr-Cyrl-CS"/>
        </w:rPr>
      </w:pPr>
      <w:r w:rsidRPr="00326313">
        <w:rPr>
          <w:lang w:val="sr-Cyrl-CS"/>
        </w:rPr>
        <w:t>Критеријум: Најнижа понуђена цена, за сваку Партију.</w:t>
      </w:r>
    </w:p>
    <w:p w:rsidR="00814DDE" w:rsidRPr="00326313" w:rsidRDefault="00814DDE" w:rsidP="00814DDE">
      <w:pPr>
        <w:spacing w:line="240" w:lineRule="auto"/>
        <w:jc w:val="both"/>
        <w:rPr>
          <w:lang w:val="sr-Cyrl-CS"/>
        </w:rPr>
      </w:pPr>
    </w:p>
    <w:p w:rsidR="00814DDE" w:rsidRPr="00326313" w:rsidRDefault="00814DDE" w:rsidP="00814DDE">
      <w:pPr>
        <w:pStyle w:val="ListParagraph"/>
        <w:ind w:left="0"/>
        <w:jc w:val="both"/>
        <w:rPr>
          <w:b/>
          <w:bCs/>
          <w:lang w:val="sr-Cyrl-CS"/>
        </w:rPr>
      </w:pPr>
      <w:r w:rsidRPr="00326313">
        <w:rPr>
          <w:b/>
          <w:lang w:val="sr-Cyrl-CS"/>
        </w:rPr>
        <w:t>2. Е</w:t>
      </w:r>
      <w:r w:rsidRPr="00326313">
        <w:rPr>
          <w:b/>
          <w:bCs/>
          <w:lang w:val="sr-Cyrl-CS"/>
        </w:rPr>
        <w:t xml:space="preserve">лементи критеријума, односно начин, на основу којих ће наручилац извршити избор најповољније понуде и закључити уговор у ситуацији када постоје две или више понуда истом понуђеном ценом за исту Партију. </w:t>
      </w:r>
    </w:p>
    <w:p w:rsidR="00814DDE" w:rsidRPr="00326313" w:rsidRDefault="00814DDE" w:rsidP="00814DDE">
      <w:pPr>
        <w:pStyle w:val="ListParagraph"/>
        <w:ind w:left="0"/>
        <w:jc w:val="both"/>
        <w:rPr>
          <w:b/>
          <w:bCs/>
          <w:lang w:val="sr-Cyrl-CS"/>
        </w:rPr>
      </w:pPr>
    </w:p>
    <w:p w:rsidR="00814DDE" w:rsidRPr="00326313" w:rsidRDefault="00814DDE" w:rsidP="00814DDE">
      <w:pPr>
        <w:pStyle w:val="xmsonormal"/>
        <w:shd w:val="clear" w:color="auto" w:fill="FFFFFF"/>
        <w:spacing w:before="0" w:beforeAutospacing="0" w:after="0" w:afterAutospacing="0"/>
        <w:jc w:val="both"/>
        <w:rPr>
          <w:lang w:val="sr-Cyrl-CS"/>
        </w:rPr>
      </w:pPr>
      <w:r w:rsidRPr="00326313">
        <w:rPr>
          <w:iCs/>
          <w:lang w:val="sr-Cyrl-CS"/>
        </w:rPr>
        <w:t xml:space="preserve">Уколико две или више понуда, за исту Партију, имају исту најнижу понуђену цену, као најповољнија биће изабрана понуда оног понуђача који је понудио </w:t>
      </w:r>
      <w:r w:rsidRPr="00193A79">
        <w:rPr>
          <w:lang w:val="sr-Cyrl-CS"/>
        </w:rPr>
        <w:t>ДУЖИ ГАРАНТНИ РОК ЗА РАЧУНАРЕ.</w:t>
      </w:r>
    </w:p>
    <w:p w:rsidR="00814DDE" w:rsidRPr="00326313" w:rsidRDefault="00814DDE" w:rsidP="00814DDE">
      <w:pPr>
        <w:pStyle w:val="xmsonormal"/>
        <w:shd w:val="clear" w:color="auto" w:fill="FFFFFF"/>
        <w:spacing w:before="0" w:beforeAutospacing="0" w:after="0" w:afterAutospacing="0"/>
        <w:jc w:val="both"/>
        <w:rPr>
          <w:lang w:val="sr-Cyrl-CS"/>
        </w:rPr>
      </w:pPr>
    </w:p>
    <w:p w:rsidR="00814DDE" w:rsidRPr="00326313" w:rsidRDefault="00814DDE" w:rsidP="00814DDE">
      <w:pPr>
        <w:spacing w:line="240" w:lineRule="auto"/>
        <w:jc w:val="both"/>
        <w:rPr>
          <w:noProof/>
          <w:color w:val="auto"/>
          <w:lang w:val="sr-Cyrl-CS"/>
        </w:rPr>
      </w:pPr>
      <w:r w:rsidRPr="00326313">
        <w:rPr>
          <w:noProof/>
          <w:color w:val="auto"/>
          <w:lang w:val="sr-Cyrl-CS"/>
        </w:rPr>
        <w:t xml:space="preserve">Уколико и након примене резервног критеријума две или више понуда, за исту Партију, имају исту најнижу понуђену цену/најдужу гаранцију квалитета, Наручилац ће уговор доделити </w:t>
      </w:r>
      <w:r w:rsidRPr="00326313">
        <w:rPr>
          <w:noProof/>
          <w:color w:val="auto"/>
          <w:u w:val="single"/>
          <w:lang w:val="sr-Cyrl-CS"/>
        </w:rPr>
        <w:t>жребањем.</w:t>
      </w:r>
      <w:r w:rsidRPr="00326313">
        <w:rPr>
          <w:noProof/>
          <w:color w:val="auto"/>
          <w:lang w:val="sr-Cyrl-CS"/>
        </w:rPr>
        <w:t xml:space="preserve"> О начину, времену и месту одржавања жребања, Наручилац ће писмено обавестити понуђаче. Жребање је јавно и о истом ће бити сачињен записник.</w:t>
      </w:r>
    </w:p>
    <w:p w:rsidR="00814DDE" w:rsidRPr="00326313" w:rsidRDefault="00814DDE" w:rsidP="00814DDE">
      <w:pPr>
        <w:pStyle w:val="ListParagraph"/>
        <w:ind w:left="0"/>
        <w:jc w:val="both"/>
        <w:rPr>
          <w:lang w:val="sr-Cyrl-CS"/>
        </w:rPr>
      </w:pPr>
    </w:p>
    <w:p w:rsidR="00814DDE" w:rsidRPr="00326313" w:rsidRDefault="00814DDE" w:rsidP="00814DDE">
      <w:pPr>
        <w:pStyle w:val="ListParagraph"/>
        <w:shd w:val="clear" w:color="auto" w:fill="C6D9F1"/>
        <w:ind w:left="0"/>
        <w:jc w:val="center"/>
        <w:rPr>
          <w:b/>
          <w:bCs/>
          <w:i/>
          <w:iCs/>
          <w:lang w:val="sr-Cyrl-CS"/>
        </w:rPr>
      </w:pPr>
      <w:r w:rsidRPr="00326313">
        <w:rPr>
          <w:b/>
          <w:i/>
          <w:lang w:val="sr-Cyrl-CS"/>
        </w:rPr>
        <w:t xml:space="preserve">V ОБРАЦИ </w:t>
      </w:r>
    </w:p>
    <w:p w:rsidR="00814DDE" w:rsidRPr="00326313" w:rsidRDefault="00814DDE" w:rsidP="00814DDE">
      <w:pPr>
        <w:pStyle w:val="ListParagraph"/>
        <w:ind w:left="0"/>
        <w:jc w:val="both"/>
        <w:rPr>
          <w:lang w:val="sr-Cyrl-CS"/>
        </w:rPr>
      </w:pPr>
    </w:p>
    <w:p w:rsidR="00814DDE" w:rsidRPr="00326313" w:rsidRDefault="00814DDE" w:rsidP="00814DDE">
      <w:pPr>
        <w:jc w:val="both"/>
        <w:rPr>
          <w:b/>
          <w:lang w:val="sr-Cyrl-CS"/>
        </w:rPr>
      </w:pPr>
      <w:r w:rsidRPr="00326313">
        <w:rPr>
          <w:b/>
          <w:color w:val="auto"/>
          <w:lang w:val="sr-Cyrl-CS"/>
        </w:rPr>
        <w:t>Конкурсном документацијом предвиђени</w:t>
      </w:r>
      <w:r w:rsidRPr="00326313">
        <w:rPr>
          <w:b/>
          <w:lang w:val="sr-Cyrl-CS"/>
        </w:rPr>
        <w:t xml:space="preserve"> су следећи обрасци:</w:t>
      </w:r>
    </w:p>
    <w:p w:rsidR="00814DDE" w:rsidRPr="00326313" w:rsidRDefault="00814DDE" w:rsidP="00814DDE">
      <w:pPr>
        <w:pStyle w:val="ListParagraph"/>
        <w:ind w:left="0"/>
        <w:jc w:val="both"/>
        <w:rPr>
          <w:b/>
          <w:lang w:val="sr-Cyrl-CS"/>
        </w:rPr>
      </w:pPr>
    </w:p>
    <w:p w:rsidR="00814DDE" w:rsidRPr="00326313" w:rsidRDefault="00814DDE" w:rsidP="00814DDE">
      <w:pPr>
        <w:jc w:val="both"/>
        <w:rPr>
          <w:lang w:val="sr-Cyrl-CS"/>
        </w:rPr>
      </w:pPr>
      <w:r w:rsidRPr="00326313">
        <w:rPr>
          <w:b/>
          <w:lang w:val="sr-Cyrl-CS"/>
        </w:rPr>
        <w:t>1)</w:t>
      </w:r>
      <w:r w:rsidRPr="00326313">
        <w:rPr>
          <w:lang w:val="sr-Cyrl-CS"/>
        </w:rPr>
        <w:t xml:space="preserve"> Образац понуде са структуром цене (Образац 1);</w:t>
      </w:r>
    </w:p>
    <w:p w:rsidR="00814DDE" w:rsidRPr="00326313" w:rsidRDefault="00814DDE" w:rsidP="00814DDE">
      <w:pPr>
        <w:jc w:val="both"/>
        <w:rPr>
          <w:lang w:val="sr-Cyrl-CS"/>
        </w:rPr>
      </w:pPr>
      <w:r w:rsidRPr="00326313">
        <w:rPr>
          <w:b/>
          <w:lang w:val="sr-Cyrl-CS"/>
        </w:rPr>
        <w:t>2)</w:t>
      </w:r>
      <w:r w:rsidRPr="00326313">
        <w:rPr>
          <w:lang w:val="sr-Cyrl-CS"/>
        </w:rPr>
        <w:t xml:space="preserve"> Образац трошкова припреме понуде (Образац 2); </w:t>
      </w:r>
    </w:p>
    <w:p w:rsidR="00814DDE" w:rsidRPr="00326313" w:rsidRDefault="00814DDE" w:rsidP="00814DDE">
      <w:pPr>
        <w:jc w:val="both"/>
        <w:rPr>
          <w:lang w:val="sr-Cyrl-CS"/>
        </w:rPr>
      </w:pPr>
      <w:r w:rsidRPr="00326313">
        <w:rPr>
          <w:b/>
          <w:lang w:val="sr-Cyrl-CS"/>
        </w:rPr>
        <w:t>3)</w:t>
      </w:r>
      <w:r w:rsidRPr="00326313">
        <w:rPr>
          <w:lang w:val="sr-Cyrl-CS"/>
        </w:rPr>
        <w:t xml:space="preserve"> Образац изјаве о независној понуди (Образац 3);</w:t>
      </w:r>
    </w:p>
    <w:p w:rsidR="00814DDE" w:rsidRPr="00326313" w:rsidRDefault="00814DDE" w:rsidP="00814DDE">
      <w:pPr>
        <w:jc w:val="both"/>
        <w:rPr>
          <w:lang w:val="sr-Cyrl-CS"/>
        </w:rPr>
      </w:pPr>
      <w:r w:rsidRPr="00326313">
        <w:rPr>
          <w:b/>
          <w:lang w:val="sr-Cyrl-CS"/>
        </w:rPr>
        <w:t>4)</w:t>
      </w:r>
      <w:r w:rsidRPr="00326313">
        <w:rPr>
          <w:lang w:val="sr-Cyrl-CS"/>
        </w:rPr>
        <w:t xml:space="preserve"> Образац изјаве понуђача о испуњености услова из члана 75. ЗЈН (Образац 4);</w:t>
      </w:r>
    </w:p>
    <w:p w:rsidR="00814DDE" w:rsidRPr="00326313" w:rsidRDefault="00814DDE" w:rsidP="00814DDE">
      <w:pPr>
        <w:jc w:val="both"/>
        <w:rPr>
          <w:lang w:val="sr-Cyrl-CS"/>
        </w:rPr>
      </w:pPr>
      <w:r w:rsidRPr="00326313">
        <w:rPr>
          <w:b/>
          <w:lang w:val="sr-Cyrl-CS"/>
        </w:rPr>
        <w:t>5)</w:t>
      </w:r>
      <w:r w:rsidRPr="00326313">
        <w:rPr>
          <w:lang w:val="sr-Cyrl-CS"/>
        </w:rPr>
        <w:t xml:space="preserve"> </w:t>
      </w:r>
      <w:r w:rsidRPr="00326313">
        <w:rPr>
          <w:rFonts w:eastAsia="Times New Roman"/>
          <w:color w:val="auto"/>
          <w:lang w:val="sr-Cyrl-CS"/>
        </w:rPr>
        <w:t xml:space="preserve">Образац изјаве подизвођача о испуњености услова из члана </w:t>
      </w:r>
      <w:r w:rsidRPr="00326313">
        <w:rPr>
          <w:lang w:val="sr-Cyrl-CS"/>
        </w:rPr>
        <w:t xml:space="preserve">75. </w:t>
      </w:r>
      <w:r w:rsidRPr="00326313">
        <w:rPr>
          <w:rFonts w:eastAsia="Times New Roman"/>
          <w:color w:val="auto"/>
          <w:lang w:val="sr-Cyrl-CS"/>
        </w:rPr>
        <w:t>ЗЈН (Образац 5);</w:t>
      </w:r>
    </w:p>
    <w:p w:rsidR="00814DDE" w:rsidRPr="00326313" w:rsidRDefault="00814DDE" w:rsidP="00814DDE">
      <w:pPr>
        <w:spacing w:line="240" w:lineRule="auto"/>
        <w:jc w:val="both"/>
        <w:rPr>
          <w:rFonts w:eastAsia="Times New Roman"/>
          <w:color w:val="auto"/>
          <w:lang w:val="sr-Cyrl-CS"/>
        </w:rPr>
      </w:pPr>
      <w:r w:rsidRPr="00326313">
        <w:rPr>
          <w:rFonts w:eastAsia="Times New Roman"/>
          <w:b/>
          <w:color w:val="auto"/>
          <w:lang w:val="sr-Cyrl-CS"/>
        </w:rPr>
        <w:t>6)</w:t>
      </w:r>
      <w:r w:rsidRPr="00326313">
        <w:rPr>
          <w:rFonts w:eastAsia="Times New Roman"/>
          <w:color w:val="auto"/>
          <w:lang w:val="sr-Cyrl-CS"/>
        </w:rPr>
        <w:t xml:space="preserve"> </w:t>
      </w:r>
      <w:r w:rsidRPr="00326313">
        <w:rPr>
          <w:rFonts w:eastAsia="Times New Roman"/>
          <w:lang w:val="sr-Cyrl-CS"/>
        </w:rPr>
        <w:t xml:space="preserve">Образац Меничног овлашћења/писма </w:t>
      </w:r>
      <w:r w:rsidRPr="00326313">
        <w:rPr>
          <w:rFonts w:eastAsia="Times New Roman"/>
          <w:color w:val="auto"/>
          <w:lang w:val="sr-Cyrl-CS"/>
        </w:rPr>
        <w:t>за озбиљност понуде</w:t>
      </w:r>
      <w:r w:rsidRPr="00326313">
        <w:rPr>
          <w:rFonts w:eastAsia="Times New Roman"/>
          <w:lang w:val="sr-Cyrl-CS"/>
        </w:rPr>
        <w:t xml:space="preserve"> (Образац 6);</w:t>
      </w:r>
    </w:p>
    <w:p w:rsidR="00814DDE" w:rsidRDefault="00814DDE" w:rsidP="00814DDE">
      <w:pPr>
        <w:spacing w:line="240" w:lineRule="auto"/>
        <w:jc w:val="both"/>
        <w:rPr>
          <w:rFonts w:eastAsia="Times New Roman"/>
          <w:lang w:val="sr-Cyrl-CS"/>
        </w:rPr>
      </w:pPr>
      <w:r w:rsidRPr="00326313">
        <w:rPr>
          <w:rFonts w:eastAsia="Times New Roman"/>
          <w:b/>
          <w:lang w:val="sr-Cyrl-CS"/>
        </w:rPr>
        <w:t>7)</w:t>
      </w:r>
      <w:r w:rsidRPr="00326313">
        <w:rPr>
          <w:rFonts w:eastAsia="Times New Roman"/>
          <w:lang w:val="sr-Cyrl-CS"/>
        </w:rPr>
        <w:t xml:space="preserve"> Образац Mеничног овлашћења/писма за добро извршења посла (Образац 7).</w:t>
      </w:r>
    </w:p>
    <w:p w:rsidR="00814DDE" w:rsidRDefault="00814DDE" w:rsidP="00814DDE">
      <w:pPr>
        <w:spacing w:line="240" w:lineRule="auto"/>
        <w:jc w:val="both"/>
        <w:rPr>
          <w:rFonts w:eastAsia="Times New Roman"/>
          <w:lang w:val="sr-Cyrl-CS"/>
        </w:rPr>
      </w:pPr>
      <w:r>
        <w:rPr>
          <w:rFonts w:eastAsia="Times New Roman"/>
          <w:b/>
          <w:lang w:val="sr-Cyrl-CS"/>
        </w:rPr>
        <w:t>8</w:t>
      </w:r>
      <w:r w:rsidRPr="00326313">
        <w:rPr>
          <w:rFonts w:eastAsia="Times New Roman"/>
          <w:b/>
          <w:lang w:val="sr-Cyrl-CS"/>
        </w:rPr>
        <w:t>)</w:t>
      </w:r>
      <w:r w:rsidRPr="00326313">
        <w:rPr>
          <w:rFonts w:eastAsia="Times New Roman"/>
          <w:lang w:val="sr-Cyrl-CS"/>
        </w:rPr>
        <w:t xml:space="preserve"> Образац Mеничног овлашћења/писма за </w:t>
      </w:r>
      <w:r>
        <w:rPr>
          <w:rFonts w:eastAsia="Times New Roman"/>
          <w:lang w:val="sr-Cyrl-CS"/>
        </w:rPr>
        <w:t>отклањање грешака у гарантном року</w:t>
      </w:r>
      <w:r w:rsidRPr="00326313">
        <w:rPr>
          <w:rFonts w:eastAsia="Times New Roman"/>
          <w:lang w:val="sr-Cyrl-CS"/>
        </w:rPr>
        <w:t xml:space="preserve"> </w:t>
      </w:r>
    </w:p>
    <w:p w:rsidR="00814DDE" w:rsidRDefault="00814DDE" w:rsidP="00814DDE">
      <w:pPr>
        <w:spacing w:line="240" w:lineRule="auto"/>
        <w:jc w:val="both"/>
        <w:rPr>
          <w:rFonts w:eastAsia="Times New Roman"/>
          <w:lang w:val="sr-Cyrl-CS"/>
        </w:rPr>
      </w:pPr>
      <w:r w:rsidRPr="00326313">
        <w:rPr>
          <w:rFonts w:eastAsia="Times New Roman"/>
          <w:lang w:val="sr-Cyrl-CS"/>
        </w:rPr>
        <w:t xml:space="preserve">(Образац </w:t>
      </w:r>
      <w:r>
        <w:rPr>
          <w:rFonts w:eastAsia="Times New Roman"/>
          <w:lang w:val="sr-Cyrl-CS"/>
        </w:rPr>
        <w:t>8)</w:t>
      </w:r>
    </w:p>
    <w:p w:rsidR="00814DDE" w:rsidRDefault="00814DDE" w:rsidP="00814DDE">
      <w:pPr>
        <w:spacing w:line="240" w:lineRule="auto"/>
        <w:jc w:val="both"/>
        <w:rPr>
          <w:rFonts w:eastAsia="Times New Roman"/>
          <w:lang w:val="sr-Cyrl-CS"/>
        </w:rPr>
      </w:pPr>
    </w:p>
    <w:p w:rsidR="00C62181" w:rsidRDefault="00C62181" w:rsidP="00814DDE">
      <w:pPr>
        <w:spacing w:line="240" w:lineRule="auto"/>
        <w:jc w:val="both"/>
        <w:rPr>
          <w:rFonts w:eastAsia="Times New Roman"/>
          <w:lang w:val="sr-Cyrl-CS"/>
        </w:rPr>
      </w:pPr>
    </w:p>
    <w:p w:rsidR="00C62181" w:rsidRDefault="00C62181" w:rsidP="00814DDE">
      <w:pPr>
        <w:spacing w:line="240" w:lineRule="auto"/>
        <w:jc w:val="both"/>
        <w:rPr>
          <w:rFonts w:eastAsia="Times New Roman"/>
          <w:lang w:val="sr-Cyrl-CS"/>
        </w:rPr>
      </w:pPr>
    </w:p>
    <w:p w:rsidR="00814DDE" w:rsidRPr="00326313" w:rsidRDefault="00814DDE" w:rsidP="00814DDE">
      <w:pPr>
        <w:ind w:left="720"/>
        <w:jc w:val="right"/>
        <w:rPr>
          <w:b/>
          <w:bCs/>
          <w:iCs/>
          <w:lang w:val="sr-Cyrl-CS"/>
        </w:rPr>
      </w:pPr>
      <w:r w:rsidRPr="00326313">
        <w:rPr>
          <w:b/>
          <w:bCs/>
          <w:iCs/>
          <w:lang w:val="sr-Cyrl-CS"/>
        </w:rPr>
        <w:lastRenderedPageBreak/>
        <w:t>(ОБРАЗАЦ 1)</w:t>
      </w:r>
    </w:p>
    <w:p w:rsidR="00CA57ED" w:rsidRDefault="00CA57ED" w:rsidP="00814DDE">
      <w:pPr>
        <w:ind w:left="720"/>
        <w:jc w:val="center"/>
        <w:rPr>
          <w:b/>
          <w:bCs/>
          <w:iCs/>
        </w:rPr>
      </w:pPr>
    </w:p>
    <w:p w:rsidR="00CA57ED" w:rsidRDefault="00CA57ED" w:rsidP="00814DDE">
      <w:pPr>
        <w:ind w:left="720"/>
        <w:jc w:val="center"/>
        <w:rPr>
          <w:b/>
          <w:bCs/>
          <w:iCs/>
        </w:rPr>
      </w:pPr>
    </w:p>
    <w:p w:rsidR="00814DDE" w:rsidRPr="00326313" w:rsidRDefault="00814DDE" w:rsidP="00814DDE">
      <w:pPr>
        <w:ind w:left="720"/>
        <w:jc w:val="center"/>
        <w:rPr>
          <w:b/>
          <w:bCs/>
          <w:iCs/>
          <w:lang w:val="sr-Cyrl-CS"/>
        </w:rPr>
      </w:pPr>
      <w:r w:rsidRPr="00326313">
        <w:rPr>
          <w:b/>
          <w:bCs/>
          <w:iCs/>
          <w:lang w:val="sr-Cyrl-CS"/>
        </w:rPr>
        <w:t>ОБРАЗАЦ ПОНУДЕ СА СТРУКТУРОМ ЦЕНЕ</w:t>
      </w:r>
    </w:p>
    <w:p w:rsidR="00814DDE" w:rsidRPr="00326313" w:rsidRDefault="00814DDE" w:rsidP="00814DDE">
      <w:pPr>
        <w:rPr>
          <w:b/>
          <w:bCs/>
          <w:i/>
          <w:iCs/>
          <w:u w:val="single"/>
          <w:lang w:val="sr-Cyrl-CS"/>
        </w:rPr>
      </w:pPr>
    </w:p>
    <w:p w:rsidR="0053790A" w:rsidRDefault="00814DDE" w:rsidP="00814DDE">
      <w:pPr>
        <w:spacing w:line="240" w:lineRule="auto"/>
        <w:jc w:val="both"/>
        <w:rPr>
          <w:rFonts w:eastAsia="Times New Roman"/>
          <w:b/>
          <w:lang w:val="sr-Cyrl-CS"/>
        </w:rPr>
      </w:pPr>
      <w:r w:rsidRPr="00326313">
        <w:rPr>
          <w:lang w:val="sr-Cyrl-CS"/>
        </w:rPr>
        <w:t>Као понуђач _______________________________________________</w:t>
      </w:r>
      <w:r w:rsidRPr="00326313">
        <w:rPr>
          <w:rFonts w:eastAsia="Times New Roman"/>
          <w:lang w:val="sr-Cyrl-CS"/>
        </w:rPr>
        <w:t>/назив понуђача или члана групе понуђача</w:t>
      </w:r>
      <w:r w:rsidRPr="00326313">
        <w:rPr>
          <w:rFonts w:eastAsia="Times New Roman"/>
          <w:b/>
          <w:lang w:val="sr-Cyrl-CS"/>
        </w:rPr>
        <w:t>/</w:t>
      </w:r>
      <w:r w:rsidRPr="00326313">
        <w:rPr>
          <w:b/>
          <w:lang w:val="sr-Cyrl-CS"/>
        </w:rPr>
        <w:t xml:space="preserve"> у јавној набавци: </w:t>
      </w:r>
      <w:r w:rsidRPr="00C72AE9">
        <w:rPr>
          <w:b/>
          <w:lang w:val="sr-Cyrl-CS"/>
        </w:rPr>
        <w:t>Набавка рачунарске опреме</w:t>
      </w:r>
      <w:r w:rsidRPr="00326313">
        <w:rPr>
          <w:b/>
          <w:lang w:val="sr-Cyrl-CS"/>
        </w:rPr>
        <w:t xml:space="preserve">, бр. ЈН: </w:t>
      </w:r>
      <w:r>
        <w:rPr>
          <w:b/>
        </w:rPr>
        <w:t>1</w:t>
      </w:r>
      <w:r w:rsidRPr="00326313">
        <w:rPr>
          <w:b/>
          <w:lang w:val="sr-Cyrl-CS"/>
        </w:rPr>
        <w:t>/201</w:t>
      </w:r>
      <w:r>
        <w:rPr>
          <w:b/>
        </w:rPr>
        <w:t>9</w:t>
      </w:r>
      <w:r w:rsidRPr="00326313">
        <w:rPr>
          <w:lang w:val="sr-Cyrl-CS"/>
        </w:rPr>
        <w:t xml:space="preserve"> </w:t>
      </w:r>
      <w:r w:rsidRPr="00326313">
        <w:rPr>
          <w:rFonts w:eastAsia="Times New Roman"/>
          <w:lang w:val="sr-Cyrl-CS"/>
        </w:rPr>
        <w:t xml:space="preserve">изјављујем да сам упознат са свим условима и захтевима из Позива за подношење понуде, конкурсне документације и модела уговора, објављених на Порталу јавних набавки </w:t>
      </w:r>
      <w:r w:rsidRPr="00470085">
        <w:rPr>
          <w:rFonts w:eastAsia="Times New Roman"/>
          <w:b/>
          <w:lang w:val="sr-Cyrl-CS"/>
        </w:rPr>
        <w:t>дана</w:t>
      </w:r>
    </w:p>
    <w:p w:rsidR="00814DDE" w:rsidRPr="00326313" w:rsidRDefault="0053790A" w:rsidP="00814DDE">
      <w:pPr>
        <w:spacing w:line="240" w:lineRule="auto"/>
        <w:jc w:val="both"/>
        <w:rPr>
          <w:rFonts w:eastAsia="Times New Roman"/>
          <w:lang w:val="sr-Cyrl-CS"/>
        </w:rPr>
      </w:pPr>
      <w:r>
        <w:rPr>
          <w:rFonts w:eastAsia="Times New Roman"/>
          <w:b/>
          <w:lang w:val="sr-Cyrl-CS"/>
        </w:rPr>
        <w:t xml:space="preserve">                </w:t>
      </w:r>
      <w:r w:rsidR="00814DDE" w:rsidRPr="0053790A">
        <w:rPr>
          <w:rFonts w:eastAsia="Times New Roman"/>
          <w:b/>
          <w:color w:val="auto"/>
          <w:lang w:val="sr-Latn-CS"/>
        </w:rPr>
        <w:t>.201</w:t>
      </w:r>
      <w:r w:rsidR="00814DDE" w:rsidRPr="0053790A">
        <w:rPr>
          <w:rFonts w:eastAsia="Times New Roman"/>
          <w:b/>
          <w:color w:val="auto"/>
        </w:rPr>
        <w:t>9</w:t>
      </w:r>
      <w:r w:rsidR="00814DDE" w:rsidRPr="0078297A">
        <w:rPr>
          <w:rFonts w:eastAsia="Times New Roman"/>
          <w:b/>
          <w:lang w:val="sr-Cyrl-CS"/>
        </w:rPr>
        <w:t>.</w:t>
      </w:r>
      <w:r w:rsidR="00814DDE" w:rsidRPr="0078297A">
        <w:rPr>
          <w:rFonts w:eastAsia="Times New Roman"/>
          <w:lang w:val="sr-Cyrl-CS"/>
        </w:rPr>
        <w:t>,</w:t>
      </w:r>
      <w:r w:rsidR="00814DDE" w:rsidRPr="00326313">
        <w:rPr>
          <w:rFonts w:eastAsia="Times New Roman"/>
          <w:lang w:val="sr-Cyrl-CS"/>
        </w:rPr>
        <w:t xml:space="preserve"> укључујући и све евентуалне измене наведених докумената и подносим ову </w:t>
      </w:r>
      <w:r w:rsidR="00814DDE" w:rsidRPr="00326313">
        <w:rPr>
          <w:rFonts w:eastAsia="Times New Roman"/>
          <w:b/>
          <w:lang w:val="sr-Cyrl-CS"/>
        </w:rPr>
        <w:t>Понуду бр.___________________ од _______________________</w:t>
      </w:r>
      <w:r w:rsidR="00814DDE" w:rsidRPr="00326313">
        <w:rPr>
          <w:rFonts w:eastAsia="Times New Roman"/>
          <w:lang w:val="sr-Cyrl-CS"/>
        </w:rPr>
        <w:t>/унети број понуде/, у складу са тим условима и захтевима:</w:t>
      </w:r>
    </w:p>
    <w:p w:rsidR="00814DDE" w:rsidRPr="00326313" w:rsidRDefault="00814DDE" w:rsidP="00814DDE">
      <w:pPr>
        <w:spacing w:line="240" w:lineRule="auto"/>
        <w:ind w:firstLine="708"/>
        <w:jc w:val="both"/>
        <w:rPr>
          <w:rFonts w:eastAsia="Times New Roman"/>
          <w:lang w:val="sr-Cyrl-CS"/>
        </w:rPr>
      </w:pPr>
    </w:p>
    <w:p w:rsidR="00814DDE" w:rsidRPr="00326313" w:rsidRDefault="00814DDE" w:rsidP="00814DDE">
      <w:pPr>
        <w:rPr>
          <w:i/>
          <w:iCs/>
          <w:lang w:val="sr-Cyrl-CS"/>
        </w:rPr>
      </w:pPr>
      <w:r w:rsidRPr="00326313">
        <w:rPr>
          <w:b/>
          <w:bCs/>
          <w:i/>
          <w:iCs/>
          <w:lang w:val="sr-Cyrl-CS"/>
        </w:rPr>
        <w:t>1)ОПШТИ ПОДАЦИ О ПОНУЂАЧУ</w:t>
      </w:r>
    </w:p>
    <w:tbl>
      <w:tblPr>
        <w:tblW w:w="0" w:type="auto"/>
        <w:tblInd w:w="-20" w:type="dxa"/>
        <w:tblLayout w:type="fixed"/>
        <w:tblLook w:val="0000"/>
      </w:tblPr>
      <w:tblGrid>
        <w:gridCol w:w="4621"/>
        <w:gridCol w:w="4660"/>
      </w:tblGrid>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Назив понуђача:</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Адреса понуђача:</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Матични број понуђача:</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Порески идентификациони број понуђача (ПИБ):</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iCs/>
                <w:lang w:val="sr-Cyrl-CS"/>
              </w:rPr>
            </w:pPr>
            <w:r w:rsidRPr="00326313">
              <w:rPr>
                <w:b/>
                <w:iCs/>
                <w:lang w:val="sr-Cyrl-CS"/>
              </w:rPr>
              <w:t>Директор</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Електронска адреса понуђача (e-mail):</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tc>
      </w:tr>
      <w:tr w:rsidR="00814DDE" w:rsidRPr="00326313" w:rsidTr="00AB252B">
        <w:trPr>
          <w:trHeight w:val="449"/>
        </w:trPr>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Факс:</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Број рачуна понуђача и назив банке:</w:t>
            </w:r>
          </w:p>
          <w:p w:rsidR="00814DDE" w:rsidRPr="00326313" w:rsidRDefault="00814DDE" w:rsidP="00AB252B">
            <w:pPr>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rPr>
                <w:b/>
                <w:bCs/>
                <w:iCs/>
                <w:lang w:val="sr-Cyrl-CS"/>
              </w:rPr>
            </w:pPr>
          </w:p>
          <w:p w:rsidR="00814DDE" w:rsidRPr="00326313" w:rsidRDefault="00814DDE" w:rsidP="00AB252B">
            <w:pPr>
              <w:rPr>
                <w:b/>
                <w:bCs/>
                <w:iCs/>
                <w:lang w:val="sr-Cyrl-CS"/>
              </w:rPr>
            </w:pPr>
          </w:p>
          <w:p w:rsidR="00814DDE" w:rsidRPr="00326313" w:rsidRDefault="00814DDE" w:rsidP="00AB252B">
            <w:pPr>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bCs/>
                <w:iCs/>
                <w:lang w:val="sr-Cyrl-CS"/>
              </w:rPr>
            </w:pPr>
            <w:r w:rsidRPr="00326313">
              <w:rPr>
                <w:b/>
                <w:iCs/>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snapToGrid w:val="0"/>
              <w:ind w:firstLine="708"/>
              <w:rPr>
                <w:b/>
                <w:bCs/>
                <w:iCs/>
                <w:lang w:val="sr-Cyrl-CS"/>
              </w:rPr>
            </w:pPr>
          </w:p>
          <w:p w:rsidR="00814DDE" w:rsidRPr="00326313" w:rsidRDefault="00814DDE" w:rsidP="00AB252B">
            <w:pPr>
              <w:ind w:firstLine="708"/>
              <w:rPr>
                <w:b/>
                <w:bCs/>
                <w:iCs/>
                <w:lang w:val="sr-Cyrl-CS"/>
              </w:rPr>
            </w:pPr>
          </w:p>
          <w:p w:rsidR="00814DDE" w:rsidRPr="00326313" w:rsidRDefault="00814DDE" w:rsidP="00AB252B">
            <w:pPr>
              <w:ind w:firstLine="708"/>
              <w:rPr>
                <w:b/>
                <w:bCs/>
                <w:iCs/>
                <w:lang w:val="sr-Cyrl-CS"/>
              </w:rPr>
            </w:pPr>
          </w:p>
        </w:tc>
      </w:tr>
      <w:tr w:rsidR="00814DDE" w:rsidRPr="00326313" w:rsidTr="00AB252B">
        <w:tc>
          <w:tcPr>
            <w:tcW w:w="4621" w:type="dxa"/>
            <w:tcBorders>
              <w:top w:val="single" w:sz="4" w:space="0" w:color="000000"/>
              <w:left w:val="single" w:sz="4" w:space="0" w:color="000000"/>
              <w:bottom w:val="single" w:sz="4" w:space="0" w:color="000000"/>
            </w:tcBorders>
            <w:shd w:val="clear" w:color="auto" w:fill="auto"/>
            <w:vAlign w:val="center"/>
          </w:tcPr>
          <w:p w:rsidR="00814DDE" w:rsidRPr="00326313" w:rsidRDefault="00814DDE" w:rsidP="00AB252B">
            <w:pPr>
              <w:rPr>
                <w:b/>
                <w:iCs/>
                <w:lang w:val="sr-Cyrl-CS"/>
              </w:rPr>
            </w:pPr>
          </w:p>
          <w:p w:rsidR="00814DDE" w:rsidRPr="00326313" w:rsidRDefault="00814DDE" w:rsidP="00AB252B">
            <w:pPr>
              <w:rPr>
                <w:b/>
                <w:bCs/>
                <w:iCs/>
                <w:lang w:val="sr-Cyrl-CS"/>
              </w:rPr>
            </w:pPr>
            <w:r w:rsidRPr="00326313">
              <w:rPr>
                <w:b/>
                <w:iCs/>
                <w:lang w:val="sr-Cyrl-CS"/>
              </w:rPr>
              <w:t>Име особе за контакт:</w:t>
            </w:r>
          </w:p>
          <w:p w:rsidR="00814DDE" w:rsidRPr="00326313" w:rsidRDefault="00814DDE" w:rsidP="00AB252B">
            <w:pPr>
              <w:rPr>
                <w:b/>
                <w:iCs/>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DE" w:rsidRPr="00326313" w:rsidRDefault="00814DDE" w:rsidP="00AB252B">
            <w:pPr>
              <w:rPr>
                <w:b/>
                <w:bCs/>
                <w:iCs/>
                <w:lang w:val="sr-Cyrl-CS"/>
              </w:rPr>
            </w:pPr>
          </w:p>
        </w:tc>
      </w:tr>
    </w:tbl>
    <w:p w:rsidR="00814DDE" w:rsidRDefault="00814DDE" w:rsidP="00814DDE">
      <w:pPr>
        <w:rPr>
          <w:rFonts w:eastAsia="TimesNewRomanPSMT"/>
          <w:b/>
          <w:bCs/>
          <w:i/>
          <w:iCs/>
          <w:lang w:val="sr-Cyrl-CS"/>
        </w:rPr>
      </w:pPr>
    </w:p>
    <w:p w:rsidR="00906293" w:rsidRDefault="00906293" w:rsidP="00814DDE">
      <w:pPr>
        <w:rPr>
          <w:rFonts w:eastAsia="TimesNewRomanPSMT"/>
          <w:b/>
          <w:bCs/>
          <w:i/>
          <w:iCs/>
        </w:rPr>
      </w:pPr>
    </w:p>
    <w:p w:rsidR="00814DDE" w:rsidRPr="00326313" w:rsidRDefault="00814DDE" w:rsidP="00814DDE">
      <w:pPr>
        <w:rPr>
          <w:rFonts w:eastAsia="TimesNewRomanPSMT"/>
          <w:b/>
          <w:bCs/>
          <w:i/>
          <w:iCs/>
          <w:lang w:val="sr-Cyrl-CS"/>
        </w:rPr>
      </w:pPr>
      <w:r w:rsidRPr="00326313">
        <w:rPr>
          <w:rFonts w:eastAsia="TimesNewRomanPSMT"/>
          <w:b/>
          <w:bCs/>
          <w:i/>
          <w:iCs/>
          <w:lang w:val="sr-Cyrl-CS"/>
        </w:rPr>
        <w:t xml:space="preserve">2) ПОНУДУ ПОДНОСИМ: </w:t>
      </w:r>
    </w:p>
    <w:tbl>
      <w:tblPr>
        <w:tblW w:w="9282" w:type="dxa"/>
        <w:tblInd w:w="-20" w:type="dxa"/>
        <w:tblLayout w:type="fixed"/>
        <w:tblLook w:val="0000"/>
      </w:tblPr>
      <w:tblGrid>
        <w:gridCol w:w="9282"/>
      </w:tblGrid>
      <w:tr w:rsidR="00814DDE" w:rsidRPr="00326313" w:rsidTr="00AB25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jc w:val="center"/>
              <w:rPr>
                <w:rFonts w:eastAsia="TimesNewRomanPSMT"/>
                <w:b/>
                <w:bCs/>
                <w:lang w:val="sr-Cyrl-CS"/>
              </w:rPr>
            </w:pPr>
            <w:r w:rsidRPr="00326313">
              <w:rPr>
                <w:rFonts w:eastAsia="TimesNewRomanPSMT"/>
                <w:b/>
                <w:bCs/>
                <w:lang w:val="sr-Cyrl-CS"/>
              </w:rPr>
              <w:t>А) САМОСТАЛНО ЗА ПАРТИЈУ/Е ____________________________</w:t>
            </w:r>
          </w:p>
        </w:tc>
      </w:tr>
      <w:tr w:rsidR="00814DDE" w:rsidRPr="00326313" w:rsidTr="00AB25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jc w:val="center"/>
              <w:rPr>
                <w:rFonts w:eastAsia="TimesNewRomanPSMT"/>
                <w:b/>
                <w:bCs/>
                <w:lang w:val="sr-Cyrl-CS"/>
              </w:rPr>
            </w:pPr>
            <w:r w:rsidRPr="00326313">
              <w:rPr>
                <w:rFonts w:eastAsia="TimesNewRomanPSMT"/>
                <w:b/>
                <w:bCs/>
                <w:lang w:val="sr-Cyrl-CS"/>
              </w:rPr>
              <w:t>Б) СА ПОДИЗВОЂАЧЕМ ЗА ПАРТИЈУ/Е ____________________________</w:t>
            </w:r>
          </w:p>
        </w:tc>
      </w:tr>
      <w:tr w:rsidR="00814DDE" w:rsidRPr="00326313" w:rsidTr="00AB25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jc w:val="center"/>
              <w:rPr>
                <w:b/>
                <w:i/>
                <w:iCs/>
                <w:lang w:val="sr-Cyrl-CS"/>
              </w:rPr>
            </w:pPr>
            <w:r w:rsidRPr="00326313">
              <w:rPr>
                <w:rFonts w:eastAsia="TimesNewRomanPSMT"/>
                <w:b/>
                <w:bCs/>
                <w:lang w:val="sr-Cyrl-CS"/>
              </w:rPr>
              <w:t>В) КАО ЗАЈЕДНИЧКУ ПОНУДУ ЗА ПАРТИЈУ/Е ____________________________</w:t>
            </w:r>
          </w:p>
        </w:tc>
      </w:tr>
    </w:tbl>
    <w:p w:rsidR="00814DDE" w:rsidRPr="00326313" w:rsidRDefault="00814DDE" w:rsidP="00814DDE">
      <w:pPr>
        <w:jc w:val="both"/>
        <w:rPr>
          <w:b/>
          <w:i/>
          <w:iCs/>
          <w:u w:val="single"/>
          <w:lang w:val="sr-Cyrl-CS"/>
        </w:rPr>
      </w:pPr>
    </w:p>
    <w:p w:rsidR="00814DDE" w:rsidRPr="00326313" w:rsidRDefault="00814DDE" w:rsidP="00814DDE">
      <w:pPr>
        <w:jc w:val="both"/>
        <w:rPr>
          <w:i/>
          <w:iCs/>
          <w:lang w:val="sr-Cyrl-CS"/>
        </w:rPr>
      </w:pPr>
      <w:r w:rsidRPr="00326313">
        <w:rPr>
          <w:b/>
          <w:i/>
          <w:iCs/>
          <w:u w:val="single"/>
          <w:lang w:val="sr-Cyrl-CS"/>
        </w:rPr>
        <w:t>Напомена:</w:t>
      </w:r>
      <w:r w:rsidRPr="00326313">
        <w:rPr>
          <w:i/>
          <w:iCs/>
          <w:lang w:val="sr-Cyrl-CS"/>
        </w:rPr>
        <w:t xml:space="preserve"> унети број и датум понуде, заокружити начин подношења </w:t>
      </w:r>
      <w:r w:rsidRPr="00326313">
        <w:rPr>
          <w:i/>
          <w:iCs/>
          <w:color w:val="auto"/>
          <w:lang w:val="sr-Cyrl-CS"/>
        </w:rPr>
        <w:t>понуде и уписати</w:t>
      </w:r>
      <w:r w:rsidRPr="00326313">
        <w:rPr>
          <w:i/>
          <w:iCs/>
          <w:color w:val="FF0000"/>
          <w:lang w:val="sr-Cyrl-CS"/>
        </w:rPr>
        <w:t xml:space="preserve"> </w:t>
      </w:r>
      <w:r w:rsidRPr="00326313">
        <w:rPr>
          <w:i/>
          <w:iCs/>
          <w:lang w:val="sr-Cyrl-CS"/>
        </w:rPr>
        <w:t xml:space="preserve">партију/е за коју/е се понуда подноси, уписати податке о понуђачу, уписати </w:t>
      </w:r>
      <w:r w:rsidRPr="00326313">
        <w:rPr>
          <w:i/>
          <w:iCs/>
          <w:color w:val="auto"/>
          <w:lang w:val="sr-Cyrl-CS"/>
        </w:rPr>
        <w:t>податке о подизвођачу</w:t>
      </w:r>
      <w:r w:rsidRPr="00326313">
        <w:rPr>
          <w:i/>
          <w:iCs/>
          <w:lang w:val="sr-Cyrl-CS"/>
        </w:rPr>
        <w:t>, уколико се понуда подноси са подизвођачем, односно податке о свим учесницима заједничке понуде, уколико понуду подноси група понуђача.</w:t>
      </w:r>
    </w:p>
    <w:p w:rsidR="00814DDE" w:rsidRDefault="00814DDE" w:rsidP="00814DDE">
      <w:pPr>
        <w:jc w:val="both"/>
        <w:rPr>
          <w:rFonts w:eastAsia="TimesNewRomanPSMT"/>
          <w:b/>
          <w:bCs/>
          <w:i/>
          <w:lang w:val="sr-Latn-CS"/>
        </w:rPr>
      </w:pPr>
    </w:p>
    <w:p w:rsidR="00814DDE" w:rsidRPr="00326313" w:rsidRDefault="00814DDE" w:rsidP="00814DDE">
      <w:pPr>
        <w:jc w:val="both"/>
        <w:rPr>
          <w:rFonts w:eastAsia="TimesNewRomanPSMT"/>
          <w:b/>
          <w:bCs/>
          <w:i/>
          <w:lang w:val="sr-Cyrl-CS"/>
        </w:rPr>
      </w:pPr>
      <w:r w:rsidRPr="00326313">
        <w:rPr>
          <w:rFonts w:eastAsia="TimesNewRomanPSMT"/>
          <w:b/>
          <w:bCs/>
          <w:i/>
          <w:lang w:val="sr-Cyrl-CS"/>
        </w:rPr>
        <w:t xml:space="preserve">3) ПОДАЦИ О ПОДИЗВОЂАЧУ </w:t>
      </w:r>
    </w:p>
    <w:p w:rsidR="00814DDE" w:rsidRPr="00326313" w:rsidRDefault="00814DDE" w:rsidP="00814DDE">
      <w:pPr>
        <w:jc w:val="both"/>
        <w:rPr>
          <w:lang w:val="sr-Cyrl-CS"/>
        </w:rPr>
      </w:pPr>
      <w:r w:rsidRPr="00326313">
        <w:rPr>
          <w:rFonts w:eastAsia="TimesNewRomanPSMT"/>
          <w:b/>
          <w:bCs/>
          <w:i/>
          <w:lang w:val="sr-Cyrl-CS"/>
        </w:rPr>
        <w:tab/>
      </w:r>
    </w:p>
    <w:tbl>
      <w:tblPr>
        <w:tblW w:w="0" w:type="auto"/>
        <w:tblInd w:w="-20" w:type="dxa"/>
        <w:tblLayout w:type="fixed"/>
        <w:tblLook w:val="0000"/>
      </w:tblPr>
      <w:tblGrid>
        <w:gridCol w:w="465"/>
        <w:gridCol w:w="4219"/>
        <w:gridCol w:w="4598"/>
      </w:tblGrid>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b/>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1)</w:t>
            </w: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2)</w:t>
            </w: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 xml:space="preserve">Део предмета набавке који ће </w:t>
            </w:r>
            <w:r w:rsidRPr="00326313">
              <w:rPr>
                <w:rFonts w:eastAsia="TimesNewRomanPSMT"/>
                <w:b/>
                <w:bCs/>
                <w:lang w:val="sr-Cyrl-CS"/>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bl>
    <w:p w:rsidR="00814DDE" w:rsidRPr="00326313" w:rsidRDefault="00814DDE" w:rsidP="00814DDE">
      <w:pPr>
        <w:jc w:val="both"/>
        <w:rPr>
          <w:b/>
          <w:bCs/>
          <w:i/>
          <w:iCs/>
          <w:u w:val="single"/>
          <w:lang w:val="sr-Cyrl-CS"/>
        </w:rPr>
      </w:pPr>
    </w:p>
    <w:p w:rsidR="00814DDE" w:rsidRPr="00326313" w:rsidRDefault="00814DDE" w:rsidP="00814DDE">
      <w:pPr>
        <w:jc w:val="both"/>
        <w:rPr>
          <w:i/>
          <w:iCs/>
          <w:lang w:val="sr-Cyrl-CS"/>
        </w:rPr>
      </w:pPr>
      <w:r w:rsidRPr="00326313">
        <w:rPr>
          <w:b/>
          <w:bCs/>
          <w:i/>
          <w:iCs/>
          <w:u w:val="single"/>
          <w:lang w:val="sr-Cyrl-CS"/>
        </w:rPr>
        <w:t>Напомена:</w:t>
      </w:r>
      <w:r w:rsidRPr="00326313">
        <w:rPr>
          <w:b/>
          <w:bCs/>
          <w:i/>
          <w:iCs/>
          <w:lang w:val="sr-Cyrl-CS"/>
        </w:rPr>
        <w:t xml:space="preserve"> </w:t>
      </w:r>
    </w:p>
    <w:p w:rsidR="00814DDE" w:rsidRPr="00326313" w:rsidRDefault="00814DDE" w:rsidP="00814DDE">
      <w:pPr>
        <w:jc w:val="both"/>
        <w:rPr>
          <w:rFonts w:eastAsia="TimesNewRomanPSMT"/>
          <w:b/>
          <w:bCs/>
          <w:lang w:val="sr-Cyrl-CS"/>
        </w:rPr>
      </w:pPr>
      <w:r w:rsidRPr="00326313">
        <w:rPr>
          <w:i/>
          <w:iCs/>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DDE" w:rsidRPr="00326313" w:rsidRDefault="00814DDE" w:rsidP="00814DDE">
      <w:pPr>
        <w:jc w:val="both"/>
        <w:rPr>
          <w:rFonts w:eastAsia="TimesNewRomanPSMT"/>
          <w:b/>
          <w:bCs/>
          <w:lang w:val="sr-Cyrl-CS"/>
        </w:rPr>
      </w:pPr>
    </w:p>
    <w:p w:rsidR="00814DDE" w:rsidRPr="00326313" w:rsidRDefault="00814DDE" w:rsidP="00814DDE">
      <w:pPr>
        <w:jc w:val="both"/>
        <w:rPr>
          <w:rFonts w:eastAsia="TimesNewRomanPSMT"/>
          <w:b/>
          <w:bCs/>
          <w:lang w:val="sr-Cyrl-CS"/>
        </w:rPr>
      </w:pPr>
    </w:p>
    <w:p w:rsidR="00814DDE" w:rsidRPr="00326313" w:rsidRDefault="00814DDE" w:rsidP="00814DDE">
      <w:pPr>
        <w:jc w:val="both"/>
        <w:rPr>
          <w:rFonts w:eastAsia="TimesNewRomanPSMT"/>
          <w:b/>
          <w:bCs/>
          <w:i/>
          <w:lang w:val="sr-Cyrl-CS"/>
        </w:rPr>
      </w:pPr>
      <w:r w:rsidRPr="00326313">
        <w:rPr>
          <w:rFonts w:eastAsia="TimesNewRomanPSMT"/>
          <w:b/>
          <w:bCs/>
          <w:i/>
          <w:lang w:val="sr-Cyrl-CS"/>
        </w:rPr>
        <w:t>4) ПОДАЦИ О УЧЕСНИКУ У ЗАЈЕДНИЧКОЈ ПОНУДИ</w:t>
      </w:r>
    </w:p>
    <w:p w:rsidR="00814DDE" w:rsidRPr="00326313" w:rsidRDefault="00814DDE" w:rsidP="00814DDE">
      <w:pPr>
        <w:jc w:val="both"/>
        <w:rPr>
          <w:lang w:val="sr-Cyrl-CS"/>
        </w:rPr>
      </w:pPr>
      <w:r w:rsidRPr="00326313">
        <w:rPr>
          <w:rFonts w:eastAsia="TimesNewRomanPSMT"/>
          <w:b/>
          <w:bCs/>
          <w:i/>
          <w:lang w:val="sr-Cyrl-CS"/>
        </w:rPr>
        <w:tab/>
      </w:r>
    </w:p>
    <w:tbl>
      <w:tblPr>
        <w:tblW w:w="0" w:type="auto"/>
        <w:tblInd w:w="-20" w:type="dxa"/>
        <w:tblLayout w:type="fixed"/>
        <w:tblLook w:val="0000"/>
      </w:tblPr>
      <w:tblGrid>
        <w:gridCol w:w="465"/>
        <w:gridCol w:w="4219"/>
        <w:gridCol w:w="4598"/>
      </w:tblGrid>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b/>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1)</w:t>
            </w: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r w:rsidRPr="00326313">
              <w:rPr>
                <w:rFonts w:eastAsia="TimesNewRomanPSMT"/>
                <w:b/>
                <w:bCs/>
                <w:noProof/>
                <w:lang w:val="sr-Cyrl-CS"/>
              </w:rPr>
              <w:t>Послови који ће бити поверени ученику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2)</w:t>
            </w: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p w:rsidR="00814DDE" w:rsidRPr="00326313" w:rsidRDefault="00814DDE" w:rsidP="00AB252B">
            <w:pPr>
              <w:jc w:val="both"/>
              <w:rPr>
                <w:rFonts w:eastAsia="TimesNewRomanPSMT"/>
                <w:b/>
                <w:bCs/>
                <w:lang w:val="sr-Cyrl-CS"/>
              </w:rPr>
            </w:pPr>
            <w:r w:rsidRPr="00326313">
              <w:rPr>
                <w:rFonts w:eastAsia="TimesNewRomanPSMT"/>
                <w:b/>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r w:rsidR="00814DDE" w:rsidRPr="00326313" w:rsidTr="00AB252B">
        <w:tc>
          <w:tcPr>
            <w:tcW w:w="4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rFonts w:eastAsia="TimesNewRomanPSMT"/>
                <w:b/>
                <w:bCs/>
                <w:lang w:val="sr-Cyrl-CS"/>
              </w:rPr>
            </w:pPr>
            <w:r w:rsidRPr="00326313">
              <w:rPr>
                <w:rFonts w:eastAsia="TimesNewRomanPSMT"/>
                <w:b/>
                <w:bCs/>
                <w:noProof/>
                <w:lang w:val="sr-Cyrl-CS"/>
              </w:rPr>
              <w:t>Послови који ће бити поверени ученику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both"/>
              <w:rPr>
                <w:rFonts w:eastAsia="TimesNewRomanPSMT"/>
                <w:b/>
                <w:bCs/>
                <w:lang w:val="sr-Cyrl-CS"/>
              </w:rPr>
            </w:pPr>
          </w:p>
        </w:tc>
      </w:tr>
    </w:tbl>
    <w:p w:rsidR="00814DDE" w:rsidRPr="00326313" w:rsidRDefault="00814DDE" w:rsidP="00814DDE">
      <w:pPr>
        <w:jc w:val="both"/>
        <w:rPr>
          <w:b/>
          <w:bCs/>
          <w:i/>
          <w:iCs/>
          <w:u w:val="single"/>
          <w:lang w:val="sr-Cyrl-CS"/>
        </w:rPr>
      </w:pPr>
    </w:p>
    <w:p w:rsidR="00814DDE" w:rsidRPr="00326313" w:rsidRDefault="00814DDE" w:rsidP="00814DDE">
      <w:pPr>
        <w:jc w:val="both"/>
        <w:rPr>
          <w:i/>
          <w:iCs/>
          <w:lang w:val="sr-Cyrl-CS"/>
        </w:rPr>
      </w:pPr>
      <w:r w:rsidRPr="00326313">
        <w:rPr>
          <w:b/>
          <w:bCs/>
          <w:i/>
          <w:iCs/>
          <w:u w:val="single"/>
          <w:lang w:val="sr-Cyrl-CS"/>
        </w:rPr>
        <w:t>Напомена:</w:t>
      </w:r>
      <w:r w:rsidRPr="00326313">
        <w:rPr>
          <w:b/>
          <w:bCs/>
          <w:i/>
          <w:iCs/>
          <w:lang w:val="sr-Cyrl-CS"/>
        </w:rPr>
        <w:t xml:space="preserve"> </w:t>
      </w:r>
    </w:p>
    <w:p w:rsidR="00814DDE" w:rsidRPr="00326313" w:rsidRDefault="00814DDE" w:rsidP="00814DDE">
      <w:pPr>
        <w:jc w:val="both"/>
        <w:rPr>
          <w:b/>
          <w:bCs/>
          <w:i/>
          <w:iCs/>
          <w:lang w:val="sr-Cyrl-CS"/>
        </w:rPr>
      </w:pPr>
      <w:r w:rsidRPr="00326313">
        <w:rPr>
          <w:i/>
          <w:iCs/>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4DDE" w:rsidRPr="00326313" w:rsidRDefault="00814DDE" w:rsidP="00814DDE">
      <w:pPr>
        <w:rPr>
          <w:lang w:val="sr-Cyrl-CS"/>
        </w:rPr>
      </w:pPr>
    </w:p>
    <w:p w:rsidR="00814DDE" w:rsidRPr="00326313" w:rsidRDefault="00814DDE" w:rsidP="00814DDE">
      <w:pPr>
        <w:rPr>
          <w:lang w:val="sr-Cyrl-CS"/>
        </w:rPr>
        <w:sectPr w:rsidR="00814DDE" w:rsidRPr="00326313" w:rsidSect="00C071E9">
          <w:footerReference w:type="default" r:id="rId11"/>
          <w:pgSz w:w="12240" w:h="15840"/>
          <w:pgMar w:top="1440" w:right="1440" w:bottom="1440" w:left="1440" w:header="720" w:footer="720" w:gutter="0"/>
          <w:cols w:space="720"/>
          <w:docGrid w:linePitch="360"/>
        </w:sectPr>
      </w:pPr>
    </w:p>
    <w:p w:rsidR="00814DDE" w:rsidRPr="00A479FD" w:rsidRDefault="00814DDE" w:rsidP="00814DDE">
      <w:pPr>
        <w:widowControl w:val="0"/>
        <w:autoSpaceDE w:val="0"/>
        <w:autoSpaceDN w:val="0"/>
        <w:adjustRightInd w:val="0"/>
        <w:spacing w:line="240" w:lineRule="auto"/>
        <w:rPr>
          <w:color w:val="auto"/>
          <w:lang w:val="sr-Cyrl-CS"/>
        </w:rPr>
      </w:pPr>
      <w:r w:rsidRPr="00A479FD">
        <w:rPr>
          <w:rFonts w:eastAsia="TimesNewRomanPSMT"/>
          <w:b/>
          <w:bCs/>
          <w:color w:val="auto"/>
          <w:lang w:val="sr-Cyrl-CS"/>
        </w:rPr>
        <w:lastRenderedPageBreak/>
        <w:t xml:space="preserve">5.1) </w:t>
      </w:r>
      <w:r w:rsidRPr="00A479FD">
        <w:rPr>
          <w:b/>
          <w:color w:val="auto"/>
          <w:lang w:val="sr-Cyrl-CS"/>
        </w:rPr>
        <w:t xml:space="preserve">ОПИС ПРЕДМЕТА НАБАВКЕ </w:t>
      </w:r>
      <w:r w:rsidR="00A479FD">
        <w:rPr>
          <w:b/>
          <w:color w:val="auto"/>
          <w:lang w:val="sr-Cyrl-CS"/>
        </w:rPr>
        <w:t xml:space="preserve">                                </w:t>
      </w:r>
      <w:r w:rsidR="00A479FD" w:rsidRPr="00A479FD">
        <w:rPr>
          <w:rFonts w:eastAsia="TimesNewRomanPSMT"/>
          <w:b/>
          <w:bCs/>
          <w:color w:val="auto"/>
          <w:lang w:val="sr-Cyrl-CS"/>
        </w:rPr>
        <w:t>ПАРТИЈА 1</w:t>
      </w:r>
    </w:p>
    <w:tbl>
      <w:tblPr>
        <w:tblpPr w:leftFromText="180" w:rightFromText="180" w:vertAnchor="text" w:horzAnchor="margin" w:tblpXSpec="center" w:tblpY="464"/>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992"/>
        <w:gridCol w:w="1418"/>
        <w:gridCol w:w="1559"/>
        <w:gridCol w:w="2268"/>
        <w:gridCol w:w="1534"/>
        <w:gridCol w:w="1698"/>
      </w:tblGrid>
      <w:tr w:rsidR="00A479FD" w:rsidRPr="00A479FD" w:rsidTr="00A479FD">
        <w:trPr>
          <w:trHeight w:val="605"/>
        </w:trPr>
        <w:tc>
          <w:tcPr>
            <w:tcW w:w="4820" w:type="dxa"/>
            <w:vMerge w:val="restart"/>
            <w:shd w:val="clear" w:color="auto" w:fill="auto"/>
            <w:vAlign w:val="center"/>
          </w:tcPr>
          <w:p w:rsidR="00A479FD" w:rsidRPr="00A479FD" w:rsidRDefault="00A479FD" w:rsidP="00A479FD">
            <w:pPr>
              <w:jc w:val="center"/>
              <w:rPr>
                <w:b/>
                <w:color w:val="auto"/>
                <w:lang w:val="sr-Cyrl-CS"/>
              </w:rPr>
            </w:pPr>
            <w:r w:rsidRPr="00A479FD">
              <w:rPr>
                <w:b/>
                <w:color w:val="auto"/>
                <w:lang w:val="sr-Cyrl-CS"/>
              </w:rPr>
              <w:t xml:space="preserve">Опис услуге </w:t>
            </w:r>
          </w:p>
          <w:p w:rsidR="00A479FD" w:rsidRPr="00A479FD" w:rsidRDefault="00A479FD" w:rsidP="00A479FD">
            <w:pPr>
              <w:jc w:val="center"/>
              <w:rPr>
                <w:b/>
                <w:color w:val="auto"/>
                <w:lang w:val="sr-Cyrl-CS"/>
              </w:rPr>
            </w:pPr>
            <w:r w:rsidRPr="00A479FD">
              <w:rPr>
                <w:b/>
                <w:color w:val="auto"/>
                <w:lang w:val="sr-Cyrl-CS"/>
              </w:rPr>
              <w:t>(према условима из Техничке спецификације)</w:t>
            </w:r>
          </w:p>
        </w:tc>
        <w:tc>
          <w:tcPr>
            <w:tcW w:w="992" w:type="dxa"/>
            <w:vMerge w:val="restart"/>
            <w:shd w:val="clear" w:color="auto" w:fill="auto"/>
            <w:vAlign w:val="center"/>
          </w:tcPr>
          <w:p w:rsidR="00A479FD" w:rsidRPr="00A479FD" w:rsidRDefault="00A479FD" w:rsidP="00A479FD">
            <w:pPr>
              <w:jc w:val="center"/>
              <w:rPr>
                <w:b/>
                <w:color w:val="auto"/>
                <w:lang w:val="sr-Cyrl-CS"/>
              </w:rPr>
            </w:pPr>
            <w:r w:rsidRPr="00A479FD">
              <w:rPr>
                <w:b/>
                <w:color w:val="auto"/>
                <w:lang w:val="sr-Cyrl-CS"/>
              </w:rPr>
              <w:t>Јед. мере</w:t>
            </w:r>
          </w:p>
        </w:tc>
        <w:tc>
          <w:tcPr>
            <w:tcW w:w="1418" w:type="dxa"/>
            <w:vMerge w:val="restart"/>
            <w:shd w:val="clear" w:color="auto" w:fill="auto"/>
            <w:vAlign w:val="center"/>
          </w:tcPr>
          <w:p w:rsidR="00A479FD" w:rsidRPr="00A479FD" w:rsidRDefault="00A479FD" w:rsidP="00A479FD">
            <w:pPr>
              <w:jc w:val="center"/>
              <w:rPr>
                <w:b/>
                <w:color w:val="auto"/>
                <w:lang w:val="sr-Cyrl-CS"/>
              </w:rPr>
            </w:pPr>
            <w:r w:rsidRPr="00A479FD">
              <w:rPr>
                <w:b/>
                <w:color w:val="auto"/>
                <w:lang w:val="sr-Cyrl-CS"/>
              </w:rPr>
              <w:t>Кол.</w:t>
            </w:r>
          </w:p>
        </w:tc>
        <w:tc>
          <w:tcPr>
            <w:tcW w:w="3827" w:type="dxa"/>
            <w:gridSpan w:val="2"/>
            <w:shd w:val="clear" w:color="auto" w:fill="auto"/>
            <w:vAlign w:val="center"/>
          </w:tcPr>
          <w:p w:rsidR="00A479FD" w:rsidRPr="00A479FD" w:rsidRDefault="00A479FD" w:rsidP="00A479FD">
            <w:pPr>
              <w:jc w:val="center"/>
              <w:rPr>
                <w:b/>
                <w:color w:val="auto"/>
                <w:lang w:val="sr-Cyrl-CS"/>
              </w:rPr>
            </w:pPr>
            <w:r w:rsidRPr="00A479FD">
              <w:rPr>
                <w:b/>
                <w:color w:val="auto"/>
                <w:lang w:val="sr-Cyrl-CS"/>
              </w:rPr>
              <w:t>Понуђена цена без ПДВ-а</w:t>
            </w:r>
          </w:p>
        </w:tc>
        <w:tc>
          <w:tcPr>
            <w:tcW w:w="1534" w:type="dxa"/>
            <w:vMerge w:val="restart"/>
            <w:shd w:val="clear" w:color="auto" w:fill="auto"/>
            <w:vAlign w:val="center"/>
          </w:tcPr>
          <w:p w:rsidR="00A479FD" w:rsidRPr="00A479FD" w:rsidRDefault="00A479FD" w:rsidP="00A479FD">
            <w:pPr>
              <w:jc w:val="center"/>
              <w:rPr>
                <w:b/>
                <w:color w:val="auto"/>
                <w:lang w:val="sr-Cyrl-CS"/>
              </w:rPr>
            </w:pPr>
            <w:r w:rsidRPr="00A479FD">
              <w:rPr>
                <w:b/>
                <w:color w:val="auto"/>
                <w:lang w:val="sr-Cyrl-CS"/>
              </w:rPr>
              <w:t xml:space="preserve">Износ </w:t>
            </w:r>
          </w:p>
          <w:p w:rsidR="00A479FD" w:rsidRPr="00A479FD" w:rsidRDefault="00A479FD" w:rsidP="00A479FD">
            <w:pPr>
              <w:jc w:val="center"/>
              <w:rPr>
                <w:b/>
                <w:color w:val="auto"/>
                <w:lang w:val="sr-Cyrl-CS"/>
              </w:rPr>
            </w:pPr>
            <w:r w:rsidRPr="00A479FD">
              <w:rPr>
                <w:b/>
                <w:color w:val="auto"/>
                <w:lang w:val="sr-Cyrl-CS"/>
              </w:rPr>
              <w:t>ПДВ-а у %</w:t>
            </w:r>
          </w:p>
          <w:p w:rsidR="00A479FD" w:rsidRPr="00A479FD" w:rsidRDefault="00A479FD" w:rsidP="00A479FD">
            <w:pPr>
              <w:jc w:val="center"/>
              <w:rPr>
                <w:b/>
                <w:color w:val="auto"/>
                <w:lang w:val="sr-Cyrl-CS"/>
              </w:rPr>
            </w:pPr>
            <w:r w:rsidRPr="00A479FD">
              <w:rPr>
                <w:b/>
                <w:color w:val="auto"/>
                <w:lang w:val="sr-Cyrl-CS"/>
              </w:rPr>
              <w:t>на укупну цену</w:t>
            </w:r>
          </w:p>
        </w:tc>
        <w:tc>
          <w:tcPr>
            <w:tcW w:w="1698" w:type="dxa"/>
            <w:vMerge w:val="restart"/>
            <w:shd w:val="clear" w:color="auto" w:fill="auto"/>
            <w:vAlign w:val="center"/>
          </w:tcPr>
          <w:p w:rsidR="00A479FD" w:rsidRPr="00A479FD" w:rsidRDefault="00A479FD" w:rsidP="00A479FD">
            <w:pPr>
              <w:jc w:val="center"/>
              <w:rPr>
                <w:b/>
                <w:color w:val="auto"/>
                <w:lang w:val="sr-Cyrl-CS"/>
              </w:rPr>
            </w:pPr>
            <w:r w:rsidRPr="00A479FD">
              <w:rPr>
                <w:b/>
                <w:color w:val="auto"/>
                <w:lang w:val="sr-Cyrl-CS"/>
              </w:rPr>
              <w:t>Укупно</w:t>
            </w:r>
          </w:p>
          <w:p w:rsidR="00A479FD" w:rsidRPr="00A479FD" w:rsidRDefault="00A479FD" w:rsidP="00A479FD">
            <w:pPr>
              <w:jc w:val="center"/>
              <w:rPr>
                <w:b/>
                <w:color w:val="auto"/>
                <w:lang w:val="sr-Cyrl-CS"/>
              </w:rPr>
            </w:pPr>
            <w:r w:rsidRPr="00A479FD">
              <w:rPr>
                <w:b/>
                <w:color w:val="auto"/>
                <w:lang w:val="sr-Cyrl-CS"/>
              </w:rPr>
              <w:t>са ПДВ-ом</w:t>
            </w:r>
          </w:p>
        </w:tc>
      </w:tr>
      <w:tr w:rsidR="00A479FD" w:rsidRPr="00A479FD" w:rsidTr="00A479FD">
        <w:trPr>
          <w:trHeight w:val="297"/>
        </w:trPr>
        <w:tc>
          <w:tcPr>
            <w:tcW w:w="4820" w:type="dxa"/>
            <w:vMerge/>
            <w:shd w:val="clear" w:color="auto" w:fill="auto"/>
          </w:tcPr>
          <w:p w:rsidR="00A479FD" w:rsidRPr="00A479FD" w:rsidRDefault="00A479FD" w:rsidP="00A479FD">
            <w:pPr>
              <w:jc w:val="both"/>
              <w:rPr>
                <w:b/>
                <w:color w:val="auto"/>
                <w:lang w:val="sr-Cyrl-CS"/>
              </w:rPr>
            </w:pPr>
          </w:p>
        </w:tc>
        <w:tc>
          <w:tcPr>
            <w:tcW w:w="992" w:type="dxa"/>
            <w:vMerge/>
            <w:shd w:val="clear" w:color="auto" w:fill="auto"/>
          </w:tcPr>
          <w:p w:rsidR="00A479FD" w:rsidRPr="00A479FD" w:rsidRDefault="00A479FD" w:rsidP="00A479FD">
            <w:pPr>
              <w:jc w:val="both"/>
              <w:rPr>
                <w:b/>
                <w:color w:val="auto"/>
                <w:lang w:val="sr-Cyrl-CS"/>
              </w:rPr>
            </w:pPr>
          </w:p>
        </w:tc>
        <w:tc>
          <w:tcPr>
            <w:tcW w:w="1418" w:type="dxa"/>
            <w:vMerge/>
            <w:shd w:val="clear" w:color="auto" w:fill="auto"/>
          </w:tcPr>
          <w:p w:rsidR="00A479FD" w:rsidRPr="00A479FD" w:rsidRDefault="00A479FD" w:rsidP="00A479FD">
            <w:pPr>
              <w:jc w:val="both"/>
              <w:rPr>
                <w:b/>
                <w:color w:val="auto"/>
                <w:lang w:val="sr-Cyrl-CS"/>
              </w:rPr>
            </w:pPr>
          </w:p>
        </w:tc>
        <w:tc>
          <w:tcPr>
            <w:tcW w:w="1559" w:type="dxa"/>
            <w:shd w:val="clear" w:color="auto" w:fill="auto"/>
            <w:vAlign w:val="center"/>
          </w:tcPr>
          <w:p w:rsidR="00A479FD" w:rsidRPr="00A479FD" w:rsidRDefault="00A479FD" w:rsidP="00A479FD">
            <w:pPr>
              <w:jc w:val="center"/>
              <w:rPr>
                <w:b/>
                <w:color w:val="auto"/>
                <w:lang w:val="sr-Cyrl-CS"/>
              </w:rPr>
            </w:pPr>
            <w:r w:rsidRPr="00A479FD">
              <w:rPr>
                <w:b/>
                <w:color w:val="auto"/>
                <w:lang w:val="sr-Cyrl-CS"/>
              </w:rPr>
              <w:t>По комаду</w:t>
            </w:r>
          </w:p>
        </w:tc>
        <w:tc>
          <w:tcPr>
            <w:tcW w:w="2268" w:type="dxa"/>
            <w:shd w:val="clear" w:color="auto" w:fill="auto"/>
            <w:vAlign w:val="center"/>
          </w:tcPr>
          <w:p w:rsidR="00A479FD" w:rsidRPr="00A479FD" w:rsidRDefault="00A479FD" w:rsidP="00A479FD">
            <w:pPr>
              <w:jc w:val="center"/>
              <w:rPr>
                <w:b/>
                <w:color w:val="auto"/>
                <w:lang w:val="sr-Cyrl-CS"/>
              </w:rPr>
            </w:pPr>
            <w:r w:rsidRPr="00A479FD">
              <w:rPr>
                <w:b/>
                <w:color w:val="auto"/>
                <w:lang w:val="sr-Cyrl-CS"/>
              </w:rPr>
              <w:t>Укупно</w:t>
            </w:r>
          </w:p>
        </w:tc>
        <w:tc>
          <w:tcPr>
            <w:tcW w:w="1534" w:type="dxa"/>
            <w:vMerge/>
            <w:shd w:val="clear" w:color="auto" w:fill="auto"/>
          </w:tcPr>
          <w:p w:rsidR="00A479FD" w:rsidRPr="00A479FD" w:rsidRDefault="00A479FD" w:rsidP="00A479FD">
            <w:pPr>
              <w:jc w:val="both"/>
              <w:rPr>
                <w:b/>
                <w:color w:val="auto"/>
                <w:lang w:val="sr-Cyrl-CS"/>
              </w:rPr>
            </w:pPr>
          </w:p>
        </w:tc>
        <w:tc>
          <w:tcPr>
            <w:tcW w:w="1698" w:type="dxa"/>
            <w:vMerge/>
            <w:shd w:val="clear" w:color="auto" w:fill="auto"/>
          </w:tcPr>
          <w:p w:rsidR="00A479FD" w:rsidRPr="00A479FD" w:rsidRDefault="00A479FD" w:rsidP="00A479FD">
            <w:pPr>
              <w:jc w:val="both"/>
              <w:rPr>
                <w:b/>
                <w:color w:val="auto"/>
                <w:lang w:val="sr-Cyrl-CS"/>
              </w:rPr>
            </w:pPr>
          </w:p>
        </w:tc>
      </w:tr>
      <w:tr w:rsidR="00A479FD" w:rsidRPr="00A479FD" w:rsidTr="00A479FD">
        <w:trPr>
          <w:trHeight w:val="256"/>
        </w:trPr>
        <w:tc>
          <w:tcPr>
            <w:tcW w:w="4820" w:type="dxa"/>
            <w:shd w:val="clear" w:color="auto" w:fill="DBE5F1" w:themeFill="accent1" w:themeFillTint="33"/>
            <w:vAlign w:val="center"/>
          </w:tcPr>
          <w:p w:rsidR="00A479FD" w:rsidRPr="00A479FD" w:rsidRDefault="00A479FD" w:rsidP="00A479FD">
            <w:pPr>
              <w:jc w:val="center"/>
              <w:rPr>
                <w:b/>
                <w:color w:val="auto"/>
                <w:lang w:val="sr-Cyrl-CS"/>
              </w:rPr>
            </w:pPr>
            <w:r w:rsidRPr="00A479FD">
              <w:rPr>
                <w:b/>
                <w:color w:val="auto"/>
                <w:lang w:val="sr-Cyrl-CS"/>
              </w:rPr>
              <w:t>1</w:t>
            </w:r>
          </w:p>
        </w:tc>
        <w:tc>
          <w:tcPr>
            <w:tcW w:w="992" w:type="dxa"/>
            <w:shd w:val="clear" w:color="auto" w:fill="DBE5F1" w:themeFill="accent1" w:themeFillTint="33"/>
            <w:vAlign w:val="center"/>
          </w:tcPr>
          <w:p w:rsidR="00A479FD" w:rsidRPr="00A479FD" w:rsidRDefault="00A479FD" w:rsidP="00A479FD">
            <w:pPr>
              <w:jc w:val="center"/>
              <w:rPr>
                <w:b/>
                <w:color w:val="auto"/>
                <w:lang w:val="sr-Cyrl-CS"/>
              </w:rPr>
            </w:pPr>
            <w:r w:rsidRPr="00A479FD">
              <w:rPr>
                <w:b/>
                <w:color w:val="auto"/>
                <w:lang w:val="sr-Cyrl-CS"/>
              </w:rPr>
              <w:t>2</w:t>
            </w:r>
          </w:p>
        </w:tc>
        <w:tc>
          <w:tcPr>
            <w:tcW w:w="1418" w:type="dxa"/>
            <w:shd w:val="clear" w:color="auto" w:fill="DBE5F1" w:themeFill="accent1" w:themeFillTint="33"/>
            <w:vAlign w:val="center"/>
          </w:tcPr>
          <w:p w:rsidR="00A479FD" w:rsidRPr="00A479FD" w:rsidRDefault="00A479FD" w:rsidP="00A479FD">
            <w:pPr>
              <w:jc w:val="center"/>
              <w:rPr>
                <w:b/>
                <w:color w:val="auto"/>
                <w:lang w:val="sr-Cyrl-CS"/>
              </w:rPr>
            </w:pPr>
            <w:r w:rsidRPr="00A479FD">
              <w:rPr>
                <w:b/>
                <w:color w:val="auto"/>
                <w:lang w:val="sr-Cyrl-CS"/>
              </w:rPr>
              <w:t>3</w:t>
            </w:r>
          </w:p>
        </w:tc>
        <w:tc>
          <w:tcPr>
            <w:tcW w:w="1559" w:type="dxa"/>
            <w:shd w:val="clear" w:color="auto" w:fill="DBE5F1" w:themeFill="accent1" w:themeFillTint="33"/>
          </w:tcPr>
          <w:p w:rsidR="00A479FD" w:rsidRPr="00A479FD" w:rsidRDefault="00A479FD" w:rsidP="00A479FD">
            <w:pPr>
              <w:jc w:val="center"/>
              <w:rPr>
                <w:b/>
                <w:color w:val="auto"/>
                <w:lang w:val="sr-Cyrl-CS"/>
              </w:rPr>
            </w:pPr>
            <w:r w:rsidRPr="00A479FD">
              <w:rPr>
                <w:b/>
                <w:color w:val="auto"/>
                <w:lang w:val="sr-Cyrl-CS"/>
              </w:rPr>
              <w:t>4</w:t>
            </w:r>
          </w:p>
        </w:tc>
        <w:tc>
          <w:tcPr>
            <w:tcW w:w="2268" w:type="dxa"/>
            <w:shd w:val="clear" w:color="auto" w:fill="DBE5F1" w:themeFill="accent1" w:themeFillTint="33"/>
          </w:tcPr>
          <w:p w:rsidR="00A479FD" w:rsidRPr="00A479FD" w:rsidRDefault="00A479FD" w:rsidP="00A479FD">
            <w:pPr>
              <w:jc w:val="center"/>
              <w:rPr>
                <w:b/>
                <w:color w:val="auto"/>
                <w:lang w:val="sr-Cyrl-CS"/>
              </w:rPr>
            </w:pPr>
            <w:r w:rsidRPr="00A479FD">
              <w:rPr>
                <w:b/>
                <w:color w:val="auto"/>
                <w:lang w:val="sr-Cyrl-CS"/>
              </w:rPr>
              <w:t>5 (4х3)</w:t>
            </w:r>
          </w:p>
        </w:tc>
        <w:tc>
          <w:tcPr>
            <w:tcW w:w="1534" w:type="dxa"/>
            <w:shd w:val="clear" w:color="auto" w:fill="DBE5F1" w:themeFill="accent1" w:themeFillTint="33"/>
            <w:vAlign w:val="center"/>
          </w:tcPr>
          <w:p w:rsidR="00A479FD" w:rsidRPr="00A479FD" w:rsidRDefault="00A479FD" w:rsidP="00A479FD">
            <w:pPr>
              <w:jc w:val="center"/>
              <w:rPr>
                <w:b/>
                <w:color w:val="auto"/>
                <w:lang w:val="sr-Cyrl-CS"/>
              </w:rPr>
            </w:pPr>
            <w:r w:rsidRPr="00A479FD">
              <w:rPr>
                <w:b/>
                <w:color w:val="auto"/>
                <w:lang w:val="sr-Cyrl-CS"/>
              </w:rPr>
              <w:t>6</w:t>
            </w:r>
          </w:p>
        </w:tc>
        <w:tc>
          <w:tcPr>
            <w:tcW w:w="1698" w:type="dxa"/>
            <w:shd w:val="clear" w:color="auto" w:fill="DBE5F1" w:themeFill="accent1" w:themeFillTint="33"/>
            <w:vAlign w:val="center"/>
          </w:tcPr>
          <w:p w:rsidR="00A479FD" w:rsidRPr="00A479FD" w:rsidRDefault="00A479FD" w:rsidP="00A479FD">
            <w:pPr>
              <w:jc w:val="center"/>
              <w:rPr>
                <w:b/>
                <w:color w:val="auto"/>
                <w:lang w:val="sr-Cyrl-CS"/>
              </w:rPr>
            </w:pPr>
            <w:r w:rsidRPr="00A479FD">
              <w:rPr>
                <w:b/>
                <w:color w:val="auto"/>
                <w:lang w:val="sr-Cyrl-CS"/>
              </w:rPr>
              <w:t>7(5+6)</w:t>
            </w: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 рачунар тип 1 </w:t>
            </w:r>
          </w:p>
        </w:tc>
        <w:tc>
          <w:tcPr>
            <w:tcW w:w="992"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ком</w:t>
            </w: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4</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2 рачунар тип 2</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3 рачунар тип 3 </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2</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4 рачунар тип 1</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5 рачунар тип 5</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6 рачунар тип 6</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4</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7 монитор тип 1</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7</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8 монитор тип 2</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9 монитор тип 3 </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3</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10 монитор тип 4 </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11 преносни рачунар тип 1</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4</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12 преносни рачунар тип 2</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2</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13 преносни рачунар тип 3</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4</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14 бежични миш  </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4</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Ставка 15 Скенер А3</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16 </w:t>
            </w:r>
            <w:r w:rsidRPr="00A479FD">
              <w:rPr>
                <w:rFonts w:eastAsiaTheme="minorHAnsi"/>
                <w:b/>
                <w:color w:val="auto"/>
                <w:kern w:val="0"/>
                <w:lang w:val="sr-Latn-CS" w:eastAsia="en-US"/>
              </w:rPr>
              <w:t>Мултифункцијски уређај (штампач и скенер)</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17 </w:t>
            </w:r>
            <w:r w:rsidRPr="00A479FD">
              <w:rPr>
                <w:rFonts w:eastAsiaTheme="minorHAnsi"/>
                <w:b/>
                <w:color w:val="auto"/>
                <w:kern w:val="0"/>
                <w:lang w:val="sr-Latn-CS" w:eastAsia="en-US"/>
              </w:rPr>
              <w:t>Штампач ласерски моно</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18 Скенер А4 </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1</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rPr>
            </w:pPr>
            <w:r w:rsidRPr="00A479FD">
              <w:rPr>
                <w:b/>
                <w:color w:val="auto"/>
                <w:lang w:val="sr-Cyrl-CS"/>
              </w:rPr>
              <w:t xml:space="preserve">Ставка 19 </w:t>
            </w:r>
            <w:r w:rsidRPr="00A479FD">
              <w:rPr>
                <w:b/>
                <w:color w:val="auto"/>
              </w:rPr>
              <w:t>Екстерни хард диск тип 1</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2</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r w:rsidR="00A479FD" w:rsidRPr="00A479FD" w:rsidTr="00A479FD">
        <w:trPr>
          <w:trHeight w:val="319"/>
        </w:trPr>
        <w:tc>
          <w:tcPr>
            <w:tcW w:w="4820" w:type="dxa"/>
            <w:shd w:val="clear" w:color="auto" w:fill="auto"/>
            <w:vAlign w:val="center"/>
          </w:tcPr>
          <w:p w:rsidR="00A479FD" w:rsidRPr="00A479FD" w:rsidRDefault="00A479FD" w:rsidP="00A479FD">
            <w:pPr>
              <w:pStyle w:val="ListParagraph"/>
              <w:suppressAutoHyphens w:val="0"/>
              <w:spacing w:line="240" w:lineRule="auto"/>
              <w:contextualSpacing/>
              <w:rPr>
                <w:b/>
                <w:color w:val="auto"/>
                <w:lang w:val="sr-Cyrl-CS"/>
              </w:rPr>
            </w:pPr>
            <w:r w:rsidRPr="00A479FD">
              <w:rPr>
                <w:b/>
                <w:color w:val="auto"/>
                <w:lang w:val="sr-Cyrl-CS"/>
              </w:rPr>
              <w:t xml:space="preserve">Ставка 20 </w:t>
            </w:r>
            <w:r w:rsidRPr="00A479FD">
              <w:rPr>
                <w:b/>
                <w:color w:val="auto"/>
              </w:rPr>
              <w:t>Екстерни хард диск</w:t>
            </w:r>
          </w:p>
        </w:tc>
        <w:tc>
          <w:tcPr>
            <w:tcW w:w="992" w:type="dxa"/>
            <w:shd w:val="clear" w:color="auto" w:fill="auto"/>
            <w:vAlign w:val="center"/>
          </w:tcPr>
          <w:p w:rsidR="00A479FD" w:rsidRPr="00A479FD" w:rsidRDefault="00A479FD" w:rsidP="00A479FD">
            <w:pPr>
              <w:jc w:val="center"/>
              <w:rPr>
                <w:color w:val="auto"/>
                <w:lang w:val="sr-Cyrl-CS"/>
              </w:rPr>
            </w:pPr>
          </w:p>
        </w:tc>
        <w:tc>
          <w:tcPr>
            <w:tcW w:w="1418" w:type="dxa"/>
            <w:shd w:val="clear" w:color="auto" w:fill="auto"/>
            <w:vAlign w:val="center"/>
          </w:tcPr>
          <w:p w:rsidR="00A479FD" w:rsidRPr="00A479FD" w:rsidRDefault="00A479FD" w:rsidP="00A479FD">
            <w:pPr>
              <w:jc w:val="center"/>
              <w:rPr>
                <w:color w:val="auto"/>
                <w:lang w:val="sr-Cyrl-CS"/>
              </w:rPr>
            </w:pPr>
            <w:r w:rsidRPr="00A479FD">
              <w:rPr>
                <w:color w:val="auto"/>
                <w:lang w:val="sr-Cyrl-CS"/>
              </w:rPr>
              <w:t>2</w:t>
            </w:r>
          </w:p>
        </w:tc>
        <w:tc>
          <w:tcPr>
            <w:tcW w:w="1559" w:type="dxa"/>
            <w:shd w:val="clear" w:color="auto" w:fill="auto"/>
          </w:tcPr>
          <w:p w:rsidR="00A479FD" w:rsidRPr="00A479FD" w:rsidRDefault="00A479FD" w:rsidP="00A479FD">
            <w:pPr>
              <w:jc w:val="both"/>
              <w:rPr>
                <w:color w:val="auto"/>
                <w:lang w:val="sr-Cyrl-CS"/>
              </w:rPr>
            </w:pPr>
          </w:p>
        </w:tc>
        <w:tc>
          <w:tcPr>
            <w:tcW w:w="2268" w:type="dxa"/>
            <w:shd w:val="clear" w:color="auto" w:fill="DBE5F1" w:themeFill="accent1" w:themeFillTint="33"/>
          </w:tcPr>
          <w:p w:rsidR="00A479FD" w:rsidRPr="00A479FD" w:rsidRDefault="00A479FD" w:rsidP="00A479FD">
            <w:pPr>
              <w:jc w:val="center"/>
              <w:rPr>
                <w:color w:val="auto"/>
                <w:lang w:val="sr-Cyrl-CS"/>
              </w:rPr>
            </w:pPr>
          </w:p>
        </w:tc>
        <w:tc>
          <w:tcPr>
            <w:tcW w:w="1534" w:type="dxa"/>
            <w:shd w:val="clear" w:color="auto" w:fill="auto"/>
          </w:tcPr>
          <w:p w:rsidR="00A479FD" w:rsidRPr="00A479FD" w:rsidRDefault="00A479FD" w:rsidP="00A479FD">
            <w:pPr>
              <w:jc w:val="both"/>
              <w:rPr>
                <w:color w:val="auto"/>
                <w:lang w:val="sr-Cyrl-CS"/>
              </w:rPr>
            </w:pPr>
          </w:p>
        </w:tc>
        <w:tc>
          <w:tcPr>
            <w:tcW w:w="1698" w:type="dxa"/>
            <w:shd w:val="clear" w:color="auto" w:fill="auto"/>
          </w:tcPr>
          <w:p w:rsidR="00A479FD" w:rsidRPr="00A479FD" w:rsidRDefault="00A479FD" w:rsidP="00A479FD">
            <w:pPr>
              <w:jc w:val="both"/>
              <w:rPr>
                <w:color w:val="auto"/>
                <w:lang w:val="sr-Cyrl-CS"/>
              </w:rPr>
            </w:pPr>
          </w:p>
        </w:tc>
      </w:tr>
    </w:tbl>
    <w:p w:rsidR="00814DDE" w:rsidRPr="00921E0B" w:rsidRDefault="00814DDE" w:rsidP="00814DDE">
      <w:pPr>
        <w:jc w:val="both"/>
        <w:rPr>
          <w:rFonts w:eastAsia="TimesNewRomanPSMT"/>
          <w:bCs/>
          <w:color w:val="7030A0"/>
          <w:lang w:val="sr-Cyrl-CS"/>
        </w:rPr>
      </w:pPr>
    </w:p>
    <w:p w:rsidR="00814DDE" w:rsidRPr="00A479FD" w:rsidRDefault="00814DDE" w:rsidP="00814DDE">
      <w:pPr>
        <w:jc w:val="both"/>
        <w:rPr>
          <w:rFonts w:eastAsia="TimesNewRomanPSMT"/>
          <w:bCs/>
          <w:color w:val="auto"/>
          <w:lang w:val="sr-Cyrl-CS"/>
        </w:rPr>
      </w:pPr>
    </w:p>
    <w:p w:rsidR="00814DDE" w:rsidRPr="00326313" w:rsidRDefault="00814DDE" w:rsidP="00814DDE">
      <w:pPr>
        <w:jc w:val="both"/>
        <w:rPr>
          <w:lang w:val="sr-Cyrl-CS"/>
        </w:rPr>
      </w:pPr>
    </w:p>
    <w:p w:rsidR="00814DDE" w:rsidRPr="00326313" w:rsidRDefault="00814DDE" w:rsidP="00814DDE">
      <w:pPr>
        <w:jc w:val="both"/>
        <w:rPr>
          <w:lang w:val="sr-Cyrl-CS"/>
        </w:rPr>
      </w:pPr>
    </w:p>
    <w:p w:rsidR="00814DDE" w:rsidRPr="0070752A" w:rsidRDefault="00814DDE" w:rsidP="00814DDE">
      <w:pPr>
        <w:jc w:val="both"/>
        <w:rPr>
          <w:rFonts w:eastAsia="TimesNewRomanPSMT"/>
          <w:b/>
          <w:bCs/>
          <w:color w:val="auto"/>
          <w:lang w:val="sr-Cyrl-CS"/>
        </w:rPr>
      </w:pPr>
      <w:r w:rsidRPr="0070752A">
        <w:rPr>
          <w:b/>
          <w:color w:val="auto"/>
          <w:lang w:val="sr-Cyrl-CS"/>
        </w:rPr>
        <w:t xml:space="preserve">РЕКАПИТУАЛЦИЈА - </w:t>
      </w:r>
      <w:r w:rsidRPr="0070752A">
        <w:rPr>
          <w:rFonts w:eastAsia="TimesNewRomanPSMT"/>
          <w:b/>
          <w:bCs/>
          <w:color w:val="auto"/>
          <w:lang w:val="sr-Cyrl-CS"/>
        </w:rPr>
        <w:t xml:space="preserve">ПАРТИЈА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2693"/>
      </w:tblGrid>
      <w:tr w:rsidR="00814DDE" w:rsidRPr="0070752A" w:rsidTr="00AB252B">
        <w:trPr>
          <w:trHeight w:val="413"/>
        </w:trPr>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 xml:space="preserve">УКУПНО ПОНУЂЕНА ЦЕНА БЕЗ ПДВ-а </w:t>
            </w:r>
          </w:p>
          <w:p w:rsidR="00814DDE" w:rsidRPr="0070752A" w:rsidRDefault="00814DDE" w:rsidP="00AB252B">
            <w:pPr>
              <w:jc w:val="right"/>
              <w:rPr>
                <w:b/>
                <w:color w:val="auto"/>
                <w:lang w:val="sr-Cyrl-CS"/>
              </w:rPr>
            </w:pPr>
          </w:p>
        </w:tc>
        <w:tc>
          <w:tcPr>
            <w:tcW w:w="2693" w:type="dxa"/>
            <w:shd w:val="clear" w:color="auto" w:fill="DBE5F1" w:themeFill="accent1" w:themeFillTint="33"/>
          </w:tcPr>
          <w:p w:rsidR="00814DDE" w:rsidRPr="0070752A" w:rsidRDefault="00814DDE" w:rsidP="00AB252B">
            <w:pPr>
              <w:jc w:val="both"/>
              <w:rPr>
                <w:color w:val="auto"/>
                <w:lang w:val="sr-Cyrl-CS"/>
              </w:rPr>
            </w:pPr>
          </w:p>
        </w:tc>
      </w:tr>
      <w:tr w:rsidR="00814DDE" w:rsidRPr="0070752A" w:rsidTr="00AB252B">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ПДВ у %</w:t>
            </w:r>
          </w:p>
        </w:tc>
        <w:tc>
          <w:tcPr>
            <w:tcW w:w="2693" w:type="dxa"/>
            <w:shd w:val="clear" w:color="auto" w:fill="DBE5F1" w:themeFill="accent1" w:themeFillTint="33"/>
          </w:tcPr>
          <w:p w:rsidR="00814DDE" w:rsidRPr="0070752A" w:rsidRDefault="00814DDE" w:rsidP="00AB252B">
            <w:pPr>
              <w:jc w:val="both"/>
              <w:rPr>
                <w:color w:val="auto"/>
                <w:lang w:val="sr-Cyrl-CS"/>
              </w:rPr>
            </w:pPr>
          </w:p>
        </w:tc>
      </w:tr>
      <w:tr w:rsidR="00814DDE" w:rsidRPr="0070752A" w:rsidTr="00AB252B">
        <w:trPr>
          <w:trHeight w:val="423"/>
        </w:trPr>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 xml:space="preserve">УКУПНО ПОНУЂЕНА ЦЕНА СА ПДВ-ом </w:t>
            </w:r>
          </w:p>
          <w:p w:rsidR="00814DDE" w:rsidRPr="0070752A" w:rsidRDefault="00814DDE" w:rsidP="00AB252B">
            <w:pPr>
              <w:jc w:val="right"/>
              <w:rPr>
                <w:b/>
                <w:color w:val="auto"/>
                <w:lang w:val="sr-Cyrl-CS"/>
              </w:rPr>
            </w:pPr>
          </w:p>
        </w:tc>
        <w:tc>
          <w:tcPr>
            <w:tcW w:w="2693" w:type="dxa"/>
            <w:shd w:val="clear" w:color="auto" w:fill="DBE5F1" w:themeFill="accent1" w:themeFillTint="33"/>
          </w:tcPr>
          <w:p w:rsidR="00814DDE" w:rsidRPr="0070752A" w:rsidRDefault="00814DDE" w:rsidP="00AB252B">
            <w:pPr>
              <w:jc w:val="both"/>
              <w:rPr>
                <w:color w:val="auto"/>
                <w:lang w:val="sr-Cyrl-CS"/>
              </w:rPr>
            </w:pPr>
          </w:p>
        </w:tc>
      </w:tr>
    </w:tbl>
    <w:p w:rsidR="00814DDE" w:rsidRPr="00921E0B" w:rsidRDefault="00814DDE" w:rsidP="00814DDE">
      <w:pPr>
        <w:jc w:val="both"/>
        <w:rPr>
          <w:color w:val="7030A0"/>
          <w:lang w:val="sr-Cyrl-CS"/>
        </w:rPr>
      </w:pPr>
    </w:p>
    <w:p w:rsidR="00814DDE" w:rsidRPr="00921E0B" w:rsidRDefault="00814DDE" w:rsidP="00814DDE">
      <w:pPr>
        <w:jc w:val="both"/>
        <w:rPr>
          <w:color w:val="7030A0"/>
          <w:lang w:val="sr-Cyrl-CS"/>
        </w:rPr>
      </w:pPr>
    </w:p>
    <w:tbl>
      <w:tblPr>
        <w:tblStyle w:val="TableGrid"/>
        <w:tblW w:w="13750" w:type="dxa"/>
        <w:tblInd w:w="-459" w:type="dxa"/>
        <w:tblLook w:val="04A0"/>
      </w:tblPr>
      <w:tblGrid>
        <w:gridCol w:w="2552"/>
        <w:gridCol w:w="11198"/>
      </w:tblGrid>
      <w:tr w:rsidR="00814DDE" w:rsidRPr="00921E0B"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Рок важења понуде:</w:t>
            </w:r>
          </w:p>
        </w:tc>
        <w:tc>
          <w:tcPr>
            <w:tcW w:w="11198" w:type="dxa"/>
          </w:tcPr>
          <w:p w:rsidR="00814DDE" w:rsidRPr="0070752A" w:rsidRDefault="00814DDE" w:rsidP="00AB252B">
            <w:pPr>
              <w:jc w:val="both"/>
              <w:rPr>
                <w:rFonts w:eastAsia="TimesNewRomanPSMT"/>
                <w:b/>
                <w:bCs/>
                <w:color w:val="auto"/>
                <w:sz w:val="24"/>
                <w:szCs w:val="24"/>
                <w:lang w:val="sr-Cyrl-CS"/>
              </w:rPr>
            </w:pPr>
            <w:r w:rsidRPr="0070752A">
              <w:rPr>
                <w:rFonts w:eastAsia="TimesNewRomanPSMT"/>
                <w:b/>
                <w:bCs/>
                <w:color w:val="auto"/>
                <w:sz w:val="24"/>
                <w:szCs w:val="24"/>
                <w:lang w:val="sr-Cyrl-CS"/>
              </w:rPr>
              <w:t>_________ дана од дана отварања понуде (мин. 60 дана)</w:t>
            </w:r>
          </w:p>
        </w:tc>
      </w:tr>
      <w:tr w:rsidR="00814DDE" w:rsidRPr="00921E0B"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Рок за извршења услуге:</w:t>
            </w:r>
          </w:p>
        </w:tc>
        <w:tc>
          <w:tcPr>
            <w:tcW w:w="11198" w:type="dxa"/>
          </w:tcPr>
          <w:p w:rsidR="00814DDE" w:rsidRPr="0070752A" w:rsidRDefault="00814DDE" w:rsidP="00AB252B">
            <w:pPr>
              <w:spacing w:line="240" w:lineRule="auto"/>
              <w:rPr>
                <w:b/>
                <w:color w:val="auto"/>
                <w:sz w:val="24"/>
                <w:szCs w:val="24"/>
                <w:lang w:val="sr-Cyrl-CS"/>
              </w:rPr>
            </w:pPr>
            <w:r w:rsidRPr="0070752A">
              <w:rPr>
                <w:b/>
                <w:color w:val="auto"/>
                <w:sz w:val="24"/>
                <w:szCs w:val="24"/>
                <w:lang w:val="sr-Cyrl-CS"/>
              </w:rPr>
              <w:t>од дана потписивања уговора (мах. 30 дана)</w:t>
            </w:r>
          </w:p>
        </w:tc>
      </w:tr>
      <w:tr w:rsidR="00814DDE" w:rsidRPr="00921E0B"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Квалитет:</w:t>
            </w:r>
          </w:p>
        </w:tc>
        <w:tc>
          <w:tcPr>
            <w:tcW w:w="11198" w:type="dxa"/>
          </w:tcPr>
          <w:p w:rsidR="00814DDE" w:rsidRPr="0070752A" w:rsidRDefault="00814DDE" w:rsidP="00AB252B">
            <w:pPr>
              <w:spacing w:line="240" w:lineRule="auto"/>
              <w:rPr>
                <w:b/>
                <w:color w:val="auto"/>
                <w:sz w:val="24"/>
                <w:szCs w:val="24"/>
                <w:highlight w:val="yellow"/>
                <w:lang w:val="sr-Cyrl-CS"/>
              </w:rPr>
            </w:pPr>
            <w:r w:rsidRPr="0070752A">
              <w:rPr>
                <w:b/>
                <w:color w:val="auto"/>
                <w:sz w:val="24"/>
                <w:szCs w:val="24"/>
                <w:lang w:val="sr-Cyrl-CS"/>
              </w:rPr>
              <w:t>У складу са захтевима из Техничке спецификације</w:t>
            </w:r>
          </w:p>
        </w:tc>
      </w:tr>
      <w:tr w:rsidR="00814DDE" w:rsidRPr="00921E0B" w:rsidTr="00AB252B">
        <w:tc>
          <w:tcPr>
            <w:tcW w:w="2552" w:type="dxa"/>
            <w:vAlign w:val="center"/>
          </w:tcPr>
          <w:p w:rsidR="00814DDE" w:rsidRPr="00F33444" w:rsidRDefault="00814DDE" w:rsidP="00AB252B">
            <w:pPr>
              <w:rPr>
                <w:rFonts w:eastAsia="TimesNewRomanPSMT"/>
                <w:b/>
                <w:bCs/>
                <w:color w:val="auto"/>
                <w:sz w:val="24"/>
                <w:szCs w:val="24"/>
                <w:lang w:val="sr-Cyrl-CS"/>
              </w:rPr>
            </w:pPr>
            <w:r w:rsidRPr="00F33444">
              <w:rPr>
                <w:rFonts w:eastAsia="TimesNewRomanPSMT"/>
                <w:b/>
                <w:bCs/>
                <w:color w:val="auto"/>
                <w:sz w:val="24"/>
                <w:szCs w:val="24"/>
                <w:lang w:val="sr-Cyrl-CS"/>
              </w:rPr>
              <w:t xml:space="preserve">Гарантни рок </w:t>
            </w:r>
          </w:p>
        </w:tc>
        <w:tc>
          <w:tcPr>
            <w:tcW w:w="11198" w:type="dxa"/>
          </w:tcPr>
          <w:p w:rsidR="00814DDE" w:rsidRPr="00F33444" w:rsidRDefault="00F33444" w:rsidP="00AB252B">
            <w:pPr>
              <w:spacing w:line="240" w:lineRule="auto"/>
              <w:jc w:val="both"/>
              <w:rPr>
                <w:rFonts w:eastAsia="Arial"/>
                <w:b/>
                <w:color w:val="auto"/>
                <w:sz w:val="24"/>
                <w:szCs w:val="24"/>
              </w:rPr>
            </w:pPr>
            <w:r w:rsidRPr="00F33444">
              <w:rPr>
                <w:b/>
                <w:color w:val="auto"/>
                <w:sz w:val="24"/>
                <w:szCs w:val="24"/>
              </w:rPr>
              <w:t>Ставке</w:t>
            </w:r>
            <w:r>
              <w:rPr>
                <w:b/>
                <w:color w:val="auto"/>
                <w:sz w:val="24"/>
                <w:szCs w:val="24"/>
              </w:rPr>
              <w:t xml:space="preserve"> 1,2,3,4,5 и 6 </w:t>
            </w:r>
            <w:r w:rsidRPr="00F33444">
              <w:rPr>
                <w:b/>
                <w:color w:val="auto"/>
                <w:sz w:val="24"/>
                <w:szCs w:val="24"/>
              </w:rPr>
              <w:t>36 месеци, ставке 7,8,9,10,11,12,13</w:t>
            </w:r>
            <w:r w:rsidR="000552A8">
              <w:rPr>
                <w:b/>
                <w:color w:val="auto"/>
                <w:sz w:val="24"/>
                <w:szCs w:val="24"/>
              </w:rPr>
              <w:t>, 19</w:t>
            </w:r>
            <w:r w:rsidR="00E24326">
              <w:rPr>
                <w:b/>
                <w:color w:val="auto"/>
                <w:sz w:val="24"/>
                <w:szCs w:val="24"/>
              </w:rPr>
              <w:t xml:space="preserve"> </w:t>
            </w:r>
            <w:r w:rsidR="000552A8">
              <w:rPr>
                <w:b/>
                <w:color w:val="auto"/>
                <w:sz w:val="24"/>
                <w:szCs w:val="24"/>
              </w:rPr>
              <w:t xml:space="preserve">и 20 </w:t>
            </w:r>
            <w:r w:rsidR="00C861D2">
              <w:rPr>
                <w:b/>
                <w:color w:val="auto"/>
                <w:sz w:val="24"/>
                <w:szCs w:val="24"/>
              </w:rPr>
              <w:t xml:space="preserve"> 24 месеца</w:t>
            </w:r>
            <w:r w:rsidRPr="00F33444">
              <w:rPr>
                <w:b/>
                <w:color w:val="auto"/>
                <w:sz w:val="24"/>
                <w:szCs w:val="24"/>
              </w:rPr>
              <w:t xml:space="preserve">,  </w:t>
            </w:r>
            <w:r w:rsidR="000552A8">
              <w:rPr>
                <w:b/>
                <w:color w:val="auto"/>
                <w:sz w:val="24"/>
                <w:szCs w:val="24"/>
              </w:rPr>
              <w:t xml:space="preserve">ставке 14,15,16,17 и 18         12 месеци гаранције </w:t>
            </w:r>
          </w:p>
        </w:tc>
      </w:tr>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sidRPr="00326313">
              <w:rPr>
                <w:rFonts w:eastAsia="TimesNewRomanPSMT"/>
                <w:b/>
                <w:bCs/>
                <w:sz w:val="24"/>
                <w:szCs w:val="24"/>
                <w:lang w:val="sr-Cyrl-CS"/>
              </w:rPr>
              <w:t>Рок и начин плаћања:</w:t>
            </w:r>
          </w:p>
        </w:tc>
        <w:tc>
          <w:tcPr>
            <w:tcW w:w="11198" w:type="dxa"/>
          </w:tcPr>
          <w:p w:rsidR="00814DDE" w:rsidRPr="0070752A" w:rsidRDefault="00814DDE" w:rsidP="00AB252B">
            <w:pPr>
              <w:jc w:val="both"/>
              <w:rPr>
                <w:rFonts w:eastAsia="Times New Roman"/>
                <w:b/>
                <w:color w:val="auto"/>
                <w:kern w:val="0"/>
                <w:sz w:val="24"/>
                <w:szCs w:val="24"/>
                <w:lang w:val="sr-Cyrl-CS" w:eastAsia="en-US"/>
              </w:rPr>
            </w:pPr>
            <w:r w:rsidRPr="0070752A">
              <w:rPr>
                <w:rFonts w:eastAsia="Times New Roman"/>
                <w:b/>
                <w:color w:val="auto"/>
                <w:kern w:val="0"/>
                <w:sz w:val="24"/>
                <w:szCs w:val="24"/>
                <w:lang w:val="sr-Cyrl-CS" w:eastAsia="en-US"/>
              </w:rPr>
              <w:t xml:space="preserve">Уплатом на рачун, у року од 45 дана од дана пријема исправног рачуна  </w:t>
            </w:r>
          </w:p>
        </w:tc>
      </w:tr>
      <w:tr w:rsidR="00814DDE" w:rsidRPr="00326313" w:rsidTr="00AB252B">
        <w:tc>
          <w:tcPr>
            <w:tcW w:w="2552" w:type="dxa"/>
          </w:tcPr>
          <w:p w:rsidR="00814DDE" w:rsidRPr="00326313" w:rsidRDefault="00814DDE" w:rsidP="00AB252B">
            <w:pPr>
              <w:jc w:val="both"/>
              <w:rPr>
                <w:b/>
                <w:sz w:val="24"/>
                <w:szCs w:val="24"/>
                <w:lang w:val="sr-Cyrl-CS"/>
              </w:rPr>
            </w:pPr>
            <w:r w:rsidRPr="00326313">
              <w:rPr>
                <w:b/>
                <w:sz w:val="24"/>
                <w:szCs w:val="24"/>
                <w:lang w:val="sr-Cyrl-CS"/>
              </w:rPr>
              <w:t>Место испоруке</w:t>
            </w:r>
          </w:p>
        </w:tc>
        <w:tc>
          <w:tcPr>
            <w:tcW w:w="11198" w:type="dxa"/>
          </w:tcPr>
          <w:p w:rsidR="00814DDE" w:rsidRPr="00326313" w:rsidRDefault="00814DDE" w:rsidP="00AB252B">
            <w:pPr>
              <w:pStyle w:val="Default"/>
              <w:jc w:val="both"/>
              <w:rPr>
                <w:b/>
                <w:lang w:val="sr-Cyrl-CS"/>
              </w:rPr>
            </w:pPr>
            <w:r w:rsidRPr="00C917FD">
              <w:rPr>
                <w:b/>
                <w:color w:val="auto"/>
                <w:lang w:val="sr-Cyrl-CS"/>
              </w:rPr>
              <w:t xml:space="preserve">Седиште Наручиоца, Београд, </w:t>
            </w:r>
            <w:r>
              <w:rPr>
                <w:b/>
                <w:color w:val="auto"/>
                <w:lang w:val="sr-Cyrl-CS"/>
              </w:rPr>
              <w:t>ул. Краља Петра</w:t>
            </w:r>
            <w:r w:rsidRPr="00C917FD">
              <w:rPr>
                <w:b/>
                <w:color w:val="auto"/>
                <w:lang w:val="sr-Cyrl-CS"/>
              </w:rPr>
              <w:t xml:space="preserve"> </w:t>
            </w:r>
            <w:r>
              <w:rPr>
                <w:b/>
                <w:color w:val="auto"/>
                <w:lang w:val="sr-Cyrl-CS"/>
              </w:rPr>
              <w:t xml:space="preserve">бр. </w:t>
            </w:r>
            <w:r w:rsidRPr="00C917FD">
              <w:rPr>
                <w:b/>
                <w:color w:val="auto"/>
                <w:lang w:val="sr-Cyrl-CS"/>
              </w:rPr>
              <w:t xml:space="preserve">4 </w:t>
            </w:r>
            <w:r>
              <w:rPr>
                <w:b/>
                <w:color w:val="auto"/>
                <w:lang w:val="sr-Cyrl-CS"/>
              </w:rPr>
              <w:t xml:space="preserve"> </w:t>
            </w:r>
          </w:p>
        </w:tc>
      </w:tr>
    </w:tbl>
    <w:p w:rsidR="00814DDE" w:rsidRPr="00326313" w:rsidRDefault="00814DDE" w:rsidP="00814DDE">
      <w:pPr>
        <w:pStyle w:val="NoSpacing"/>
        <w:spacing w:line="240" w:lineRule="auto"/>
        <w:jc w:val="both"/>
        <w:rPr>
          <w:rFonts w:ascii="Times New Roman" w:hAnsi="Times New Roman" w:cs="Times New Roman"/>
          <w:b/>
          <w:sz w:val="24"/>
          <w:szCs w:val="24"/>
          <w:lang w:val="sr-Cyrl-CS"/>
        </w:rPr>
      </w:pPr>
    </w:p>
    <w:p w:rsidR="00814DDE" w:rsidRPr="00326313" w:rsidRDefault="00814DDE" w:rsidP="00814DDE">
      <w:pPr>
        <w:autoSpaceDE w:val="0"/>
        <w:autoSpaceDN w:val="0"/>
        <w:adjustRightInd w:val="0"/>
        <w:spacing w:line="240" w:lineRule="auto"/>
        <w:jc w:val="both"/>
        <w:rPr>
          <w:b/>
          <w:lang w:val="sr-Cyrl-CS"/>
        </w:rPr>
      </w:pPr>
      <w:r w:rsidRPr="00326313">
        <w:rPr>
          <w:b/>
          <w:lang w:val="sr-Cyrl-CS"/>
        </w:rPr>
        <w:t xml:space="preserve">Изјављујемо да подношењем понуде у потпуности прихватамо све </w:t>
      </w:r>
      <w:r w:rsidRPr="00326313">
        <w:rPr>
          <w:b/>
          <w:color w:val="auto"/>
          <w:lang w:val="sr-Cyrl-CS"/>
        </w:rPr>
        <w:t>услове и захтеве</w:t>
      </w:r>
      <w:r w:rsidRPr="00326313">
        <w:rPr>
          <w:b/>
          <w:color w:val="FF0000"/>
          <w:lang w:val="sr-Cyrl-CS"/>
        </w:rPr>
        <w:t xml:space="preserve"> </w:t>
      </w:r>
      <w:r w:rsidRPr="00326313">
        <w:rPr>
          <w:b/>
          <w:lang w:val="sr-Cyrl-CS"/>
        </w:rPr>
        <w:t xml:space="preserve">наведене у Конкурсној документацији. </w:t>
      </w:r>
    </w:p>
    <w:p w:rsidR="00814DDE" w:rsidRPr="00326313" w:rsidRDefault="00814DDE" w:rsidP="00814DDE">
      <w:pPr>
        <w:autoSpaceDE w:val="0"/>
        <w:autoSpaceDN w:val="0"/>
        <w:adjustRightInd w:val="0"/>
        <w:spacing w:line="240" w:lineRule="auto"/>
        <w:jc w:val="both"/>
        <w:rPr>
          <w:b/>
          <w:lang w:val="sr-Cyrl-CS"/>
        </w:rPr>
      </w:pPr>
      <w:r w:rsidRPr="00326313">
        <w:rPr>
          <w:b/>
          <w:lang w:val="sr-Cyrl-CS"/>
        </w:rPr>
        <w:t>Сагласни смо да наведени услови у целини представљају саставни део уговора.</w:t>
      </w:r>
    </w:p>
    <w:p w:rsidR="00814DDE" w:rsidRPr="00326313" w:rsidRDefault="00814DDE" w:rsidP="00814DDE">
      <w:pPr>
        <w:autoSpaceDE w:val="0"/>
        <w:autoSpaceDN w:val="0"/>
        <w:adjustRightInd w:val="0"/>
        <w:ind w:firstLine="720"/>
        <w:jc w:val="right"/>
        <w:rPr>
          <w:b/>
          <w:bCs/>
          <w:lang w:val="sr-Cyrl-CS"/>
        </w:rPr>
      </w:pPr>
      <w:r w:rsidRPr="00326313">
        <w:rPr>
          <w:b/>
          <w:bCs/>
          <w:lang w:val="sr-Cyrl-CS"/>
        </w:rPr>
        <w:tab/>
      </w:r>
      <w:r w:rsidRPr="00326313">
        <w:rPr>
          <w:b/>
          <w:bCs/>
          <w:lang w:val="sr-Cyrl-CS"/>
        </w:rPr>
        <w:tab/>
      </w:r>
      <w:r w:rsidRPr="00326313">
        <w:rPr>
          <w:b/>
          <w:bCs/>
          <w:lang w:val="sr-Cyrl-CS"/>
        </w:rPr>
        <w:tab/>
      </w:r>
    </w:p>
    <w:p w:rsidR="00814DDE" w:rsidRPr="00326313" w:rsidRDefault="00814DDE" w:rsidP="00814DDE">
      <w:pPr>
        <w:autoSpaceDE w:val="0"/>
        <w:autoSpaceDN w:val="0"/>
        <w:adjustRightInd w:val="0"/>
        <w:ind w:firstLine="720"/>
        <w:jc w:val="right"/>
        <w:rPr>
          <w:b/>
          <w:bCs/>
          <w:lang w:val="sr-Cyrl-CS"/>
        </w:rPr>
      </w:pPr>
      <w:r w:rsidRPr="00326313">
        <w:rPr>
          <w:b/>
          <w:bCs/>
          <w:lang w:val="sr-Cyrl-CS"/>
        </w:rPr>
        <w:t>м.п.</w:t>
      </w:r>
      <w:r w:rsidRPr="00326313">
        <w:rPr>
          <w:b/>
          <w:bCs/>
          <w:lang w:val="sr-Cyrl-CS"/>
        </w:rPr>
        <w:tab/>
      </w:r>
      <w:r w:rsidRPr="00326313">
        <w:rPr>
          <w:b/>
          <w:bCs/>
          <w:lang w:val="sr-Cyrl-CS"/>
        </w:rPr>
        <w:tab/>
      </w:r>
      <w:r w:rsidRPr="00326313">
        <w:rPr>
          <w:b/>
          <w:bCs/>
          <w:lang w:val="sr-Cyrl-CS"/>
        </w:rPr>
        <w:tab/>
        <w:t>Овлашћено лице понуђача______________________</w:t>
      </w:r>
    </w:p>
    <w:p w:rsidR="00814DDE" w:rsidRPr="00326313" w:rsidRDefault="00814DDE" w:rsidP="00814DDE">
      <w:pPr>
        <w:jc w:val="center"/>
        <w:rPr>
          <w:rFonts w:eastAsia="TimesNewRomanPSMT"/>
          <w:b/>
          <w:bCs/>
          <w:lang w:val="sr-Cyrl-CS"/>
        </w:rPr>
      </w:pPr>
      <w:r w:rsidRPr="00326313">
        <w:rPr>
          <w:rFonts w:eastAsia="TimesNewRomanPSMT"/>
          <w:bCs/>
          <w:lang w:val="sr-Cyrl-CS"/>
        </w:rPr>
        <w:tab/>
      </w:r>
      <w:r w:rsidRPr="00326313">
        <w:rPr>
          <w:rFonts w:eastAsia="TimesNewRomanPSMT"/>
          <w:bCs/>
          <w:lang w:val="sr-Cyrl-CS"/>
        </w:rPr>
        <w:tab/>
      </w:r>
      <w:r w:rsidRPr="00326313">
        <w:rPr>
          <w:rFonts w:eastAsia="TimesNewRomanPSMT"/>
          <w:bCs/>
          <w:lang w:val="sr-Cyrl-CS"/>
        </w:rPr>
        <w:tab/>
      </w:r>
    </w:p>
    <w:p w:rsidR="00814DDE" w:rsidRPr="00326313" w:rsidRDefault="00814DDE" w:rsidP="00814DDE">
      <w:pPr>
        <w:autoSpaceDE w:val="0"/>
        <w:autoSpaceDN w:val="0"/>
        <w:adjustRightInd w:val="0"/>
        <w:spacing w:line="240" w:lineRule="auto"/>
        <w:jc w:val="both"/>
        <w:rPr>
          <w:b/>
          <w:bCs/>
          <w:lang w:val="sr-Cyrl-CS"/>
        </w:rPr>
      </w:pPr>
      <w:r w:rsidRPr="00326313">
        <w:rPr>
          <w:b/>
          <w:bCs/>
          <w:lang w:val="sr-Cyrl-CS"/>
        </w:rPr>
        <w:t>Упутство за попуњавање:</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6096"/>
      </w:tblGrid>
      <w:tr w:rsidR="00814DDE" w:rsidRPr="00326313" w:rsidTr="00AB252B">
        <w:trPr>
          <w:trHeight w:val="338"/>
        </w:trPr>
        <w:tc>
          <w:tcPr>
            <w:tcW w:w="8080" w:type="dxa"/>
            <w:shd w:val="clear" w:color="auto" w:fill="auto"/>
            <w:vAlign w:val="center"/>
          </w:tcPr>
          <w:p w:rsidR="00814DDE" w:rsidRPr="00326313" w:rsidRDefault="00814DDE" w:rsidP="00AB252B">
            <w:pPr>
              <w:autoSpaceDE w:val="0"/>
              <w:autoSpaceDN w:val="0"/>
              <w:adjustRightInd w:val="0"/>
              <w:spacing w:line="240" w:lineRule="auto"/>
              <w:rPr>
                <w:bCs/>
                <w:u w:val="single"/>
                <w:lang w:val="sr-Cyrl-CS"/>
              </w:rPr>
            </w:pPr>
            <w:r w:rsidRPr="00326313">
              <w:rPr>
                <w:b/>
                <w:lang w:val="sr-Cyrl-CS"/>
              </w:rPr>
              <w:t xml:space="preserve">Колона 4: </w:t>
            </w:r>
            <w:r w:rsidRPr="00326313">
              <w:rPr>
                <w:lang w:val="sr-Cyrl-CS"/>
              </w:rPr>
              <w:t xml:space="preserve">уписати понуђену јединичну цену по јединици мере без ПДВ- а, </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 xml:space="preserve">Колона 6: </w:t>
            </w:r>
            <w:r w:rsidRPr="00326313">
              <w:rPr>
                <w:lang w:val="sr-Cyrl-CS"/>
              </w:rPr>
              <w:t xml:space="preserve">уписати износ ПДВ-а у % на укупну цену, </w:t>
            </w:r>
          </w:p>
          <w:p w:rsidR="00814DDE" w:rsidRPr="00326313" w:rsidRDefault="00814DDE" w:rsidP="00AB252B">
            <w:pPr>
              <w:autoSpaceDE w:val="0"/>
              <w:autoSpaceDN w:val="0"/>
              <w:adjustRightInd w:val="0"/>
              <w:spacing w:line="240" w:lineRule="auto"/>
              <w:jc w:val="both"/>
              <w:rPr>
                <w:bCs/>
                <w:u w:val="single"/>
                <w:lang w:val="sr-Cyrl-CS"/>
              </w:rPr>
            </w:pPr>
          </w:p>
        </w:tc>
      </w:tr>
      <w:tr w:rsidR="00814DDE" w:rsidRPr="00326313" w:rsidTr="00AB252B">
        <w:tc>
          <w:tcPr>
            <w:tcW w:w="8080" w:type="dxa"/>
            <w:shd w:val="clear" w:color="auto" w:fill="auto"/>
          </w:tcPr>
          <w:p w:rsidR="00814DDE" w:rsidRPr="00326313" w:rsidRDefault="00814DDE" w:rsidP="00AB252B">
            <w:pPr>
              <w:widowControl w:val="0"/>
              <w:autoSpaceDE w:val="0"/>
              <w:autoSpaceDN w:val="0"/>
              <w:adjustRightInd w:val="0"/>
              <w:spacing w:line="240" w:lineRule="auto"/>
              <w:rPr>
                <w:b/>
                <w:bCs/>
                <w:lang w:val="sr-Cyrl-CS"/>
              </w:rPr>
            </w:pPr>
            <w:r w:rsidRPr="00326313">
              <w:rPr>
                <w:b/>
                <w:bCs/>
                <w:lang w:val="sr-Cyrl-CS"/>
              </w:rPr>
              <w:t xml:space="preserve">Колона 5: </w:t>
            </w:r>
            <w:r w:rsidRPr="00326313">
              <w:rPr>
                <w:bCs/>
                <w:lang w:val="sr-Cyrl-CS"/>
              </w:rPr>
              <w:t xml:space="preserve">уписати </w:t>
            </w:r>
            <w:r w:rsidRPr="00326313">
              <w:rPr>
                <w:lang w:val="sr-Cyrl-CS"/>
              </w:rPr>
              <w:t>укупну понуђену цену за тражену количину, без ПДВ-а, за сваку ставку</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Колона 7</w:t>
            </w:r>
            <w:r w:rsidRPr="00326313">
              <w:rPr>
                <w:lang w:val="sr-Cyrl-CS"/>
              </w:rPr>
              <w:t xml:space="preserve">: уписати укупно понуђену цену са ПДВ-ом, </w:t>
            </w:r>
          </w:p>
          <w:p w:rsidR="00814DDE" w:rsidRPr="00326313" w:rsidRDefault="00814DDE" w:rsidP="00AB252B">
            <w:pPr>
              <w:autoSpaceDE w:val="0"/>
              <w:autoSpaceDN w:val="0"/>
              <w:adjustRightInd w:val="0"/>
              <w:spacing w:line="240" w:lineRule="auto"/>
              <w:jc w:val="both"/>
              <w:rPr>
                <w:bCs/>
                <w:u w:val="single"/>
                <w:lang w:val="sr-Cyrl-CS"/>
              </w:rPr>
            </w:pP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Pr>
                <w:rFonts w:eastAsia="Times New Roman"/>
                <w:b/>
                <w:bCs/>
                <w:kern w:val="0"/>
                <w:lang w:val="sr-Cyrl-CS" w:eastAsia="en-US"/>
              </w:rPr>
              <w:lastRenderedPageBreak/>
              <w:t>РЕКАПИТУЛАЦИЈА ПАРТИЈЕ 1</w:t>
            </w:r>
            <w:r w:rsidRPr="00326313">
              <w:rPr>
                <w:rFonts w:eastAsia="Times New Roman"/>
                <w:b/>
                <w:bCs/>
                <w:kern w:val="0"/>
                <w:lang w:val="sr-Cyrl-CS" w:eastAsia="en-US"/>
              </w:rPr>
              <w:t>:</w:t>
            </w:r>
          </w:p>
          <w:p w:rsidR="00814DDE" w:rsidRPr="00326313" w:rsidRDefault="00814DDE" w:rsidP="00AB252B">
            <w:pPr>
              <w:autoSpaceDE w:val="0"/>
              <w:autoSpaceDN w:val="0"/>
              <w:adjustRightInd w:val="0"/>
              <w:spacing w:line="240" w:lineRule="auto"/>
              <w:jc w:val="both"/>
              <w:rPr>
                <w:b/>
                <w:bCs/>
                <w:u w:val="single"/>
                <w:lang w:val="sr-Cyrl-CS"/>
              </w:rPr>
            </w:pPr>
            <w:r w:rsidRPr="00326313">
              <w:rPr>
                <w:rFonts w:eastAsia="Times New Roman"/>
                <w:kern w:val="0"/>
                <w:lang w:val="sr-Cyrl-CS" w:eastAsia="en-US"/>
              </w:rPr>
              <w:t>уписати укупно понуђену цену без ПДВ-а, износ ПДВ-а у % и укупно понуђену цену са ПДВ-ом.</w:t>
            </w: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sidRPr="00326313">
              <w:rPr>
                <w:rFonts w:eastAsia="Times New Roman"/>
                <w:b/>
                <w:bCs/>
                <w:kern w:val="0"/>
                <w:lang w:val="sr-Cyrl-CS" w:eastAsia="en-US"/>
              </w:rPr>
              <w:t>У посебну табелу унети рок важења понуде и рок за гаранцију квалитета.</w:t>
            </w:r>
          </w:p>
        </w:tc>
      </w:tr>
    </w:tbl>
    <w:p w:rsidR="00814DDE" w:rsidRDefault="00814DDE" w:rsidP="00814DDE">
      <w:pPr>
        <w:jc w:val="both"/>
        <w:rPr>
          <w:b/>
          <w:bCs/>
          <w:iCs/>
          <w:noProof/>
          <w:u w:val="single"/>
          <w:lang w:val="sr-Cyrl-CS"/>
        </w:rPr>
      </w:pPr>
    </w:p>
    <w:p w:rsidR="00814DDE" w:rsidRPr="00326313" w:rsidRDefault="00814DDE" w:rsidP="00814DDE">
      <w:pPr>
        <w:jc w:val="both"/>
        <w:rPr>
          <w:iCs/>
          <w:noProof/>
          <w:lang w:val="sr-Cyrl-CS"/>
        </w:rPr>
      </w:pPr>
      <w:r w:rsidRPr="00326313">
        <w:rPr>
          <w:b/>
          <w:bCs/>
          <w:iCs/>
          <w:noProof/>
          <w:u w:val="single"/>
          <w:lang w:val="sr-Cyrl-CS"/>
        </w:rPr>
        <w:t>Напомене:</w:t>
      </w:r>
      <w:r w:rsidRPr="00326313">
        <w:rPr>
          <w:b/>
          <w:bCs/>
          <w:iCs/>
          <w:noProof/>
          <w:lang w:val="sr-Cyrl-CS"/>
        </w:rPr>
        <w:t xml:space="preserve"> </w:t>
      </w:r>
    </w:p>
    <w:p w:rsidR="00814DDE" w:rsidRPr="00326313" w:rsidRDefault="00814DDE" w:rsidP="00814DDE">
      <w:pPr>
        <w:suppressAutoHyphens w:val="0"/>
        <w:spacing w:line="240" w:lineRule="auto"/>
        <w:jc w:val="both"/>
        <w:rPr>
          <w:lang w:val="sr-Cyrl-CS"/>
        </w:rPr>
      </w:pPr>
      <w:r w:rsidRPr="00326313">
        <w:rPr>
          <w:iCs/>
          <w:noProof/>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w:t>
      </w:r>
      <w:r w:rsidRPr="00326313">
        <w:rPr>
          <w:lang w:val="sr-Cyrl-CS"/>
        </w:rPr>
        <w:t>Уколико понуђачи подносе заједничку понуду, образац се попуњава, потписује и оверава печатом, у складу са заједничким споразумом који је саставни део понуде.</w:t>
      </w: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165407" w:rsidP="00814DDE">
      <w:pPr>
        <w:widowControl w:val="0"/>
        <w:autoSpaceDE w:val="0"/>
        <w:autoSpaceDN w:val="0"/>
        <w:adjustRightInd w:val="0"/>
        <w:spacing w:line="240" w:lineRule="auto"/>
        <w:rPr>
          <w:rFonts w:eastAsia="TimesNewRomanPSMT"/>
          <w:b/>
          <w:bCs/>
          <w:lang w:val="sr-Cyrl-CS"/>
        </w:rPr>
      </w:pPr>
      <w:r w:rsidRPr="00326313">
        <w:rPr>
          <w:rFonts w:eastAsia="TimesNewRomanPSMT"/>
          <w:b/>
          <w:bCs/>
          <w:lang w:val="sr-Cyrl-CS"/>
        </w:rPr>
        <w:t xml:space="preserve">ПАРТИЈА </w:t>
      </w:r>
      <w:r>
        <w:rPr>
          <w:rFonts w:eastAsia="TimesNewRomanPSMT"/>
          <w:b/>
          <w:bCs/>
          <w:lang w:val="sr-Cyrl-CS"/>
        </w:rPr>
        <w:t>2</w:t>
      </w:r>
    </w:p>
    <w:tbl>
      <w:tblPr>
        <w:tblpPr w:leftFromText="180" w:rightFromText="180" w:vertAnchor="text" w:horzAnchor="margin" w:tblpXSpec="center" w:tblpY="692"/>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992"/>
        <w:gridCol w:w="851"/>
        <w:gridCol w:w="1842"/>
        <w:gridCol w:w="2127"/>
        <w:gridCol w:w="1559"/>
        <w:gridCol w:w="2098"/>
      </w:tblGrid>
      <w:tr w:rsidR="00165407" w:rsidRPr="00326313" w:rsidTr="00165407">
        <w:trPr>
          <w:trHeight w:val="605"/>
        </w:trPr>
        <w:tc>
          <w:tcPr>
            <w:tcW w:w="4820" w:type="dxa"/>
            <w:vMerge w:val="restart"/>
            <w:shd w:val="clear" w:color="auto" w:fill="auto"/>
            <w:vAlign w:val="center"/>
          </w:tcPr>
          <w:p w:rsidR="00165407" w:rsidRPr="00326313" w:rsidRDefault="00165407" w:rsidP="00165407">
            <w:pPr>
              <w:jc w:val="center"/>
              <w:rPr>
                <w:b/>
                <w:lang w:val="sr-Cyrl-CS"/>
              </w:rPr>
            </w:pPr>
            <w:r w:rsidRPr="00326313">
              <w:rPr>
                <w:b/>
                <w:lang w:val="sr-Cyrl-CS"/>
              </w:rPr>
              <w:t xml:space="preserve">Опис услуге </w:t>
            </w:r>
          </w:p>
          <w:p w:rsidR="00165407" w:rsidRPr="00326313" w:rsidRDefault="00165407" w:rsidP="00165407">
            <w:pPr>
              <w:jc w:val="center"/>
              <w:rPr>
                <w:b/>
                <w:lang w:val="sr-Cyrl-CS"/>
              </w:rPr>
            </w:pPr>
            <w:r w:rsidRPr="00326313">
              <w:rPr>
                <w:b/>
                <w:lang w:val="sr-Cyrl-CS"/>
              </w:rPr>
              <w:t>(према условима из Техничке спецификације)</w:t>
            </w:r>
          </w:p>
        </w:tc>
        <w:tc>
          <w:tcPr>
            <w:tcW w:w="992" w:type="dxa"/>
            <w:vMerge w:val="restart"/>
            <w:shd w:val="clear" w:color="auto" w:fill="auto"/>
            <w:vAlign w:val="center"/>
          </w:tcPr>
          <w:p w:rsidR="00165407" w:rsidRPr="00326313" w:rsidRDefault="00165407" w:rsidP="00165407">
            <w:pPr>
              <w:jc w:val="center"/>
              <w:rPr>
                <w:b/>
                <w:lang w:val="sr-Cyrl-CS"/>
              </w:rPr>
            </w:pPr>
            <w:r w:rsidRPr="00326313">
              <w:rPr>
                <w:b/>
                <w:lang w:val="sr-Cyrl-CS"/>
              </w:rPr>
              <w:t>Јед. мере</w:t>
            </w:r>
          </w:p>
        </w:tc>
        <w:tc>
          <w:tcPr>
            <w:tcW w:w="851" w:type="dxa"/>
            <w:vMerge w:val="restart"/>
            <w:shd w:val="clear" w:color="auto" w:fill="auto"/>
            <w:vAlign w:val="center"/>
          </w:tcPr>
          <w:p w:rsidR="00165407" w:rsidRPr="00326313" w:rsidRDefault="00165407" w:rsidP="00165407">
            <w:pPr>
              <w:jc w:val="center"/>
              <w:rPr>
                <w:b/>
                <w:lang w:val="sr-Cyrl-CS"/>
              </w:rPr>
            </w:pPr>
            <w:r w:rsidRPr="00326313">
              <w:rPr>
                <w:b/>
                <w:lang w:val="sr-Cyrl-CS"/>
              </w:rPr>
              <w:t>Кол.</w:t>
            </w:r>
          </w:p>
        </w:tc>
        <w:tc>
          <w:tcPr>
            <w:tcW w:w="3969" w:type="dxa"/>
            <w:gridSpan w:val="2"/>
            <w:shd w:val="clear" w:color="auto" w:fill="auto"/>
            <w:vAlign w:val="center"/>
          </w:tcPr>
          <w:p w:rsidR="00165407" w:rsidRPr="00326313" w:rsidRDefault="00165407" w:rsidP="00165407">
            <w:pPr>
              <w:jc w:val="center"/>
              <w:rPr>
                <w:b/>
                <w:lang w:val="sr-Cyrl-CS"/>
              </w:rPr>
            </w:pPr>
            <w:r w:rsidRPr="00326313">
              <w:rPr>
                <w:b/>
                <w:lang w:val="sr-Cyrl-CS"/>
              </w:rPr>
              <w:t>Понуђена цена без ПДВ-а</w:t>
            </w:r>
          </w:p>
        </w:tc>
        <w:tc>
          <w:tcPr>
            <w:tcW w:w="1559" w:type="dxa"/>
            <w:vMerge w:val="restart"/>
            <w:shd w:val="clear" w:color="auto" w:fill="auto"/>
            <w:vAlign w:val="center"/>
          </w:tcPr>
          <w:p w:rsidR="00165407" w:rsidRDefault="00165407" w:rsidP="00165407">
            <w:pPr>
              <w:jc w:val="center"/>
              <w:rPr>
                <w:b/>
                <w:lang w:val="sr-Cyrl-CS"/>
              </w:rPr>
            </w:pPr>
            <w:r w:rsidRPr="00326313">
              <w:rPr>
                <w:b/>
                <w:lang w:val="sr-Cyrl-CS"/>
              </w:rPr>
              <w:t xml:space="preserve">Износ </w:t>
            </w:r>
          </w:p>
          <w:p w:rsidR="00165407" w:rsidRPr="00326313" w:rsidRDefault="00165407" w:rsidP="00165407">
            <w:pPr>
              <w:jc w:val="center"/>
              <w:rPr>
                <w:b/>
                <w:lang w:val="sr-Cyrl-CS"/>
              </w:rPr>
            </w:pPr>
            <w:r w:rsidRPr="00326313">
              <w:rPr>
                <w:b/>
                <w:lang w:val="sr-Cyrl-CS"/>
              </w:rPr>
              <w:t>ПДВ-а у %</w:t>
            </w:r>
          </w:p>
          <w:p w:rsidR="00165407" w:rsidRPr="00326313" w:rsidRDefault="00165407" w:rsidP="00165407">
            <w:pPr>
              <w:jc w:val="center"/>
              <w:rPr>
                <w:b/>
                <w:lang w:val="sr-Cyrl-CS"/>
              </w:rPr>
            </w:pPr>
            <w:r w:rsidRPr="00326313">
              <w:rPr>
                <w:b/>
                <w:lang w:val="sr-Cyrl-CS"/>
              </w:rPr>
              <w:t xml:space="preserve">на </w:t>
            </w:r>
            <w:r w:rsidRPr="00326313">
              <w:rPr>
                <w:b/>
                <w:color w:val="auto"/>
                <w:lang w:val="sr-Cyrl-CS"/>
              </w:rPr>
              <w:t>укупну цену</w:t>
            </w:r>
          </w:p>
        </w:tc>
        <w:tc>
          <w:tcPr>
            <w:tcW w:w="2098" w:type="dxa"/>
            <w:vMerge w:val="restart"/>
            <w:shd w:val="clear" w:color="auto" w:fill="auto"/>
            <w:vAlign w:val="center"/>
          </w:tcPr>
          <w:p w:rsidR="00165407" w:rsidRPr="00326313" w:rsidRDefault="00165407" w:rsidP="00165407">
            <w:pPr>
              <w:jc w:val="center"/>
              <w:rPr>
                <w:b/>
                <w:lang w:val="sr-Cyrl-CS"/>
              </w:rPr>
            </w:pPr>
            <w:r w:rsidRPr="00326313">
              <w:rPr>
                <w:b/>
                <w:lang w:val="sr-Cyrl-CS"/>
              </w:rPr>
              <w:t>Укупно</w:t>
            </w:r>
          </w:p>
          <w:p w:rsidR="00165407" w:rsidRPr="00326313" w:rsidRDefault="00165407" w:rsidP="00165407">
            <w:pPr>
              <w:jc w:val="center"/>
              <w:rPr>
                <w:b/>
                <w:lang w:val="sr-Cyrl-CS"/>
              </w:rPr>
            </w:pPr>
            <w:r w:rsidRPr="00326313">
              <w:rPr>
                <w:b/>
                <w:lang w:val="sr-Cyrl-CS"/>
              </w:rPr>
              <w:t>са ПДВ-ом</w:t>
            </w:r>
          </w:p>
        </w:tc>
      </w:tr>
      <w:tr w:rsidR="00165407" w:rsidRPr="00326313" w:rsidTr="00165407">
        <w:trPr>
          <w:trHeight w:val="297"/>
        </w:trPr>
        <w:tc>
          <w:tcPr>
            <w:tcW w:w="4820" w:type="dxa"/>
            <w:vMerge/>
            <w:shd w:val="clear" w:color="auto" w:fill="auto"/>
          </w:tcPr>
          <w:p w:rsidR="00165407" w:rsidRPr="00326313" w:rsidRDefault="00165407" w:rsidP="00165407">
            <w:pPr>
              <w:jc w:val="both"/>
              <w:rPr>
                <w:b/>
                <w:lang w:val="sr-Cyrl-CS"/>
              </w:rPr>
            </w:pPr>
          </w:p>
        </w:tc>
        <w:tc>
          <w:tcPr>
            <w:tcW w:w="992" w:type="dxa"/>
            <w:vMerge/>
            <w:shd w:val="clear" w:color="auto" w:fill="auto"/>
          </w:tcPr>
          <w:p w:rsidR="00165407" w:rsidRPr="00326313" w:rsidRDefault="00165407" w:rsidP="00165407">
            <w:pPr>
              <w:jc w:val="both"/>
              <w:rPr>
                <w:b/>
                <w:lang w:val="sr-Cyrl-CS"/>
              </w:rPr>
            </w:pPr>
          </w:p>
        </w:tc>
        <w:tc>
          <w:tcPr>
            <w:tcW w:w="851" w:type="dxa"/>
            <w:vMerge/>
            <w:shd w:val="clear" w:color="auto" w:fill="auto"/>
          </w:tcPr>
          <w:p w:rsidR="00165407" w:rsidRPr="00326313" w:rsidRDefault="00165407" w:rsidP="00165407">
            <w:pPr>
              <w:jc w:val="both"/>
              <w:rPr>
                <w:b/>
                <w:lang w:val="sr-Cyrl-CS"/>
              </w:rPr>
            </w:pPr>
          </w:p>
        </w:tc>
        <w:tc>
          <w:tcPr>
            <w:tcW w:w="1842" w:type="dxa"/>
            <w:shd w:val="clear" w:color="auto" w:fill="auto"/>
            <w:vAlign w:val="center"/>
          </w:tcPr>
          <w:p w:rsidR="00165407" w:rsidRPr="007725CF" w:rsidRDefault="00165407" w:rsidP="00165407">
            <w:pPr>
              <w:jc w:val="center"/>
              <w:rPr>
                <w:b/>
                <w:lang w:val="sr-Cyrl-CS"/>
              </w:rPr>
            </w:pPr>
            <w:r w:rsidRPr="00326313">
              <w:rPr>
                <w:b/>
                <w:lang w:val="sr-Cyrl-CS"/>
              </w:rPr>
              <w:t xml:space="preserve">По </w:t>
            </w:r>
            <w:r>
              <w:rPr>
                <w:b/>
                <w:lang w:val="sr-Cyrl-CS"/>
              </w:rPr>
              <w:t>комаду</w:t>
            </w:r>
          </w:p>
        </w:tc>
        <w:tc>
          <w:tcPr>
            <w:tcW w:w="2127" w:type="dxa"/>
            <w:shd w:val="clear" w:color="auto" w:fill="auto"/>
            <w:vAlign w:val="center"/>
          </w:tcPr>
          <w:p w:rsidR="00165407" w:rsidRPr="00326313" w:rsidRDefault="00165407" w:rsidP="00165407">
            <w:pPr>
              <w:jc w:val="center"/>
              <w:rPr>
                <w:b/>
                <w:lang w:val="sr-Cyrl-CS"/>
              </w:rPr>
            </w:pPr>
            <w:r w:rsidRPr="00326313">
              <w:rPr>
                <w:b/>
                <w:lang w:val="sr-Cyrl-CS"/>
              </w:rPr>
              <w:t>Укупно</w:t>
            </w:r>
          </w:p>
        </w:tc>
        <w:tc>
          <w:tcPr>
            <w:tcW w:w="1559" w:type="dxa"/>
            <w:vMerge/>
            <w:shd w:val="clear" w:color="auto" w:fill="auto"/>
          </w:tcPr>
          <w:p w:rsidR="00165407" w:rsidRPr="00326313" w:rsidRDefault="00165407" w:rsidP="00165407">
            <w:pPr>
              <w:jc w:val="both"/>
              <w:rPr>
                <w:b/>
                <w:lang w:val="sr-Cyrl-CS"/>
              </w:rPr>
            </w:pPr>
          </w:p>
        </w:tc>
        <w:tc>
          <w:tcPr>
            <w:tcW w:w="2098" w:type="dxa"/>
            <w:vMerge/>
            <w:shd w:val="clear" w:color="auto" w:fill="auto"/>
          </w:tcPr>
          <w:p w:rsidR="00165407" w:rsidRPr="00326313" w:rsidRDefault="00165407" w:rsidP="00165407">
            <w:pPr>
              <w:jc w:val="both"/>
              <w:rPr>
                <w:b/>
                <w:lang w:val="sr-Cyrl-CS"/>
              </w:rPr>
            </w:pPr>
          </w:p>
        </w:tc>
      </w:tr>
      <w:tr w:rsidR="00165407" w:rsidRPr="00326313" w:rsidTr="00165407">
        <w:trPr>
          <w:trHeight w:val="256"/>
        </w:trPr>
        <w:tc>
          <w:tcPr>
            <w:tcW w:w="4820" w:type="dxa"/>
            <w:shd w:val="clear" w:color="auto" w:fill="DBE5F1" w:themeFill="accent1" w:themeFillTint="33"/>
            <w:vAlign w:val="center"/>
          </w:tcPr>
          <w:p w:rsidR="00165407" w:rsidRPr="00326313" w:rsidRDefault="00165407" w:rsidP="00165407">
            <w:pPr>
              <w:jc w:val="center"/>
              <w:rPr>
                <w:b/>
                <w:lang w:val="sr-Cyrl-CS"/>
              </w:rPr>
            </w:pPr>
            <w:r w:rsidRPr="00326313">
              <w:rPr>
                <w:b/>
                <w:lang w:val="sr-Cyrl-CS"/>
              </w:rPr>
              <w:t>1</w:t>
            </w:r>
          </w:p>
        </w:tc>
        <w:tc>
          <w:tcPr>
            <w:tcW w:w="992" w:type="dxa"/>
            <w:shd w:val="clear" w:color="auto" w:fill="DBE5F1" w:themeFill="accent1" w:themeFillTint="33"/>
            <w:vAlign w:val="center"/>
          </w:tcPr>
          <w:p w:rsidR="00165407" w:rsidRPr="00326313" w:rsidRDefault="00165407" w:rsidP="00165407">
            <w:pPr>
              <w:jc w:val="center"/>
              <w:rPr>
                <w:b/>
                <w:lang w:val="sr-Cyrl-CS"/>
              </w:rPr>
            </w:pPr>
            <w:r w:rsidRPr="00326313">
              <w:rPr>
                <w:b/>
                <w:lang w:val="sr-Cyrl-CS"/>
              </w:rPr>
              <w:t>2</w:t>
            </w:r>
          </w:p>
        </w:tc>
        <w:tc>
          <w:tcPr>
            <w:tcW w:w="851" w:type="dxa"/>
            <w:shd w:val="clear" w:color="auto" w:fill="DBE5F1" w:themeFill="accent1" w:themeFillTint="33"/>
            <w:vAlign w:val="center"/>
          </w:tcPr>
          <w:p w:rsidR="00165407" w:rsidRPr="00326313" w:rsidRDefault="00165407" w:rsidP="00165407">
            <w:pPr>
              <w:jc w:val="center"/>
              <w:rPr>
                <w:b/>
                <w:lang w:val="sr-Cyrl-CS"/>
              </w:rPr>
            </w:pPr>
            <w:r w:rsidRPr="00326313">
              <w:rPr>
                <w:b/>
                <w:lang w:val="sr-Cyrl-CS"/>
              </w:rPr>
              <w:t>3</w:t>
            </w:r>
          </w:p>
        </w:tc>
        <w:tc>
          <w:tcPr>
            <w:tcW w:w="1842" w:type="dxa"/>
            <w:shd w:val="clear" w:color="auto" w:fill="DBE5F1" w:themeFill="accent1" w:themeFillTint="33"/>
          </w:tcPr>
          <w:p w:rsidR="00165407" w:rsidRPr="00326313" w:rsidRDefault="00165407" w:rsidP="00165407">
            <w:pPr>
              <w:jc w:val="center"/>
              <w:rPr>
                <w:b/>
                <w:lang w:val="sr-Cyrl-CS"/>
              </w:rPr>
            </w:pPr>
            <w:r w:rsidRPr="00326313">
              <w:rPr>
                <w:b/>
                <w:lang w:val="sr-Cyrl-CS"/>
              </w:rPr>
              <w:t>4</w:t>
            </w:r>
          </w:p>
        </w:tc>
        <w:tc>
          <w:tcPr>
            <w:tcW w:w="2127" w:type="dxa"/>
            <w:shd w:val="clear" w:color="auto" w:fill="DBE5F1" w:themeFill="accent1" w:themeFillTint="33"/>
          </w:tcPr>
          <w:p w:rsidR="00165407" w:rsidRPr="00326313" w:rsidRDefault="00165407" w:rsidP="00165407">
            <w:pPr>
              <w:jc w:val="center"/>
              <w:rPr>
                <w:b/>
                <w:lang w:val="sr-Cyrl-CS"/>
              </w:rPr>
            </w:pPr>
            <w:r w:rsidRPr="00326313">
              <w:rPr>
                <w:b/>
                <w:lang w:val="sr-Cyrl-CS"/>
              </w:rPr>
              <w:t>5 (4х3)</w:t>
            </w:r>
          </w:p>
        </w:tc>
        <w:tc>
          <w:tcPr>
            <w:tcW w:w="1559" w:type="dxa"/>
            <w:shd w:val="clear" w:color="auto" w:fill="DBE5F1" w:themeFill="accent1" w:themeFillTint="33"/>
            <w:vAlign w:val="center"/>
          </w:tcPr>
          <w:p w:rsidR="00165407" w:rsidRPr="00326313" w:rsidRDefault="00165407" w:rsidP="00165407">
            <w:pPr>
              <w:jc w:val="center"/>
              <w:rPr>
                <w:b/>
                <w:lang w:val="sr-Cyrl-CS"/>
              </w:rPr>
            </w:pPr>
            <w:r w:rsidRPr="00326313">
              <w:rPr>
                <w:b/>
                <w:lang w:val="sr-Cyrl-CS"/>
              </w:rPr>
              <w:t>6</w:t>
            </w:r>
          </w:p>
        </w:tc>
        <w:tc>
          <w:tcPr>
            <w:tcW w:w="2098" w:type="dxa"/>
            <w:shd w:val="clear" w:color="auto" w:fill="DBE5F1" w:themeFill="accent1" w:themeFillTint="33"/>
            <w:vAlign w:val="center"/>
          </w:tcPr>
          <w:p w:rsidR="00165407" w:rsidRPr="00326313" w:rsidRDefault="00165407" w:rsidP="00165407">
            <w:pPr>
              <w:jc w:val="center"/>
              <w:rPr>
                <w:b/>
                <w:lang w:val="sr-Cyrl-CS"/>
              </w:rPr>
            </w:pPr>
            <w:r w:rsidRPr="00326313">
              <w:rPr>
                <w:b/>
                <w:lang w:val="sr-Cyrl-CS"/>
              </w:rPr>
              <w:t>7(5+6)</w:t>
            </w:r>
          </w:p>
        </w:tc>
      </w:tr>
      <w:tr w:rsidR="00165407" w:rsidRPr="00FD7511" w:rsidTr="00165407">
        <w:trPr>
          <w:trHeight w:val="422"/>
        </w:trPr>
        <w:tc>
          <w:tcPr>
            <w:tcW w:w="4820" w:type="dxa"/>
            <w:shd w:val="clear" w:color="auto" w:fill="auto"/>
            <w:vAlign w:val="center"/>
          </w:tcPr>
          <w:p w:rsidR="00165407" w:rsidRPr="00A279FB" w:rsidRDefault="00F33444" w:rsidP="00F33444">
            <w:pPr>
              <w:suppressAutoHyphens w:val="0"/>
              <w:spacing w:line="240" w:lineRule="auto"/>
              <w:contextualSpacing/>
              <w:rPr>
                <w:b/>
                <w:color w:val="auto"/>
                <w:lang w:val="sr-Cyrl-CS"/>
              </w:rPr>
            </w:pPr>
            <w:r w:rsidRPr="00A279FB">
              <w:rPr>
                <w:b/>
                <w:color w:val="auto"/>
                <w:lang w:val="sr-Cyrl-CS"/>
              </w:rPr>
              <w:t>Ставка 1</w:t>
            </w:r>
            <w:r w:rsidR="00A279FB" w:rsidRPr="00A279FB">
              <w:rPr>
                <w:b/>
                <w:color w:val="auto"/>
                <w:lang w:val="sr-Cyrl-CS"/>
              </w:rPr>
              <w:t>-</w:t>
            </w:r>
            <w:r w:rsidRPr="00A279FB">
              <w:rPr>
                <w:b/>
                <w:color w:val="auto"/>
                <w:lang w:val="sr-Cyrl-CS"/>
              </w:rPr>
              <w:t xml:space="preserve"> </w:t>
            </w:r>
            <w:r w:rsidR="00A279FB" w:rsidRPr="00A279FB">
              <w:rPr>
                <w:b/>
                <w:color w:val="auto"/>
                <w:lang w:val="sr-Cyrl-CS"/>
              </w:rPr>
              <w:t>3</w:t>
            </w:r>
            <w:r w:rsidR="00A279FB" w:rsidRPr="00A279FB">
              <w:rPr>
                <w:b/>
                <w:color w:val="auto"/>
              </w:rPr>
              <w:t>D</w:t>
            </w:r>
            <w:r w:rsidRPr="00A279FB">
              <w:rPr>
                <w:b/>
                <w:color w:val="auto"/>
                <w:lang w:val="sr-Cyrl-CS"/>
              </w:rPr>
              <w:t xml:space="preserve"> штампач </w:t>
            </w:r>
          </w:p>
        </w:tc>
        <w:tc>
          <w:tcPr>
            <w:tcW w:w="992" w:type="dxa"/>
            <w:shd w:val="clear" w:color="auto" w:fill="auto"/>
            <w:vAlign w:val="center"/>
          </w:tcPr>
          <w:p w:rsidR="00165407" w:rsidRPr="00F33444" w:rsidRDefault="00165407" w:rsidP="00F33444">
            <w:pPr>
              <w:rPr>
                <w:color w:val="auto"/>
                <w:lang w:val="sr-Cyrl-CS"/>
              </w:rPr>
            </w:pPr>
          </w:p>
        </w:tc>
        <w:tc>
          <w:tcPr>
            <w:tcW w:w="851" w:type="dxa"/>
            <w:shd w:val="clear" w:color="auto" w:fill="auto"/>
            <w:vAlign w:val="center"/>
          </w:tcPr>
          <w:p w:rsidR="00165407" w:rsidRPr="00F33444" w:rsidRDefault="00F33444" w:rsidP="00F33444">
            <w:pPr>
              <w:rPr>
                <w:color w:val="auto"/>
                <w:lang w:val="sr-Cyrl-CS"/>
              </w:rPr>
            </w:pPr>
            <w:r w:rsidRPr="00F33444">
              <w:rPr>
                <w:color w:val="auto"/>
                <w:lang w:val="sr-Cyrl-CS"/>
              </w:rPr>
              <w:t>1</w:t>
            </w:r>
          </w:p>
        </w:tc>
        <w:tc>
          <w:tcPr>
            <w:tcW w:w="1842" w:type="dxa"/>
            <w:shd w:val="clear" w:color="auto" w:fill="auto"/>
          </w:tcPr>
          <w:p w:rsidR="00165407" w:rsidRPr="00F33444" w:rsidRDefault="00165407" w:rsidP="00F33444">
            <w:pPr>
              <w:rPr>
                <w:color w:val="auto"/>
                <w:lang w:val="sr-Cyrl-CS"/>
              </w:rPr>
            </w:pPr>
          </w:p>
        </w:tc>
        <w:tc>
          <w:tcPr>
            <w:tcW w:w="2127" w:type="dxa"/>
            <w:shd w:val="clear" w:color="auto" w:fill="DBE5F1" w:themeFill="accent1" w:themeFillTint="33"/>
          </w:tcPr>
          <w:p w:rsidR="00165407" w:rsidRPr="00FD7511" w:rsidRDefault="00165407" w:rsidP="00165407">
            <w:pPr>
              <w:jc w:val="center"/>
              <w:rPr>
                <w:color w:val="7030A0"/>
                <w:lang w:val="sr-Cyrl-CS"/>
              </w:rPr>
            </w:pPr>
          </w:p>
        </w:tc>
        <w:tc>
          <w:tcPr>
            <w:tcW w:w="1559" w:type="dxa"/>
            <w:shd w:val="clear" w:color="auto" w:fill="auto"/>
          </w:tcPr>
          <w:p w:rsidR="00165407" w:rsidRPr="00FD7511" w:rsidRDefault="00165407" w:rsidP="00165407">
            <w:pPr>
              <w:jc w:val="both"/>
              <w:rPr>
                <w:color w:val="7030A0"/>
                <w:lang w:val="sr-Cyrl-CS"/>
              </w:rPr>
            </w:pPr>
          </w:p>
        </w:tc>
        <w:tc>
          <w:tcPr>
            <w:tcW w:w="2098" w:type="dxa"/>
            <w:shd w:val="clear" w:color="auto" w:fill="auto"/>
          </w:tcPr>
          <w:p w:rsidR="00165407" w:rsidRPr="00FD7511" w:rsidRDefault="00165407" w:rsidP="00165407">
            <w:pPr>
              <w:jc w:val="both"/>
              <w:rPr>
                <w:color w:val="7030A0"/>
                <w:lang w:val="sr-Cyrl-CS"/>
              </w:rPr>
            </w:pPr>
          </w:p>
        </w:tc>
      </w:tr>
    </w:tbl>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Default="00814DDE" w:rsidP="00814DDE">
      <w:pPr>
        <w:widowControl w:val="0"/>
        <w:autoSpaceDE w:val="0"/>
        <w:autoSpaceDN w:val="0"/>
        <w:adjustRightInd w:val="0"/>
        <w:spacing w:line="240" w:lineRule="auto"/>
        <w:rPr>
          <w:rFonts w:eastAsia="TimesNewRomanPSMT"/>
          <w:b/>
          <w:bCs/>
          <w:lang w:val="sr-Cyrl-CS"/>
        </w:rPr>
      </w:pPr>
    </w:p>
    <w:p w:rsidR="00165407" w:rsidRDefault="00165407" w:rsidP="00814DDE">
      <w:pPr>
        <w:jc w:val="both"/>
        <w:rPr>
          <w:rFonts w:eastAsia="TimesNewRomanPSMT"/>
          <w:b/>
          <w:bCs/>
          <w:lang w:val="sr-Cyrl-CS"/>
        </w:rPr>
      </w:pPr>
    </w:p>
    <w:p w:rsidR="00814DDE" w:rsidRPr="0078297A" w:rsidRDefault="00814DDE" w:rsidP="00814DDE">
      <w:pPr>
        <w:jc w:val="both"/>
        <w:rPr>
          <w:rFonts w:eastAsia="TimesNewRomanPSMT"/>
          <w:b/>
          <w:bCs/>
        </w:rPr>
      </w:pPr>
      <w:r w:rsidRPr="00326313">
        <w:rPr>
          <w:b/>
          <w:lang w:val="sr-Cyrl-CS"/>
        </w:rPr>
        <w:t>РЕКАПИТУ</w:t>
      </w:r>
      <w:r>
        <w:rPr>
          <w:b/>
          <w:lang w:val="sr-Cyrl-CS"/>
        </w:rPr>
        <w:t>ЛА</w:t>
      </w:r>
      <w:r w:rsidRPr="00326313">
        <w:rPr>
          <w:b/>
          <w:lang w:val="sr-Cyrl-CS"/>
        </w:rPr>
        <w:t xml:space="preserve">ЦИЈА - </w:t>
      </w:r>
      <w:r w:rsidRPr="00326313">
        <w:rPr>
          <w:rFonts w:eastAsia="TimesNewRomanPSMT"/>
          <w:b/>
          <w:bCs/>
          <w:lang w:val="sr-Cyrl-CS"/>
        </w:rPr>
        <w:t xml:space="preserve">ПАРТИЈА </w:t>
      </w:r>
      <w:r>
        <w:rPr>
          <w:rFonts w:eastAsia="TimesNewRomanPSMT"/>
          <w:b/>
          <w:bCs/>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2693"/>
      </w:tblGrid>
      <w:tr w:rsidR="00814DDE" w:rsidRPr="00326313" w:rsidTr="00AB252B">
        <w:trPr>
          <w:trHeight w:val="413"/>
        </w:trPr>
        <w:tc>
          <w:tcPr>
            <w:tcW w:w="7470" w:type="dxa"/>
            <w:shd w:val="clear" w:color="auto" w:fill="auto"/>
            <w:vAlign w:val="center"/>
          </w:tcPr>
          <w:p w:rsidR="00814DDE" w:rsidRDefault="00814DDE" w:rsidP="00AB252B">
            <w:pPr>
              <w:jc w:val="right"/>
              <w:rPr>
                <w:b/>
                <w:lang w:val="sr-Cyrl-CS"/>
              </w:rPr>
            </w:pPr>
            <w:r w:rsidRPr="00326313">
              <w:rPr>
                <w:b/>
                <w:lang w:val="sr-Cyrl-CS"/>
              </w:rPr>
              <w:t xml:space="preserve">УКУПНО ПОНУЂЕНА ЦЕНА БЕЗ ПДВ-а </w:t>
            </w:r>
          </w:p>
          <w:p w:rsidR="00814DDE" w:rsidRPr="00326313" w:rsidRDefault="00814DDE" w:rsidP="00AB252B">
            <w:pPr>
              <w:jc w:val="right"/>
              <w:rPr>
                <w:b/>
                <w:lang w:val="sr-Cyrl-CS"/>
              </w:rPr>
            </w:pPr>
          </w:p>
        </w:tc>
        <w:tc>
          <w:tcPr>
            <w:tcW w:w="2693" w:type="dxa"/>
            <w:shd w:val="clear" w:color="auto" w:fill="DBE5F1" w:themeFill="accent1" w:themeFillTint="33"/>
          </w:tcPr>
          <w:p w:rsidR="00814DDE" w:rsidRPr="00326313" w:rsidRDefault="00814DDE" w:rsidP="00AB252B">
            <w:pPr>
              <w:jc w:val="both"/>
              <w:rPr>
                <w:lang w:val="sr-Cyrl-CS"/>
              </w:rPr>
            </w:pPr>
          </w:p>
        </w:tc>
      </w:tr>
      <w:tr w:rsidR="00814DDE" w:rsidRPr="00326313" w:rsidTr="00AB252B">
        <w:tc>
          <w:tcPr>
            <w:tcW w:w="7470" w:type="dxa"/>
            <w:shd w:val="clear" w:color="auto" w:fill="auto"/>
            <w:vAlign w:val="center"/>
          </w:tcPr>
          <w:p w:rsidR="00814DDE" w:rsidRPr="00326313" w:rsidRDefault="00814DDE" w:rsidP="00AB252B">
            <w:pPr>
              <w:jc w:val="right"/>
              <w:rPr>
                <w:b/>
                <w:lang w:val="sr-Cyrl-CS"/>
              </w:rPr>
            </w:pPr>
            <w:r w:rsidRPr="00326313">
              <w:rPr>
                <w:b/>
                <w:lang w:val="sr-Cyrl-CS"/>
              </w:rPr>
              <w:t>ПДВ у %</w:t>
            </w:r>
          </w:p>
        </w:tc>
        <w:tc>
          <w:tcPr>
            <w:tcW w:w="2693" w:type="dxa"/>
            <w:shd w:val="clear" w:color="auto" w:fill="DBE5F1" w:themeFill="accent1" w:themeFillTint="33"/>
          </w:tcPr>
          <w:p w:rsidR="00814DDE" w:rsidRPr="00326313" w:rsidRDefault="00814DDE" w:rsidP="00AB252B">
            <w:pPr>
              <w:jc w:val="both"/>
              <w:rPr>
                <w:lang w:val="sr-Cyrl-CS"/>
              </w:rPr>
            </w:pPr>
          </w:p>
        </w:tc>
      </w:tr>
      <w:tr w:rsidR="00814DDE" w:rsidRPr="00326313" w:rsidTr="00AB252B">
        <w:trPr>
          <w:trHeight w:val="423"/>
        </w:trPr>
        <w:tc>
          <w:tcPr>
            <w:tcW w:w="7470" w:type="dxa"/>
            <w:shd w:val="clear" w:color="auto" w:fill="auto"/>
            <w:vAlign w:val="center"/>
          </w:tcPr>
          <w:p w:rsidR="00814DDE" w:rsidRDefault="00814DDE" w:rsidP="00AB252B">
            <w:pPr>
              <w:jc w:val="right"/>
              <w:rPr>
                <w:b/>
                <w:lang w:val="sr-Cyrl-CS"/>
              </w:rPr>
            </w:pPr>
            <w:r w:rsidRPr="00326313">
              <w:rPr>
                <w:b/>
                <w:lang w:val="sr-Cyrl-CS"/>
              </w:rPr>
              <w:t xml:space="preserve">УКУПНО ПОНУЂЕНА ЦЕНА СА ПДВ-ом </w:t>
            </w:r>
          </w:p>
          <w:p w:rsidR="00814DDE" w:rsidRPr="00326313" w:rsidRDefault="00814DDE" w:rsidP="00AB252B">
            <w:pPr>
              <w:jc w:val="right"/>
              <w:rPr>
                <w:b/>
                <w:lang w:val="sr-Cyrl-CS"/>
              </w:rPr>
            </w:pPr>
          </w:p>
        </w:tc>
        <w:tc>
          <w:tcPr>
            <w:tcW w:w="2693" w:type="dxa"/>
            <w:shd w:val="clear" w:color="auto" w:fill="DBE5F1" w:themeFill="accent1" w:themeFillTint="33"/>
          </w:tcPr>
          <w:p w:rsidR="00814DDE" w:rsidRPr="00326313" w:rsidRDefault="00814DDE" w:rsidP="00AB252B">
            <w:pPr>
              <w:jc w:val="both"/>
              <w:rPr>
                <w:lang w:val="sr-Cyrl-CS"/>
              </w:rPr>
            </w:pPr>
          </w:p>
        </w:tc>
      </w:tr>
    </w:tbl>
    <w:p w:rsidR="00814DDE" w:rsidRDefault="00814DDE" w:rsidP="00814DDE">
      <w:pPr>
        <w:jc w:val="both"/>
        <w:rPr>
          <w:lang w:val="sr-Cyrl-CS"/>
        </w:rPr>
      </w:pPr>
    </w:p>
    <w:p w:rsidR="00814DDE" w:rsidRPr="00326313" w:rsidRDefault="00814DDE" w:rsidP="00814DDE">
      <w:pPr>
        <w:jc w:val="both"/>
        <w:rPr>
          <w:lang w:val="sr-Cyrl-CS"/>
        </w:rPr>
      </w:pPr>
    </w:p>
    <w:tbl>
      <w:tblPr>
        <w:tblStyle w:val="TableGrid"/>
        <w:tblW w:w="13750" w:type="dxa"/>
        <w:tblInd w:w="-459" w:type="dxa"/>
        <w:tblLook w:val="04A0"/>
      </w:tblPr>
      <w:tblGrid>
        <w:gridCol w:w="2552"/>
        <w:gridCol w:w="11198"/>
      </w:tblGrid>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sidRPr="00326313">
              <w:rPr>
                <w:rFonts w:eastAsia="TimesNewRomanPSMT"/>
                <w:b/>
                <w:bCs/>
                <w:sz w:val="24"/>
                <w:szCs w:val="24"/>
                <w:lang w:val="sr-Cyrl-CS"/>
              </w:rPr>
              <w:t>Рок важења понуде:</w:t>
            </w:r>
          </w:p>
        </w:tc>
        <w:tc>
          <w:tcPr>
            <w:tcW w:w="11198" w:type="dxa"/>
          </w:tcPr>
          <w:p w:rsidR="00814DDE" w:rsidRPr="0070752A" w:rsidRDefault="00814DDE" w:rsidP="00AB252B">
            <w:pPr>
              <w:jc w:val="both"/>
              <w:rPr>
                <w:rFonts w:eastAsia="TimesNewRomanPSMT"/>
                <w:b/>
                <w:bCs/>
                <w:color w:val="auto"/>
                <w:sz w:val="24"/>
                <w:szCs w:val="24"/>
                <w:lang w:val="sr-Cyrl-CS"/>
              </w:rPr>
            </w:pPr>
            <w:r w:rsidRPr="0070752A">
              <w:rPr>
                <w:rFonts w:eastAsia="TimesNewRomanPSMT"/>
                <w:b/>
                <w:bCs/>
                <w:color w:val="auto"/>
                <w:sz w:val="24"/>
                <w:szCs w:val="24"/>
                <w:lang w:val="sr-Cyrl-CS"/>
              </w:rPr>
              <w:t>_________ дана од дана отварања понуде (мин. 60 дана)</w:t>
            </w:r>
          </w:p>
        </w:tc>
      </w:tr>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sidRPr="00326313">
              <w:rPr>
                <w:rFonts w:eastAsia="TimesNewRomanPSMT"/>
                <w:b/>
                <w:bCs/>
                <w:sz w:val="24"/>
                <w:szCs w:val="24"/>
                <w:lang w:val="sr-Cyrl-CS"/>
              </w:rPr>
              <w:t>Рок за извршења услуге:</w:t>
            </w:r>
          </w:p>
        </w:tc>
        <w:tc>
          <w:tcPr>
            <w:tcW w:w="11198" w:type="dxa"/>
          </w:tcPr>
          <w:p w:rsidR="00814DDE" w:rsidRPr="0070752A" w:rsidRDefault="00814DDE" w:rsidP="00AB252B">
            <w:pPr>
              <w:spacing w:line="240" w:lineRule="auto"/>
              <w:rPr>
                <w:b/>
                <w:color w:val="auto"/>
                <w:sz w:val="24"/>
                <w:szCs w:val="24"/>
                <w:lang w:val="sr-Cyrl-CS"/>
              </w:rPr>
            </w:pPr>
            <w:r w:rsidRPr="0070752A">
              <w:rPr>
                <w:b/>
                <w:color w:val="auto"/>
                <w:sz w:val="24"/>
                <w:szCs w:val="24"/>
              </w:rPr>
              <w:t xml:space="preserve">_________ </w:t>
            </w:r>
            <w:r w:rsidRPr="0070752A">
              <w:rPr>
                <w:b/>
                <w:color w:val="auto"/>
                <w:sz w:val="24"/>
                <w:szCs w:val="24"/>
                <w:lang w:val="sr-Cyrl-CS"/>
              </w:rPr>
              <w:t>од дана потписивања уговора (мах. 30 дана)</w:t>
            </w:r>
          </w:p>
        </w:tc>
      </w:tr>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sidRPr="00326313">
              <w:rPr>
                <w:rFonts w:eastAsia="TimesNewRomanPSMT"/>
                <w:b/>
                <w:bCs/>
                <w:sz w:val="24"/>
                <w:szCs w:val="24"/>
                <w:lang w:val="sr-Cyrl-CS"/>
              </w:rPr>
              <w:t>Квалитет:</w:t>
            </w:r>
          </w:p>
        </w:tc>
        <w:tc>
          <w:tcPr>
            <w:tcW w:w="11198" w:type="dxa"/>
          </w:tcPr>
          <w:p w:rsidR="00814DDE" w:rsidRPr="0070752A" w:rsidRDefault="00814DDE" w:rsidP="00AB252B">
            <w:pPr>
              <w:spacing w:line="240" w:lineRule="auto"/>
              <w:rPr>
                <w:b/>
                <w:color w:val="auto"/>
                <w:sz w:val="24"/>
                <w:szCs w:val="24"/>
                <w:highlight w:val="yellow"/>
                <w:lang w:val="sr-Cyrl-CS"/>
              </w:rPr>
            </w:pPr>
            <w:r w:rsidRPr="0070752A">
              <w:rPr>
                <w:b/>
                <w:color w:val="auto"/>
                <w:sz w:val="24"/>
                <w:szCs w:val="24"/>
                <w:lang w:val="sr-Cyrl-CS"/>
              </w:rPr>
              <w:t>У складу са захтевима из Техничке спецификације</w:t>
            </w:r>
          </w:p>
        </w:tc>
      </w:tr>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Pr>
                <w:rFonts w:eastAsia="TimesNewRomanPSMT"/>
                <w:b/>
                <w:bCs/>
                <w:sz w:val="24"/>
                <w:szCs w:val="24"/>
                <w:lang w:val="sr-Cyrl-CS"/>
              </w:rPr>
              <w:t xml:space="preserve">Гарантни рок </w:t>
            </w:r>
          </w:p>
        </w:tc>
        <w:tc>
          <w:tcPr>
            <w:tcW w:w="11198" w:type="dxa"/>
          </w:tcPr>
          <w:p w:rsidR="00814DDE" w:rsidRPr="0070752A" w:rsidRDefault="00A279FB" w:rsidP="00AB252B">
            <w:pPr>
              <w:spacing w:line="240" w:lineRule="auto"/>
              <w:jc w:val="both"/>
              <w:rPr>
                <w:rFonts w:eastAsia="Arial"/>
                <w:b/>
                <w:color w:val="auto"/>
                <w:sz w:val="24"/>
                <w:szCs w:val="24"/>
                <w:lang w:val="sr-Cyrl-CS"/>
              </w:rPr>
            </w:pPr>
            <w:r w:rsidRPr="0070752A">
              <w:rPr>
                <w:rFonts w:eastAsia="Arial"/>
                <w:b/>
                <w:color w:val="auto"/>
                <w:sz w:val="24"/>
                <w:szCs w:val="24"/>
                <w:lang w:val="sr-Cyrl-CS"/>
              </w:rPr>
              <w:t>Ставка 1  12 месеци гаранције</w:t>
            </w:r>
          </w:p>
        </w:tc>
      </w:tr>
      <w:tr w:rsidR="00814DDE" w:rsidRPr="00326313" w:rsidTr="00AB252B">
        <w:tc>
          <w:tcPr>
            <w:tcW w:w="2552" w:type="dxa"/>
            <w:vAlign w:val="center"/>
          </w:tcPr>
          <w:p w:rsidR="00814DDE" w:rsidRPr="00326313" w:rsidRDefault="00814DDE" w:rsidP="00AB252B">
            <w:pPr>
              <w:rPr>
                <w:rFonts w:eastAsia="TimesNewRomanPSMT"/>
                <w:b/>
                <w:bCs/>
                <w:sz w:val="24"/>
                <w:szCs w:val="24"/>
                <w:lang w:val="sr-Cyrl-CS"/>
              </w:rPr>
            </w:pPr>
            <w:r w:rsidRPr="00326313">
              <w:rPr>
                <w:rFonts w:eastAsia="TimesNewRomanPSMT"/>
                <w:b/>
                <w:bCs/>
                <w:sz w:val="24"/>
                <w:szCs w:val="24"/>
                <w:lang w:val="sr-Cyrl-CS"/>
              </w:rPr>
              <w:t>Рок и начин плаћања:</w:t>
            </w:r>
          </w:p>
        </w:tc>
        <w:tc>
          <w:tcPr>
            <w:tcW w:w="11198" w:type="dxa"/>
          </w:tcPr>
          <w:p w:rsidR="00814DDE" w:rsidRPr="0070752A" w:rsidRDefault="00814DDE" w:rsidP="00AB252B">
            <w:pPr>
              <w:jc w:val="both"/>
              <w:rPr>
                <w:rFonts w:eastAsia="Times New Roman"/>
                <w:b/>
                <w:color w:val="auto"/>
                <w:kern w:val="0"/>
                <w:sz w:val="24"/>
                <w:szCs w:val="24"/>
                <w:lang w:val="sr-Cyrl-CS" w:eastAsia="en-US"/>
              </w:rPr>
            </w:pPr>
            <w:r w:rsidRPr="0070752A">
              <w:rPr>
                <w:rFonts w:eastAsia="Times New Roman"/>
                <w:b/>
                <w:color w:val="auto"/>
                <w:kern w:val="0"/>
                <w:sz w:val="24"/>
                <w:szCs w:val="24"/>
                <w:lang w:val="sr-Cyrl-CS" w:eastAsia="en-US"/>
              </w:rPr>
              <w:t xml:space="preserve">Уплатом на рачун, у року од 45 дана од дана пријема исправног рачуна </w:t>
            </w:r>
          </w:p>
        </w:tc>
      </w:tr>
      <w:tr w:rsidR="00814DDE" w:rsidRPr="00326313" w:rsidTr="00AB252B">
        <w:tc>
          <w:tcPr>
            <w:tcW w:w="2552" w:type="dxa"/>
          </w:tcPr>
          <w:p w:rsidR="00814DDE" w:rsidRPr="00326313" w:rsidRDefault="00814DDE" w:rsidP="00AB252B">
            <w:pPr>
              <w:jc w:val="both"/>
              <w:rPr>
                <w:b/>
                <w:sz w:val="24"/>
                <w:szCs w:val="24"/>
                <w:lang w:val="sr-Cyrl-CS"/>
              </w:rPr>
            </w:pPr>
            <w:r w:rsidRPr="00326313">
              <w:rPr>
                <w:b/>
                <w:sz w:val="24"/>
                <w:szCs w:val="24"/>
                <w:lang w:val="sr-Cyrl-CS"/>
              </w:rPr>
              <w:t>Место испоруке</w:t>
            </w:r>
          </w:p>
        </w:tc>
        <w:tc>
          <w:tcPr>
            <w:tcW w:w="11198" w:type="dxa"/>
          </w:tcPr>
          <w:p w:rsidR="00814DDE" w:rsidRPr="00326313" w:rsidRDefault="00814DDE" w:rsidP="00AB252B">
            <w:pPr>
              <w:pStyle w:val="Default"/>
              <w:jc w:val="both"/>
              <w:rPr>
                <w:b/>
                <w:lang w:val="sr-Cyrl-CS"/>
              </w:rPr>
            </w:pPr>
            <w:r w:rsidRPr="00C917FD">
              <w:rPr>
                <w:b/>
                <w:color w:val="auto"/>
                <w:lang w:val="sr-Cyrl-CS"/>
              </w:rPr>
              <w:t xml:space="preserve">Седиште Наручиоца, Београд, </w:t>
            </w:r>
            <w:r>
              <w:rPr>
                <w:b/>
                <w:color w:val="auto"/>
                <w:lang w:val="sr-Cyrl-CS"/>
              </w:rPr>
              <w:t xml:space="preserve">ул. Краља Петра бр. </w:t>
            </w:r>
            <w:r w:rsidRPr="00C917FD">
              <w:rPr>
                <w:b/>
                <w:color w:val="auto"/>
                <w:lang w:val="sr-Cyrl-CS"/>
              </w:rPr>
              <w:t xml:space="preserve">4 </w:t>
            </w:r>
            <w:r>
              <w:rPr>
                <w:b/>
                <w:color w:val="auto"/>
                <w:lang w:val="sr-Cyrl-CS"/>
              </w:rPr>
              <w:t xml:space="preserve"> </w:t>
            </w:r>
          </w:p>
        </w:tc>
      </w:tr>
    </w:tbl>
    <w:p w:rsidR="00814DDE" w:rsidRPr="00326313" w:rsidRDefault="00814DDE" w:rsidP="00814DDE">
      <w:pPr>
        <w:pStyle w:val="NoSpacing"/>
        <w:spacing w:line="240" w:lineRule="auto"/>
        <w:jc w:val="both"/>
        <w:rPr>
          <w:rFonts w:ascii="Times New Roman" w:hAnsi="Times New Roman" w:cs="Times New Roman"/>
          <w:b/>
          <w:sz w:val="24"/>
          <w:szCs w:val="24"/>
          <w:lang w:val="sr-Cyrl-CS"/>
        </w:rPr>
      </w:pPr>
    </w:p>
    <w:p w:rsidR="00814DDE" w:rsidRPr="00326313" w:rsidRDefault="00814DDE" w:rsidP="00814DDE">
      <w:pPr>
        <w:pStyle w:val="NoSpacing"/>
        <w:spacing w:line="240" w:lineRule="auto"/>
        <w:jc w:val="both"/>
        <w:rPr>
          <w:rFonts w:ascii="Times New Roman" w:hAnsi="Times New Roman" w:cs="Times New Roman"/>
          <w:b/>
          <w:sz w:val="24"/>
          <w:szCs w:val="24"/>
          <w:lang w:val="sr-Cyrl-CS"/>
        </w:rPr>
      </w:pPr>
    </w:p>
    <w:p w:rsidR="00814DDE" w:rsidRPr="00326313" w:rsidRDefault="00814DDE" w:rsidP="00814DDE">
      <w:pPr>
        <w:autoSpaceDE w:val="0"/>
        <w:autoSpaceDN w:val="0"/>
        <w:adjustRightInd w:val="0"/>
        <w:spacing w:line="240" w:lineRule="auto"/>
        <w:jc w:val="both"/>
        <w:rPr>
          <w:b/>
          <w:lang w:val="sr-Cyrl-CS"/>
        </w:rPr>
      </w:pPr>
      <w:r w:rsidRPr="00326313">
        <w:rPr>
          <w:b/>
          <w:lang w:val="sr-Cyrl-CS"/>
        </w:rPr>
        <w:t xml:space="preserve">Изјављујемо да подношењем понуде у потпуности прихватамо све </w:t>
      </w:r>
      <w:r w:rsidRPr="00326313">
        <w:rPr>
          <w:b/>
          <w:color w:val="auto"/>
          <w:lang w:val="sr-Cyrl-CS"/>
        </w:rPr>
        <w:t>услове и захтеве</w:t>
      </w:r>
      <w:r w:rsidRPr="00326313">
        <w:rPr>
          <w:b/>
          <w:color w:val="FF0000"/>
          <w:lang w:val="sr-Cyrl-CS"/>
        </w:rPr>
        <w:t xml:space="preserve"> </w:t>
      </w:r>
      <w:r w:rsidRPr="00326313">
        <w:rPr>
          <w:b/>
          <w:lang w:val="sr-Cyrl-CS"/>
        </w:rPr>
        <w:t xml:space="preserve">наведене у Конкурсној документацији. </w:t>
      </w:r>
    </w:p>
    <w:p w:rsidR="00814DDE" w:rsidRPr="00326313" w:rsidRDefault="00814DDE" w:rsidP="00814DDE">
      <w:pPr>
        <w:autoSpaceDE w:val="0"/>
        <w:autoSpaceDN w:val="0"/>
        <w:adjustRightInd w:val="0"/>
        <w:spacing w:line="240" w:lineRule="auto"/>
        <w:jc w:val="both"/>
        <w:rPr>
          <w:b/>
          <w:lang w:val="sr-Cyrl-CS"/>
        </w:rPr>
      </w:pPr>
      <w:r w:rsidRPr="00326313">
        <w:rPr>
          <w:b/>
          <w:lang w:val="sr-Cyrl-CS"/>
        </w:rPr>
        <w:t>Сагласни смо да наведени услови у целини представљају саставни део уговора.</w:t>
      </w:r>
    </w:p>
    <w:p w:rsidR="00814DDE" w:rsidRPr="00326313" w:rsidRDefault="00814DDE" w:rsidP="00814DDE">
      <w:pPr>
        <w:autoSpaceDE w:val="0"/>
        <w:autoSpaceDN w:val="0"/>
        <w:adjustRightInd w:val="0"/>
        <w:ind w:firstLine="720"/>
        <w:jc w:val="right"/>
        <w:rPr>
          <w:b/>
          <w:bCs/>
          <w:lang w:val="sr-Cyrl-CS"/>
        </w:rPr>
      </w:pPr>
      <w:r w:rsidRPr="00326313">
        <w:rPr>
          <w:b/>
          <w:bCs/>
          <w:lang w:val="sr-Cyrl-CS"/>
        </w:rPr>
        <w:tab/>
      </w:r>
      <w:r w:rsidRPr="00326313">
        <w:rPr>
          <w:b/>
          <w:bCs/>
          <w:lang w:val="sr-Cyrl-CS"/>
        </w:rPr>
        <w:tab/>
      </w:r>
      <w:r w:rsidRPr="00326313">
        <w:rPr>
          <w:b/>
          <w:bCs/>
          <w:lang w:val="sr-Cyrl-CS"/>
        </w:rPr>
        <w:tab/>
      </w:r>
    </w:p>
    <w:p w:rsidR="00814DDE" w:rsidRPr="00326313" w:rsidRDefault="00814DDE" w:rsidP="00814DDE">
      <w:pPr>
        <w:autoSpaceDE w:val="0"/>
        <w:autoSpaceDN w:val="0"/>
        <w:adjustRightInd w:val="0"/>
        <w:ind w:firstLine="720"/>
        <w:jc w:val="right"/>
        <w:rPr>
          <w:b/>
          <w:bCs/>
          <w:lang w:val="sr-Cyrl-CS"/>
        </w:rPr>
      </w:pPr>
      <w:r w:rsidRPr="00326313">
        <w:rPr>
          <w:b/>
          <w:bCs/>
          <w:lang w:val="sr-Cyrl-CS"/>
        </w:rPr>
        <w:t>м.п.</w:t>
      </w:r>
      <w:r w:rsidRPr="00326313">
        <w:rPr>
          <w:b/>
          <w:bCs/>
          <w:lang w:val="sr-Cyrl-CS"/>
        </w:rPr>
        <w:tab/>
      </w:r>
      <w:r w:rsidRPr="00326313">
        <w:rPr>
          <w:b/>
          <w:bCs/>
          <w:lang w:val="sr-Cyrl-CS"/>
        </w:rPr>
        <w:tab/>
      </w:r>
      <w:r w:rsidRPr="00326313">
        <w:rPr>
          <w:b/>
          <w:bCs/>
          <w:lang w:val="sr-Cyrl-CS"/>
        </w:rPr>
        <w:tab/>
        <w:t>Овлашћено лице понуђача______________________</w:t>
      </w:r>
    </w:p>
    <w:p w:rsidR="00814DDE" w:rsidRPr="00326313" w:rsidRDefault="00814DDE" w:rsidP="00814DDE">
      <w:pPr>
        <w:jc w:val="center"/>
        <w:rPr>
          <w:rFonts w:eastAsia="TimesNewRomanPSMT"/>
          <w:b/>
          <w:bCs/>
          <w:lang w:val="sr-Cyrl-CS"/>
        </w:rPr>
      </w:pPr>
      <w:r w:rsidRPr="00326313">
        <w:rPr>
          <w:rFonts w:eastAsia="TimesNewRomanPSMT"/>
          <w:bCs/>
          <w:lang w:val="sr-Cyrl-CS"/>
        </w:rPr>
        <w:tab/>
      </w:r>
      <w:r w:rsidRPr="00326313">
        <w:rPr>
          <w:rFonts w:eastAsia="TimesNewRomanPSMT"/>
          <w:bCs/>
          <w:lang w:val="sr-Cyrl-CS"/>
        </w:rPr>
        <w:tab/>
      </w:r>
      <w:r w:rsidRPr="00326313">
        <w:rPr>
          <w:rFonts w:eastAsia="TimesNewRomanPSMT"/>
          <w:bCs/>
          <w:lang w:val="sr-Cyrl-CS"/>
        </w:rPr>
        <w:tab/>
      </w:r>
    </w:p>
    <w:p w:rsidR="00814DDE" w:rsidRPr="00326313" w:rsidRDefault="00814DDE" w:rsidP="00814DDE">
      <w:pPr>
        <w:autoSpaceDE w:val="0"/>
        <w:autoSpaceDN w:val="0"/>
        <w:adjustRightInd w:val="0"/>
        <w:spacing w:line="240" w:lineRule="auto"/>
        <w:jc w:val="both"/>
        <w:rPr>
          <w:b/>
          <w:bCs/>
          <w:lang w:val="sr-Cyrl-CS"/>
        </w:rPr>
      </w:pPr>
      <w:r w:rsidRPr="00326313">
        <w:rPr>
          <w:b/>
          <w:bCs/>
          <w:lang w:val="sr-Cyrl-CS"/>
        </w:rPr>
        <w:t>Упутство за попуњавање:</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6096"/>
      </w:tblGrid>
      <w:tr w:rsidR="00814DDE" w:rsidRPr="00326313" w:rsidTr="00AB252B">
        <w:trPr>
          <w:trHeight w:val="338"/>
        </w:trPr>
        <w:tc>
          <w:tcPr>
            <w:tcW w:w="8080" w:type="dxa"/>
            <w:shd w:val="clear" w:color="auto" w:fill="auto"/>
            <w:vAlign w:val="center"/>
          </w:tcPr>
          <w:p w:rsidR="00814DDE" w:rsidRPr="00326313" w:rsidRDefault="00814DDE" w:rsidP="00AB252B">
            <w:pPr>
              <w:autoSpaceDE w:val="0"/>
              <w:autoSpaceDN w:val="0"/>
              <w:adjustRightInd w:val="0"/>
              <w:spacing w:line="240" w:lineRule="auto"/>
              <w:rPr>
                <w:bCs/>
                <w:u w:val="single"/>
                <w:lang w:val="sr-Cyrl-CS"/>
              </w:rPr>
            </w:pPr>
            <w:r w:rsidRPr="00326313">
              <w:rPr>
                <w:b/>
                <w:lang w:val="sr-Cyrl-CS"/>
              </w:rPr>
              <w:t xml:space="preserve">Колона 4: </w:t>
            </w:r>
            <w:r w:rsidRPr="00326313">
              <w:rPr>
                <w:lang w:val="sr-Cyrl-CS"/>
              </w:rPr>
              <w:t>уписати понуђену јединичну цену по јединици мере без ПДВ- а, за сваку ставку</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 xml:space="preserve">Колона 6: </w:t>
            </w:r>
            <w:r w:rsidRPr="00326313">
              <w:rPr>
                <w:lang w:val="sr-Cyrl-CS"/>
              </w:rPr>
              <w:t xml:space="preserve">уписати износ ПДВ-а у % на укупну цену, </w:t>
            </w:r>
          </w:p>
          <w:p w:rsidR="00814DDE" w:rsidRPr="00326313" w:rsidRDefault="00814DDE" w:rsidP="00AB252B">
            <w:pPr>
              <w:autoSpaceDE w:val="0"/>
              <w:autoSpaceDN w:val="0"/>
              <w:adjustRightInd w:val="0"/>
              <w:spacing w:line="240" w:lineRule="auto"/>
              <w:jc w:val="both"/>
              <w:rPr>
                <w:bCs/>
                <w:u w:val="single"/>
                <w:lang w:val="sr-Cyrl-CS"/>
              </w:rPr>
            </w:pPr>
            <w:r w:rsidRPr="00326313">
              <w:rPr>
                <w:lang w:val="sr-Cyrl-CS"/>
              </w:rPr>
              <w:t>за сваку ставку</w:t>
            </w:r>
          </w:p>
        </w:tc>
      </w:tr>
      <w:tr w:rsidR="00814DDE" w:rsidRPr="00326313" w:rsidTr="00AB252B">
        <w:tc>
          <w:tcPr>
            <w:tcW w:w="8080" w:type="dxa"/>
            <w:shd w:val="clear" w:color="auto" w:fill="auto"/>
          </w:tcPr>
          <w:p w:rsidR="00814DDE" w:rsidRPr="00326313" w:rsidRDefault="00814DDE" w:rsidP="00AB252B">
            <w:pPr>
              <w:widowControl w:val="0"/>
              <w:autoSpaceDE w:val="0"/>
              <w:autoSpaceDN w:val="0"/>
              <w:adjustRightInd w:val="0"/>
              <w:spacing w:line="240" w:lineRule="auto"/>
              <w:rPr>
                <w:b/>
                <w:bCs/>
                <w:lang w:val="sr-Cyrl-CS"/>
              </w:rPr>
            </w:pPr>
            <w:r w:rsidRPr="00326313">
              <w:rPr>
                <w:b/>
                <w:bCs/>
                <w:lang w:val="sr-Cyrl-CS"/>
              </w:rPr>
              <w:t xml:space="preserve">Колона 5: </w:t>
            </w:r>
            <w:r w:rsidRPr="00326313">
              <w:rPr>
                <w:bCs/>
                <w:lang w:val="sr-Cyrl-CS"/>
              </w:rPr>
              <w:t xml:space="preserve">уписати </w:t>
            </w:r>
            <w:r w:rsidRPr="00326313">
              <w:rPr>
                <w:lang w:val="sr-Cyrl-CS"/>
              </w:rPr>
              <w:t>укупну понуђену цену за тражену количину, без ПДВ-а, за сваку ставку</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Колона 7</w:t>
            </w:r>
            <w:r w:rsidRPr="00326313">
              <w:rPr>
                <w:lang w:val="sr-Cyrl-CS"/>
              </w:rPr>
              <w:t xml:space="preserve">: уписати укупно понуђену цену са ПДВ-ом, </w:t>
            </w:r>
          </w:p>
          <w:p w:rsidR="00814DDE" w:rsidRPr="00326313" w:rsidRDefault="00814DDE" w:rsidP="00AB252B">
            <w:pPr>
              <w:autoSpaceDE w:val="0"/>
              <w:autoSpaceDN w:val="0"/>
              <w:adjustRightInd w:val="0"/>
              <w:spacing w:line="240" w:lineRule="auto"/>
              <w:jc w:val="both"/>
              <w:rPr>
                <w:bCs/>
                <w:u w:val="single"/>
                <w:lang w:val="sr-Cyrl-CS"/>
              </w:rPr>
            </w:pPr>
            <w:r w:rsidRPr="00326313">
              <w:rPr>
                <w:lang w:val="sr-Cyrl-CS"/>
              </w:rPr>
              <w:t>за сваку ставку</w:t>
            </w: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sidRPr="00326313">
              <w:rPr>
                <w:rFonts w:eastAsia="Times New Roman"/>
                <w:b/>
                <w:bCs/>
                <w:kern w:val="0"/>
                <w:lang w:val="sr-Cyrl-CS" w:eastAsia="en-US"/>
              </w:rPr>
              <w:t>РЕКАПИТУЛАЦИЈА ПАРТИЈ</w:t>
            </w:r>
            <w:r>
              <w:rPr>
                <w:rFonts w:eastAsia="Times New Roman"/>
                <w:b/>
                <w:bCs/>
                <w:kern w:val="0"/>
                <w:lang w:eastAsia="en-US"/>
              </w:rPr>
              <w:t>E</w:t>
            </w:r>
            <w:r w:rsidRPr="00326313">
              <w:rPr>
                <w:rFonts w:eastAsia="Times New Roman"/>
                <w:b/>
                <w:bCs/>
                <w:kern w:val="0"/>
                <w:lang w:val="sr-Cyrl-CS" w:eastAsia="en-US"/>
              </w:rPr>
              <w:t xml:space="preserve"> </w:t>
            </w:r>
            <w:r>
              <w:rPr>
                <w:rFonts w:eastAsia="Times New Roman"/>
                <w:b/>
                <w:bCs/>
                <w:kern w:val="0"/>
                <w:lang w:eastAsia="en-US"/>
              </w:rPr>
              <w:t>2</w:t>
            </w:r>
            <w:r w:rsidRPr="00326313">
              <w:rPr>
                <w:rFonts w:eastAsia="Times New Roman"/>
                <w:b/>
                <w:bCs/>
                <w:kern w:val="0"/>
                <w:lang w:val="sr-Cyrl-CS" w:eastAsia="en-US"/>
              </w:rPr>
              <w:t xml:space="preserve"> </w:t>
            </w:r>
            <w:r>
              <w:rPr>
                <w:rFonts w:eastAsia="Times New Roman"/>
                <w:b/>
                <w:bCs/>
                <w:kern w:val="0"/>
                <w:lang w:val="sr-Cyrl-CS" w:eastAsia="en-US"/>
              </w:rPr>
              <w:t xml:space="preserve"> </w:t>
            </w:r>
            <w:r w:rsidRPr="00326313">
              <w:rPr>
                <w:rFonts w:eastAsia="Times New Roman"/>
                <w:b/>
                <w:bCs/>
                <w:kern w:val="0"/>
                <w:lang w:val="sr-Cyrl-CS" w:eastAsia="en-US"/>
              </w:rPr>
              <w:t>:</w:t>
            </w:r>
          </w:p>
          <w:p w:rsidR="00814DDE" w:rsidRPr="00326313" w:rsidRDefault="00814DDE" w:rsidP="00AB252B">
            <w:pPr>
              <w:autoSpaceDE w:val="0"/>
              <w:autoSpaceDN w:val="0"/>
              <w:adjustRightInd w:val="0"/>
              <w:spacing w:line="240" w:lineRule="auto"/>
              <w:jc w:val="both"/>
              <w:rPr>
                <w:b/>
                <w:bCs/>
                <w:u w:val="single"/>
                <w:lang w:val="sr-Cyrl-CS"/>
              </w:rPr>
            </w:pPr>
            <w:r w:rsidRPr="00326313">
              <w:rPr>
                <w:rFonts w:eastAsia="Times New Roman"/>
                <w:kern w:val="0"/>
                <w:lang w:val="sr-Cyrl-CS" w:eastAsia="en-US"/>
              </w:rPr>
              <w:t xml:space="preserve">уписати укупно понуђену цену ( за све ставке Партије </w:t>
            </w:r>
            <w:r>
              <w:rPr>
                <w:rFonts w:eastAsia="Times New Roman"/>
                <w:kern w:val="0"/>
                <w:lang w:val="sr-Cyrl-CS" w:eastAsia="en-US"/>
              </w:rPr>
              <w:t>2</w:t>
            </w:r>
            <w:r w:rsidRPr="00326313">
              <w:rPr>
                <w:rFonts w:eastAsia="Times New Roman"/>
                <w:kern w:val="0"/>
                <w:lang w:val="sr-Cyrl-CS" w:eastAsia="en-US"/>
              </w:rPr>
              <w:t xml:space="preserve">) без ПДВ-а, износ ПДВ-а у % и укупно понуђену цену (за све ставке Партије </w:t>
            </w:r>
            <w:r>
              <w:rPr>
                <w:rFonts w:eastAsia="Times New Roman"/>
                <w:kern w:val="0"/>
                <w:lang w:val="sr-Cyrl-CS" w:eastAsia="en-US"/>
              </w:rPr>
              <w:t>2</w:t>
            </w:r>
            <w:r w:rsidRPr="00326313">
              <w:rPr>
                <w:rFonts w:eastAsia="Times New Roman"/>
                <w:kern w:val="0"/>
                <w:lang w:val="sr-Cyrl-CS" w:eastAsia="en-US"/>
              </w:rPr>
              <w:t>) са ПДВ-ом.</w:t>
            </w: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sidRPr="00326313">
              <w:rPr>
                <w:rFonts w:eastAsia="Times New Roman"/>
                <w:b/>
                <w:bCs/>
                <w:kern w:val="0"/>
                <w:lang w:val="sr-Cyrl-CS" w:eastAsia="en-US"/>
              </w:rPr>
              <w:t>У посебну табелу унети рок важења понуде и рок за гаранцију квалитета.</w:t>
            </w:r>
          </w:p>
        </w:tc>
      </w:tr>
    </w:tbl>
    <w:p w:rsidR="00814DDE" w:rsidRDefault="00814DDE" w:rsidP="00814DDE">
      <w:pPr>
        <w:jc w:val="both"/>
        <w:rPr>
          <w:b/>
          <w:bCs/>
          <w:iCs/>
          <w:noProof/>
          <w:u w:val="single"/>
          <w:lang w:val="sr-Cyrl-CS"/>
        </w:rPr>
      </w:pPr>
    </w:p>
    <w:p w:rsidR="00814DDE" w:rsidRPr="00326313" w:rsidRDefault="00814DDE" w:rsidP="00814DDE">
      <w:pPr>
        <w:jc w:val="both"/>
        <w:rPr>
          <w:iCs/>
          <w:noProof/>
          <w:lang w:val="sr-Cyrl-CS"/>
        </w:rPr>
      </w:pPr>
      <w:r w:rsidRPr="00326313">
        <w:rPr>
          <w:b/>
          <w:bCs/>
          <w:iCs/>
          <w:noProof/>
          <w:u w:val="single"/>
          <w:lang w:val="sr-Cyrl-CS"/>
        </w:rPr>
        <w:t>Напомене:</w:t>
      </w:r>
      <w:r w:rsidRPr="00326313">
        <w:rPr>
          <w:b/>
          <w:bCs/>
          <w:iCs/>
          <w:noProof/>
          <w:lang w:val="sr-Cyrl-CS"/>
        </w:rPr>
        <w:t xml:space="preserve"> </w:t>
      </w:r>
    </w:p>
    <w:p w:rsidR="00814DDE" w:rsidRPr="00326313" w:rsidRDefault="00814DDE" w:rsidP="00814DDE">
      <w:pPr>
        <w:suppressAutoHyphens w:val="0"/>
        <w:spacing w:line="240" w:lineRule="auto"/>
        <w:jc w:val="both"/>
        <w:rPr>
          <w:lang w:val="sr-Cyrl-CS"/>
        </w:rPr>
      </w:pPr>
      <w:r w:rsidRPr="00326313">
        <w:rPr>
          <w:iCs/>
          <w:noProof/>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w:t>
      </w:r>
      <w:r w:rsidRPr="00326313">
        <w:rPr>
          <w:lang w:val="sr-Cyrl-CS"/>
        </w:rPr>
        <w:t>Уколико понуђачи подносе заједничку понуду, образац се попуњава, потписује и оверава печатом, у складу са заједничким споразумом који је саставни део понуде.</w:t>
      </w:r>
    </w:p>
    <w:p w:rsidR="00814DDE" w:rsidRDefault="00814DDE" w:rsidP="00814DDE">
      <w:pPr>
        <w:widowControl w:val="0"/>
        <w:autoSpaceDE w:val="0"/>
        <w:autoSpaceDN w:val="0"/>
        <w:adjustRightInd w:val="0"/>
        <w:spacing w:line="240" w:lineRule="auto"/>
        <w:rPr>
          <w:rFonts w:eastAsia="TimesNewRomanPSMT"/>
          <w:b/>
          <w:bCs/>
          <w:lang w:val="sr-Cyrl-CS"/>
        </w:rPr>
      </w:pPr>
    </w:p>
    <w:p w:rsidR="00814DDE" w:rsidRPr="00326313" w:rsidRDefault="00814DDE" w:rsidP="00814DDE">
      <w:pPr>
        <w:rPr>
          <w:lang w:val="sr-Cyrl-CS"/>
        </w:rPr>
      </w:pPr>
    </w:p>
    <w:p w:rsidR="00814DDE" w:rsidRPr="00A279FB" w:rsidRDefault="00814DDE" w:rsidP="00A279FB">
      <w:pPr>
        <w:ind w:left="5040" w:firstLine="720"/>
        <w:jc w:val="both"/>
        <w:rPr>
          <w:rFonts w:eastAsia="TimesNewRomanPSMT"/>
          <w:bCs/>
          <w:color w:val="auto"/>
          <w:lang w:val="sr-Cyrl-CS"/>
        </w:rPr>
      </w:pPr>
      <w:r w:rsidRPr="00A279FB">
        <w:rPr>
          <w:rFonts w:eastAsia="TimesNewRomanPSMT"/>
          <w:b/>
          <w:bCs/>
          <w:color w:val="auto"/>
          <w:lang w:val="sr-Cyrl-CS"/>
        </w:rPr>
        <w:lastRenderedPageBreak/>
        <w:t xml:space="preserve">ПАРТИЈА 3 </w:t>
      </w:r>
    </w:p>
    <w:tbl>
      <w:tblPr>
        <w:tblW w:w="142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992"/>
        <w:gridCol w:w="1418"/>
        <w:gridCol w:w="1559"/>
        <w:gridCol w:w="2268"/>
        <w:gridCol w:w="1534"/>
        <w:gridCol w:w="1698"/>
      </w:tblGrid>
      <w:tr w:rsidR="00814DDE" w:rsidRPr="00A279FB" w:rsidTr="00AB252B">
        <w:trPr>
          <w:trHeight w:val="605"/>
        </w:trPr>
        <w:tc>
          <w:tcPr>
            <w:tcW w:w="4820" w:type="dxa"/>
            <w:vMerge w:val="restart"/>
            <w:shd w:val="clear" w:color="auto" w:fill="auto"/>
            <w:vAlign w:val="center"/>
          </w:tcPr>
          <w:p w:rsidR="00814DDE" w:rsidRPr="00A279FB" w:rsidRDefault="00814DDE" w:rsidP="00AB252B">
            <w:pPr>
              <w:jc w:val="center"/>
              <w:rPr>
                <w:b/>
                <w:color w:val="auto"/>
                <w:lang w:val="sr-Cyrl-CS"/>
              </w:rPr>
            </w:pPr>
            <w:r w:rsidRPr="00A279FB">
              <w:rPr>
                <w:b/>
                <w:color w:val="auto"/>
                <w:lang w:val="sr-Cyrl-CS"/>
              </w:rPr>
              <w:t xml:space="preserve">Опис услуге </w:t>
            </w:r>
          </w:p>
          <w:p w:rsidR="00814DDE" w:rsidRPr="00A279FB" w:rsidRDefault="00814DDE" w:rsidP="00AB252B">
            <w:pPr>
              <w:jc w:val="center"/>
              <w:rPr>
                <w:b/>
                <w:color w:val="auto"/>
                <w:lang w:val="sr-Cyrl-CS"/>
              </w:rPr>
            </w:pPr>
            <w:r w:rsidRPr="00A279FB">
              <w:rPr>
                <w:b/>
                <w:color w:val="auto"/>
                <w:lang w:val="sr-Cyrl-CS"/>
              </w:rPr>
              <w:t>(према условима из Техничке спецификације)</w:t>
            </w:r>
          </w:p>
        </w:tc>
        <w:tc>
          <w:tcPr>
            <w:tcW w:w="992" w:type="dxa"/>
            <w:vMerge w:val="restart"/>
            <w:shd w:val="clear" w:color="auto" w:fill="auto"/>
            <w:vAlign w:val="center"/>
          </w:tcPr>
          <w:p w:rsidR="00814DDE" w:rsidRPr="00A279FB" w:rsidRDefault="00814DDE" w:rsidP="00AB252B">
            <w:pPr>
              <w:jc w:val="center"/>
              <w:rPr>
                <w:b/>
                <w:color w:val="auto"/>
                <w:lang w:val="sr-Cyrl-CS"/>
              </w:rPr>
            </w:pPr>
            <w:r w:rsidRPr="00A279FB">
              <w:rPr>
                <w:b/>
                <w:color w:val="auto"/>
                <w:lang w:val="sr-Cyrl-CS"/>
              </w:rPr>
              <w:t>Јед. мере</w:t>
            </w:r>
          </w:p>
        </w:tc>
        <w:tc>
          <w:tcPr>
            <w:tcW w:w="1418" w:type="dxa"/>
            <w:vMerge w:val="restart"/>
            <w:shd w:val="clear" w:color="auto" w:fill="auto"/>
            <w:vAlign w:val="center"/>
          </w:tcPr>
          <w:p w:rsidR="00814DDE" w:rsidRPr="00A279FB" w:rsidRDefault="00814DDE" w:rsidP="00AB252B">
            <w:pPr>
              <w:jc w:val="center"/>
              <w:rPr>
                <w:b/>
                <w:color w:val="auto"/>
                <w:lang w:val="sr-Cyrl-CS"/>
              </w:rPr>
            </w:pPr>
            <w:r w:rsidRPr="00A279FB">
              <w:rPr>
                <w:b/>
                <w:color w:val="auto"/>
                <w:lang w:val="sr-Cyrl-CS"/>
              </w:rPr>
              <w:t>Кол.</w:t>
            </w:r>
          </w:p>
        </w:tc>
        <w:tc>
          <w:tcPr>
            <w:tcW w:w="3827" w:type="dxa"/>
            <w:gridSpan w:val="2"/>
            <w:shd w:val="clear" w:color="auto" w:fill="auto"/>
            <w:vAlign w:val="center"/>
          </w:tcPr>
          <w:p w:rsidR="00814DDE" w:rsidRPr="00A279FB" w:rsidRDefault="00814DDE" w:rsidP="00AB252B">
            <w:pPr>
              <w:jc w:val="center"/>
              <w:rPr>
                <w:b/>
                <w:color w:val="auto"/>
                <w:lang w:val="sr-Cyrl-CS"/>
              </w:rPr>
            </w:pPr>
            <w:r w:rsidRPr="00A279FB">
              <w:rPr>
                <w:b/>
                <w:color w:val="auto"/>
                <w:lang w:val="sr-Cyrl-CS"/>
              </w:rPr>
              <w:t>Понуђена цена без ПДВ-а</w:t>
            </w:r>
          </w:p>
        </w:tc>
        <w:tc>
          <w:tcPr>
            <w:tcW w:w="1534" w:type="dxa"/>
            <w:vMerge w:val="restart"/>
            <w:shd w:val="clear" w:color="auto" w:fill="auto"/>
            <w:vAlign w:val="center"/>
          </w:tcPr>
          <w:p w:rsidR="00814DDE" w:rsidRPr="00A279FB" w:rsidRDefault="00814DDE" w:rsidP="00AB252B">
            <w:pPr>
              <w:jc w:val="center"/>
              <w:rPr>
                <w:b/>
                <w:color w:val="auto"/>
                <w:lang w:val="sr-Cyrl-CS"/>
              </w:rPr>
            </w:pPr>
            <w:r w:rsidRPr="00A279FB">
              <w:rPr>
                <w:b/>
                <w:color w:val="auto"/>
                <w:lang w:val="sr-Cyrl-CS"/>
              </w:rPr>
              <w:t xml:space="preserve">Износ </w:t>
            </w:r>
          </w:p>
          <w:p w:rsidR="00814DDE" w:rsidRPr="00A279FB" w:rsidRDefault="00814DDE" w:rsidP="00AB252B">
            <w:pPr>
              <w:jc w:val="center"/>
              <w:rPr>
                <w:b/>
                <w:color w:val="auto"/>
                <w:lang w:val="sr-Cyrl-CS"/>
              </w:rPr>
            </w:pPr>
            <w:r w:rsidRPr="00A279FB">
              <w:rPr>
                <w:b/>
                <w:color w:val="auto"/>
                <w:lang w:val="sr-Cyrl-CS"/>
              </w:rPr>
              <w:t>ПДВ-а у %</w:t>
            </w:r>
          </w:p>
          <w:p w:rsidR="00814DDE" w:rsidRPr="00A279FB" w:rsidRDefault="00814DDE" w:rsidP="00AB252B">
            <w:pPr>
              <w:jc w:val="center"/>
              <w:rPr>
                <w:b/>
                <w:color w:val="auto"/>
                <w:lang w:val="sr-Cyrl-CS"/>
              </w:rPr>
            </w:pPr>
            <w:r w:rsidRPr="00A279FB">
              <w:rPr>
                <w:b/>
                <w:color w:val="auto"/>
                <w:lang w:val="sr-Cyrl-CS"/>
              </w:rPr>
              <w:t>на укупну цену</w:t>
            </w:r>
          </w:p>
        </w:tc>
        <w:tc>
          <w:tcPr>
            <w:tcW w:w="1698" w:type="dxa"/>
            <w:vMerge w:val="restart"/>
            <w:shd w:val="clear" w:color="auto" w:fill="auto"/>
            <w:vAlign w:val="center"/>
          </w:tcPr>
          <w:p w:rsidR="00814DDE" w:rsidRPr="00A279FB" w:rsidRDefault="00814DDE" w:rsidP="00AB252B">
            <w:pPr>
              <w:jc w:val="center"/>
              <w:rPr>
                <w:b/>
                <w:color w:val="auto"/>
                <w:lang w:val="sr-Cyrl-CS"/>
              </w:rPr>
            </w:pPr>
            <w:r w:rsidRPr="00A279FB">
              <w:rPr>
                <w:b/>
                <w:color w:val="auto"/>
                <w:lang w:val="sr-Cyrl-CS"/>
              </w:rPr>
              <w:t>Укупно</w:t>
            </w:r>
          </w:p>
          <w:p w:rsidR="00814DDE" w:rsidRPr="00A279FB" w:rsidRDefault="00814DDE" w:rsidP="00AB252B">
            <w:pPr>
              <w:jc w:val="center"/>
              <w:rPr>
                <w:b/>
                <w:color w:val="auto"/>
                <w:lang w:val="sr-Cyrl-CS"/>
              </w:rPr>
            </w:pPr>
            <w:r w:rsidRPr="00A279FB">
              <w:rPr>
                <w:b/>
                <w:color w:val="auto"/>
                <w:lang w:val="sr-Cyrl-CS"/>
              </w:rPr>
              <w:t>са ПДВ-ом</w:t>
            </w:r>
          </w:p>
        </w:tc>
      </w:tr>
      <w:tr w:rsidR="00814DDE" w:rsidRPr="00A279FB" w:rsidTr="00AB252B">
        <w:trPr>
          <w:trHeight w:val="297"/>
        </w:trPr>
        <w:tc>
          <w:tcPr>
            <w:tcW w:w="4820" w:type="dxa"/>
            <w:vMerge/>
            <w:shd w:val="clear" w:color="auto" w:fill="auto"/>
          </w:tcPr>
          <w:p w:rsidR="00814DDE" w:rsidRPr="00A279FB" w:rsidRDefault="00814DDE" w:rsidP="00AB252B">
            <w:pPr>
              <w:jc w:val="both"/>
              <w:rPr>
                <w:b/>
                <w:color w:val="auto"/>
                <w:lang w:val="sr-Cyrl-CS"/>
              </w:rPr>
            </w:pPr>
          </w:p>
        </w:tc>
        <w:tc>
          <w:tcPr>
            <w:tcW w:w="992" w:type="dxa"/>
            <w:vMerge/>
            <w:shd w:val="clear" w:color="auto" w:fill="auto"/>
          </w:tcPr>
          <w:p w:rsidR="00814DDE" w:rsidRPr="00A279FB" w:rsidRDefault="00814DDE" w:rsidP="00AB252B">
            <w:pPr>
              <w:jc w:val="both"/>
              <w:rPr>
                <w:b/>
                <w:color w:val="auto"/>
                <w:lang w:val="sr-Cyrl-CS"/>
              </w:rPr>
            </w:pPr>
          </w:p>
        </w:tc>
        <w:tc>
          <w:tcPr>
            <w:tcW w:w="1418" w:type="dxa"/>
            <w:vMerge/>
            <w:shd w:val="clear" w:color="auto" w:fill="auto"/>
          </w:tcPr>
          <w:p w:rsidR="00814DDE" w:rsidRPr="00A279FB" w:rsidRDefault="00814DDE" w:rsidP="00AB252B">
            <w:pPr>
              <w:jc w:val="both"/>
              <w:rPr>
                <w:b/>
                <w:color w:val="auto"/>
                <w:lang w:val="sr-Cyrl-CS"/>
              </w:rPr>
            </w:pPr>
          </w:p>
        </w:tc>
        <w:tc>
          <w:tcPr>
            <w:tcW w:w="1559" w:type="dxa"/>
            <w:shd w:val="clear" w:color="auto" w:fill="auto"/>
            <w:vAlign w:val="center"/>
          </w:tcPr>
          <w:p w:rsidR="00814DDE" w:rsidRPr="00A279FB" w:rsidRDefault="00814DDE" w:rsidP="00AB252B">
            <w:pPr>
              <w:jc w:val="center"/>
              <w:rPr>
                <w:b/>
                <w:color w:val="auto"/>
                <w:lang w:val="sr-Cyrl-CS"/>
              </w:rPr>
            </w:pPr>
            <w:r w:rsidRPr="00A279FB">
              <w:rPr>
                <w:b/>
                <w:color w:val="auto"/>
                <w:lang w:val="sr-Cyrl-CS"/>
              </w:rPr>
              <w:t>По комаду</w:t>
            </w:r>
          </w:p>
        </w:tc>
        <w:tc>
          <w:tcPr>
            <w:tcW w:w="2268" w:type="dxa"/>
            <w:shd w:val="clear" w:color="auto" w:fill="auto"/>
            <w:vAlign w:val="center"/>
          </w:tcPr>
          <w:p w:rsidR="00814DDE" w:rsidRPr="00A279FB" w:rsidRDefault="00814DDE" w:rsidP="00AB252B">
            <w:pPr>
              <w:jc w:val="center"/>
              <w:rPr>
                <w:b/>
                <w:color w:val="auto"/>
                <w:lang w:val="sr-Cyrl-CS"/>
              </w:rPr>
            </w:pPr>
            <w:r w:rsidRPr="00A279FB">
              <w:rPr>
                <w:b/>
                <w:color w:val="auto"/>
                <w:lang w:val="sr-Cyrl-CS"/>
              </w:rPr>
              <w:t>Укупно</w:t>
            </w:r>
          </w:p>
        </w:tc>
        <w:tc>
          <w:tcPr>
            <w:tcW w:w="1534" w:type="dxa"/>
            <w:vMerge/>
            <w:shd w:val="clear" w:color="auto" w:fill="auto"/>
          </w:tcPr>
          <w:p w:rsidR="00814DDE" w:rsidRPr="00A279FB" w:rsidRDefault="00814DDE" w:rsidP="00AB252B">
            <w:pPr>
              <w:jc w:val="both"/>
              <w:rPr>
                <w:b/>
                <w:color w:val="auto"/>
                <w:lang w:val="sr-Cyrl-CS"/>
              </w:rPr>
            </w:pPr>
          </w:p>
        </w:tc>
        <w:tc>
          <w:tcPr>
            <w:tcW w:w="1698" w:type="dxa"/>
            <w:vMerge/>
            <w:shd w:val="clear" w:color="auto" w:fill="auto"/>
          </w:tcPr>
          <w:p w:rsidR="00814DDE" w:rsidRPr="00A279FB" w:rsidRDefault="00814DDE" w:rsidP="00AB252B">
            <w:pPr>
              <w:jc w:val="both"/>
              <w:rPr>
                <w:b/>
                <w:color w:val="auto"/>
                <w:lang w:val="sr-Cyrl-CS"/>
              </w:rPr>
            </w:pPr>
          </w:p>
        </w:tc>
      </w:tr>
      <w:tr w:rsidR="00814DDE" w:rsidRPr="00A279FB" w:rsidTr="00AB252B">
        <w:trPr>
          <w:trHeight w:val="256"/>
        </w:trPr>
        <w:tc>
          <w:tcPr>
            <w:tcW w:w="4820" w:type="dxa"/>
            <w:shd w:val="clear" w:color="auto" w:fill="DBE5F1" w:themeFill="accent1" w:themeFillTint="33"/>
            <w:vAlign w:val="center"/>
          </w:tcPr>
          <w:p w:rsidR="00814DDE" w:rsidRPr="00A279FB" w:rsidRDefault="00814DDE" w:rsidP="00AB252B">
            <w:pPr>
              <w:jc w:val="center"/>
              <w:rPr>
                <w:b/>
                <w:color w:val="auto"/>
                <w:lang w:val="sr-Cyrl-CS"/>
              </w:rPr>
            </w:pPr>
            <w:r w:rsidRPr="00A279FB">
              <w:rPr>
                <w:b/>
                <w:color w:val="auto"/>
                <w:lang w:val="sr-Cyrl-CS"/>
              </w:rPr>
              <w:t>1</w:t>
            </w:r>
          </w:p>
        </w:tc>
        <w:tc>
          <w:tcPr>
            <w:tcW w:w="992" w:type="dxa"/>
            <w:shd w:val="clear" w:color="auto" w:fill="DBE5F1" w:themeFill="accent1" w:themeFillTint="33"/>
            <w:vAlign w:val="center"/>
          </w:tcPr>
          <w:p w:rsidR="00814DDE" w:rsidRPr="00A279FB" w:rsidRDefault="00814DDE" w:rsidP="00AB252B">
            <w:pPr>
              <w:jc w:val="center"/>
              <w:rPr>
                <w:b/>
                <w:color w:val="auto"/>
                <w:lang w:val="sr-Cyrl-CS"/>
              </w:rPr>
            </w:pPr>
            <w:r w:rsidRPr="00A279FB">
              <w:rPr>
                <w:b/>
                <w:color w:val="auto"/>
                <w:lang w:val="sr-Cyrl-CS"/>
              </w:rPr>
              <w:t>2</w:t>
            </w:r>
          </w:p>
        </w:tc>
        <w:tc>
          <w:tcPr>
            <w:tcW w:w="1418" w:type="dxa"/>
            <w:shd w:val="clear" w:color="auto" w:fill="DBE5F1" w:themeFill="accent1" w:themeFillTint="33"/>
            <w:vAlign w:val="center"/>
          </w:tcPr>
          <w:p w:rsidR="00814DDE" w:rsidRPr="00A279FB" w:rsidRDefault="00814DDE" w:rsidP="00AB252B">
            <w:pPr>
              <w:jc w:val="center"/>
              <w:rPr>
                <w:b/>
                <w:color w:val="auto"/>
                <w:lang w:val="sr-Cyrl-CS"/>
              </w:rPr>
            </w:pPr>
            <w:r w:rsidRPr="00A279FB">
              <w:rPr>
                <w:b/>
                <w:color w:val="auto"/>
                <w:lang w:val="sr-Cyrl-CS"/>
              </w:rPr>
              <w:t>3</w:t>
            </w:r>
          </w:p>
        </w:tc>
        <w:tc>
          <w:tcPr>
            <w:tcW w:w="1559" w:type="dxa"/>
            <w:shd w:val="clear" w:color="auto" w:fill="DBE5F1" w:themeFill="accent1" w:themeFillTint="33"/>
          </w:tcPr>
          <w:p w:rsidR="00814DDE" w:rsidRPr="00A279FB" w:rsidRDefault="00814DDE" w:rsidP="00AB252B">
            <w:pPr>
              <w:jc w:val="center"/>
              <w:rPr>
                <w:b/>
                <w:color w:val="auto"/>
                <w:lang w:val="sr-Cyrl-CS"/>
              </w:rPr>
            </w:pPr>
            <w:r w:rsidRPr="00A279FB">
              <w:rPr>
                <w:b/>
                <w:color w:val="auto"/>
                <w:lang w:val="sr-Cyrl-CS"/>
              </w:rPr>
              <w:t>4</w:t>
            </w:r>
          </w:p>
        </w:tc>
        <w:tc>
          <w:tcPr>
            <w:tcW w:w="2268" w:type="dxa"/>
            <w:shd w:val="clear" w:color="auto" w:fill="DBE5F1" w:themeFill="accent1" w:themeFillTint="33"/>
          </w:tcPr>
          <w:p w:rsidR="00814DDE" w:rsidRPr="00A279FB" w:rsidRDefault="00814DDE" w:rsidP="00AB252B">
            <w:pPr>
              <w:jc w:val="center"/>
              <w:rPr>
                <w:b/>
                <w:color w:val="auto"/>
                <w:lang w:val="sr-Cyrl-CS"/>
              </w:rPr>
            </w:pPr>
            <w:r w:rsidRPr="00A279FB">
              <w:rPr>
                <w:b/>
                <w:color w:val="auto"/>
                <w:lang w:val="sr-Cyrl-CS"/>
              </w:rPr>
              <w:t>5 (4х3)</w:t>
            </w:r>
          </w:p>
        </w:tc>
        <w:tc>
          <w:tcPr>
            <w:tcW w:w="1534" w:type="dxa"/>
            <w:shd w:val="clear" w:color="auto" w:fill="DBE5F1" w:themeFill="accent1" w:themeFillTint="33"/>
            <w:vAlign w:val="center"/>
          </w:tcPr>
          <w:p w:rsidR="00814DDE" w:rsidRPr="00A279FB" w:rsidRDefault="00814DDE" w:rsidP="00AB252B">
            <w:pPr>
              <w:jc w:val="center"/>
              <w:rPr>
                <w:b/>
                <w:color w:val="auto"/>
                <w:lang w:val="sr-Cyrl-CS"/>
              </w:rPr>
            </w:pPr>
            <w:r w:rsidRPr="00A279FB">
              <w:rPr>
                <w:b/>
                <w:color w:val="auto"/>
                <w:lang w:val="sr-Cyrl-CS"/>
              </w:rPr>
              <w:t>6</w:t>
            </w:r>
          </w:p>
        </w:tc>
        <w:tc>
          <w:tcPr>
            <w:tcW w:w="1698" w:type="dxa"/>
            <w:shd w:val="clear" w:color="auto" w:fill="DBE5F1" w:themeFill="accent1" w:themeFillTint="33"/>
            <w:vAlign w:val="center"/>
          </w:tcPr>
          <w:p w:rsidR="00814DDE" w:rsidRPr="00A279FB" w:rsidRDefault="00814DDE" w:rsidP="00AB252B">
            <w:pPr>
              <w:jc w:val="center"/>
              <w:rPr>
                <w:b/>
                <w:color w:val="auto"/>
                <w:lang w:val="sr-Cyrl-CS"/>
              </w:rPr>
            </w:pPr>
            <w:r w:rsidRPr="00A279FB">
              <w:rPr>
                <w:b/>
                <w:color w:val="auto"/>
                <w:lang w:val="sr-Cyrl-CS"/>
              </w:rPr>
              <w:t>7(5+6)</w:t>
            </w:r>
          </w:p>
        </w:tc>
      </w:tr>
      <w:tr w:rsidR="00814DDE" w:rsidRPr="00A279FB" w:rsidTr="00A279FB">
        <w:trPr>
          <w:trHeight w:val="439"/>
        </w:trPr>
        <w:tc>
          <w:tcPr>
            <w:tcW w:w="4820" w:type="dxa"/>
            <w:shd w:val="clear" w:color="auto" w:fill="auto"/>
            <w:vAlign w:val="center"/>
          </w:tcPr>
          <w:p w:rsidR="00814DDE" w:rsidRPr="00A279FB" w:rsidRDefault="00A279FB" w:rsidP="00A279FB">
            <w:pPr>
              <w:suppressAutoHyphens w:val="0"/>
              <w:spacing w:line="240" w:lineRule="auto"/>
              <w:contextualSpacing/>
              <w:rPr>
                <w:b/>
                <w:color w:val="auto"/>
              </w:rPr>
            </w:pPr>
            <w:r w:rsidRPr="00A279FB">
              <w:rPr>
                <w:b/>
                <w:color w:val="auto"/>
              </w:rPr>
              <w:t xml:space="preserve">Ставка 1 iMac рачунар  тип 1 </w:t>
            </w:r>
          </w:p>
        </w:tc>
        <w:tc>
          <w:tcPr>
            <w:tcW w:w="992" w:type="dxa"/>
            <w:shd w:val="clear" w:color="auto" w:fill="auto"/>
            <w:vAlign w:val="center"/>
          </w:tcPr>
          <w:p w:rsidR="00814DDE" w:rsidRPr="00A279FB" w:rsidRDefault="00814DDE" w:rsidP="00AB252B">
            <w:pPr>
              <w:jc w:val="center"/>
              <w:rPr>
                <w:color w:val="auto"/>
                <w:lang w:val="sr-Cyrl-CS"/>
              </w:rPr>
            </w:pPr>
            <w:r w:rsidRPr="00A279FB">
              <w:rPr>
                <w:color w:val="auto"/>
                <w:lang w:val="sr-Cyrl-CS"/>
              </w:rPr>
              <w:t>ком</w:t>
            </w:r>
          </w:p>
        </w:tc>
        <w:tc>
          <w:tcPr>
            <w:tcW w:w="1418" w:type="dxa"/>
            <w:shd w:val="clear" w:color="auto" w:fill="auto"/>
            <w:vAlign w:val="center"/>
          </w:tcPr>
          <w:p w:rsidR="00814DDE" w:rsidRPr="00A279FB" w:rsidRDefault="00814DDE" w:rsidP="00AB252B">
            <w:pPr>
              <w:jc w:val="center"/>
              <w:rPr>
                <w:color w:val="auto"/>
                <w:lang w:val="sr-Cyrl-CS"/>
              </w:rPr>
            </w:pPr>
            <w:r w:rsidRPr="00A279FB">
              <w:rPr>
                <w:color w:val="auto"/>
                <w:lang w:val="sr-Cyrl-CS"/>
              </w:rPr>
              <w:t>1</w:t>
            </w:r>
          </w:p>
        </w:tc>
        <w:tc>
          <w:tcPr>
            <w:tcW w:w="1559" w:type="dxa"/>
            <w:shd w:val="clear" w:color="auto" w:fill="auto"/>
          </w:tcPr>
          <w:p w:rsidR="00814DDE" w:rsidRPr="00A279FB" w:rsidRDefault="00814DDE" w:rsidP="00AB252B">
            <w:pPr>
              <w:jc w:val="both"/>
              <w:rPr>
                <w:color w:val="auto"/>
                <w:lang w:val="sr-Cyrl-CS"/>
              </w:rPr>
            </w:pPr>
          </w:p>
        </w:tc>
        <w:tc>
          <w:tcPr>
            <w:tcW w:w="2268" w:type="dxa"/>
            <w:shd w:val="clear" w:color="auto" w:fill="DBE5F1" w:themeFill="accent1" w:themeFillTint="33"/>
          </w:tcPr>
          <w:p w:rsidR="00814DDE" w:rsidRPr="00A279FB" w:rsidRDefault="00814DDE" w:rsidP="00AB252B">
            <w:pPr>
              <w:jc w:val="center"/>
              <w:rPr>
                <w:color w:val="auto"/>
                <w:lang w:val="sr-Cyrl-CS"/>
              </w:rPr>
            </w:pPr>
          </w:p>
        </w:tc>
        <w:tc>
          <w:tcPr>
            <w:tcW w:w="1534" w:type="dxa"/>
            <w:shd w:val="clear" w:color="auto" w:fill="auto"/>
          </w:tcPr>
          <w:p w:rsidR="00814DDE" w:rsidRPr="00A279FB" w:rsidRDefault="00814DDE" w:rsidP="00AB252B">
            <w:pPr>
              <w:jc w:val="both"/>
              <w:rPr>
                <w:color w:val="auto"/>
                <w:lang w:val="sr-Cyrl-CS"/>
              </w:rPr>
            </w:pPr>
          </w:p>
        </w:tc>
        <w:tc>
          <w:tcPr>
            <w:tcW w:w="1698" w:type="dxa"/>
            <w:shd w:val="clear" w:color="auto" w:fill="auto"/>
          </w:tcPr>
          <w:p w:rsidR="00814DDE" w:rsidRPr="00A279FB" w:rsidRDefault="00814DDE" w:rsidP="00AB252B">
            <w:pPr>
              <w:jc w:val="both"/>
              <w:rPr>
                <w:color w:val="auto"/>
                <w:lang w:val="sr-Cyrl-CS"/>
              </w:rPr>
            </w:pPr>
          </w:p>
        </w:tc>
      </w:tr>
      <w:tr w:rsidR="00A279FB" w:rsidRPr="00A279FB" w:rsidTr="00A279FB">
        <w:trPr>
          <w:trHeight w:val="439"/>
        </w:trPr>
        <w:tc>
          <w:tcPr>
            <w:tcW w:w="4820" w:type="dxa"/>
            <w:shd w:val="clear" w:color="auto" w:fill="auto"/>
            <w:vAlign w:val="center"/>
          </w:tcPr>
          <w:p w:rsidR="00A279FB" w:rsidRDefault="00A279FB" w:rsidP="00A279FB">
            <w:pPr>
              <w:suppressAutoHyphens w:val="0"/>
              <w:spacing w:line="240" w:lineRule="auto"/>
              <w:contextualSpacing/>
              <w:rPr>
                <w:color w:val="auto"/>
              </w:rPr>
            </w:pPr>
            <w:r w:rsidRPr="00A279FB">
              <w:rPr>
                <w:b/>
                <w:color w:val="auto"/>
              </w:rPr>
              <w:t>Ставка 1 iMac рачунар  тип 1</w:t>
            </w:r>
          </w:p>
        </w:tc>
        <w:tc>
          <w:tcPr>
            <w:tcW w:w="992" w:type="dxa"/>
            <w:shd w:val="clear" w:color="auto" w:fill="auto"/>
            <w:vAlign w:val="center"/>
          </w:tcPr>
          <w:p w:rsidR="00A279FB" w:rsidRPr="00A279FB" w:rsidRDefault="00A279FB" w:rsidP="00AB252B">
            <w:pPr>
              <w:jc w:val="center"/>
              <w:rPr>
                <w:color w:val="auto"/>
                <w:lang w:val="sr-Cyrl-CS"/>
              </w:rPr>
            </w:pPr>
          </w:p>
        </w:tc>
        <w:tc>
          <w:tcPr>
            <w:tcW w:w="1418" w:type="dxa"/>
            <w:shd w:val="clear" w:color="auto" w:fill="auto"/>
            <w:vAlign w:val="center"/>
          </w:tcPr>
          <w:p w:rsidR="00A279FB" w:rsidRPr="00A279FB" w:rsidRDefault="00A279FB" w:rsidP="00AB252B">
            <w:pPr>
              <w:jc w:val="center"/>
              <w:rPr>
                <w:color w:val="auto"/>
              </w:rPr>
            </w:pPr>
            <w:r>
              <w:rPr>
                <w:color w:val="auto"/>
                <w:lang w:val="sr-Cyrl-CS"/>
              </w:rPr>
              <w:t>2</w:t>
            </w:r>
          </w:p>
        </w:tc>
        <w:tc>
          <w:tcPr>
            <w:tcW w:w="1559" w:type="dxa"/>
            <w:shd w:val="clear" w:color="auto" w:fill="auto"/>
          </w:tcPr>
          <w:p w:rsidR="00A279FB" w:rsidRPr="00A279FB" w:rsidRDefault="00A279FB" w:rsidP="00AB252B">
            <w:pPr>
              <w:jc w:val="both"/>
              <w:rPr>
                <w:color w:val="auto"/>
                <w:lang w:val="sr-Cyrl-CS"/>
              </w:rPr>
            </w:pPr>
          </w:p>
        </w:tc>
        <w:tc>
          <w:tcPr>
            <w:tcW w:w="2268" w:type="dxa"/>
            <w:shd w:val="clear" w:color="auto" w:fill="DBE5F1" w:themeFill="accent1" w:themeFillTint="33"/>
          </w:tcPr>
          <w:p w:rsidR="00A279FB" w:rsidRPr="00C861D2" w:rsidRDefault="00A279FB" w:rsidP="00C861D2">
            <w:pPr>
              <w:rPr>
                <w:color w:val="auto"/>
              </w:rPr>
            </w:pPr>
          </w:p>
        </w:tc>
        <w:tc>
          <w:tcPr>
            <w:tcW w:w="1534" w:type="dxa"/>
            <w:shd w:val="clear" w:color="auto" w:fill="auto"/>
          </w:tcPr>
          <w:p w:rsidR="00A279FB" w:rsidRPr="00A279FB" w:rsidRDefault="00A279FB" w:rsidP="00AB252B">
            <w:pPr>
              <w:jc w:val="both"/>
              <w:rPr>
                <w:color w:val="auto"/>
                <w:lang w:val="sr-Cyrl-CS"/>
              </w:rPr>
            </w:pPr>
          </w:p>
        </w:tc>
        <w:tc>
          <w:tcPr>
            <w:tcW w:w="1698" w:type="dxa"/>
            <w:shd w:val="clear" w:color="auto" w:fill="auto"/>
          </w:tcPr>
          <w:p w:rsidR="00A279FB" w:rsidRPr="00A279FB" w:rsidRDefault="00A279FB" w:rsidP="00AB252B">
            <w:pPr>
              <w:jc w:val="both"/>
              <w:rPr>
                <w:color w:val="auto"/>
                <w:lang w:val="sr-Cyrl-CS"/>
              </w:rPr>
            </w:pPr>
          </w:p>
        </w:tc>
      </w:tr>
    </w:tbl>
    <w:p w:rsidR="00814DDE" w:rsidRPr="00921E0B" w:rsidRDefault="00814DDE" w:rsidP="00814DDE">
      <w:pPr>
        <w:jc w:val="both"/>
        <w:rPr>
          <w:color w:val="7030A0"/>
          <w:lang w:val="sr-Cyrl-CS"/>
        </w:rPr>
      </w:pPr>
    </w:p>
    <w:p w:rsidR="00814DDE" w:rsidRPr="00921E0B" w:rsidRDefault="00814DDE" w:rsidP="00814DDE">
      <w:pPr>
        <w:jc w:val="both"/>
        <w:rPr>
          <w:color w:val="7030A0"/>
          <w:lang w:val="sr-Cyrl-CS"/>
        </w:rPr>
      </w:pPr>
    </w:p>
    <w:p w:rsidR="00814DDE" w:rsidRPr="0070752A" w:rsidRDefault="00814DDE" w:rsidP="00814DDE">
      <w:pPr>
        <w:jc w:val="both"/>
        <w:rPr>
          <w:rFonts w:eastAsia="TimesNewRomanPSMT"/>
          <w:b/>
          <w:bCs/>
          <w:color w:val="auto"/>
          <w:lang w:val="sr-Cyrl-CS"/>
        </w:rPr>
      </w:pPr>
      <w:r w:rsidRPr="0070752A">
        <w:rPr>
          <w:b/>
          <w:color w:val="auto"/>
          <w:lang w:val="sr-Cyrl-CS"/>
        </w:rPr>
        <w:t xml:space="preserve">РЕКАПИТУАЛЦИЈА - </w:t>
      </w:r>
      <w:r w:rsidRPr="0070752A">
        <w:rPr>
          <w:rFonts w:eastAsia="TimesNewRomanPSMT"/>
          <w:b/>
          <w:bCs/>
          <w:color w:val="auto"/>
          <w:lang w:val="sr-Cyrl-CS"/>
        </w:rPr>
        <w:t>ПАРТИЈА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2693"/>
      </w:tblGrid>
      <w:tr w:rsidR="00814DDE" w:rsidRPr="0070752A" w:rsidTr="00AB252B">
        <w:trPr>
          <w:trHeight w:val="413"/>
        </w:trPr>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 xml:space="preserve">УКУПНО ПОНУЂЕНА ЦЕНА БЕЗ ПДВ-а </w:t>
            </w:r>
          </w:p>
          <w:p w:rsidR="00814DDE" w:rsidRPr="0070752A" w:rsidRDefault="00814DDE" w:rsidP="00AB252B">
            <w:pPr>
              <w:jc w:val="right"/>
              <w:rPr>
                <w:b/>
                <w:color w:val="auto"/>
                <w:lang w:val="sr-Cyrl-CS"/>
              </w:rPr>
            </w:pPr>
          </w:p>
        </w:tc>
        <w:tc>
          <w:tcPr>
            <w:tcW w:w="2693" w:type="dxa"/>
            <w:shd w:val="clear" w:color="auto" w:fill="DBE5F1" w:themeFill="accent1" w:themeFillTint="33"/>
          </w:tcPr>
          <w:p w:rsidR="00814DDE" w:rsidRPr="0070752A" w:rsidRDefault="00814DDE" w:rsidP="00AB252B">
            <w:pPr>
              <w:jc w:val="both"/>
              <w:rPr>
                <w:color w:val="auto"/>
                <w:lang w:val="sr-Cyrl-CS"/>
              </w:rPr>
            </w:pPr>
          </w:p>
        </w:tc>
      </w:tr>
      <w:tr w:rsidR="00814DDE" w:rsidRPr="0070752A" w:rsidTr="00AB252B">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ПДВ у %</w:t>
            </w:r>
          </w:p>
        </w:tc>
        <w:tc>
          <w:tcPr>
            <w:tcW w:w="2693" w:type="dxa"/>
            <w:shd w:val="clear" w:color="auto" w:fill="DBE5F1" w:themeFill="accent1" w:themeFillTint="33"/>
          </w:tcPr>
          <w:p w:rsidR="00814DDE" w:rsidRPr="0070752A" w:rsidRDefault="00814DDE" w:rsidP="00AB252B">
            <w:pPr>
              <w:jc w:val="both"/>
              <w:rPr>
                <w:color w:val="auto"/>
                <w:lang w:val="sr-Cyrl-CS"/>
              </w:rPr>
            </w:pPr>
          </w:p>
        </w:tc>
      </w:tr>
      <w:tr w:rsidR="00814DDE" w:rsidRPr="0070752A" w:rsidTr="00AB252B">
        <w:trPr>
          <w:trHeight w:val="423"/>
        </w:trPr>
        <w:tc>
          <w:tcPr>
            <w:tcW w:w="7470" w:type="dxa"/>
            <w:shd w:val="clear" w:color="auto" w:fill="auto"/>
            <w:vAlign w:val="center"/>
          </w:tcPr>
          <w:p w:rsidR="00814DDE" w:rsidRPr="0070752A" w:rsidRDefault="00814DDE" w:rsidP="00AB252B">
            <w:pPr>
              <w:jc w:val="right"/>
              <w:rPr>
                <w:b/>
                <w:color w:val="auto"/>
                <w:lang w:val="sr-Cyrl-CS"/>
              </w:rPr>
            </w:pPr>
            <w:r w:rsidRPr="0070752A">
              <w:rPr>
                <w:b/>
                <w:color w:val="auto"/>
                <w:lang w:val="sr-Cyrl-CS"/>
              </w:rPr>
              <w:t xml:space="preserve">УКУПНО ПОНУЂЕНА ЦЕНА СА ПДВ-ом </w:t>
            </w:r>
          </w:p>
          <w:p w:rsidR="00814DDE" w:rsidRPr="0070752A" w:rsidRDefault="00814DDE" w:rsidP="00AB252B">
            <w:pPr>
              <w:jc w:val="right"/>
              <w:rPr>
                <w:b/>
                <w:color w:val="auto"/>
                <w:lang w:val="sr-Cyrl-CS"/>
              </w:rPr>
            </w:pPr>
          </w:p>
        </w:tc>
        <w:tc>
          <w:tcPr>
            <w:tcW w:w="2693" w:type="dxa"/>
            <w:shd w:val="clear" w:color="auto" w:fill="DBE5F1" w:themeFill="accent1" w:themeFillTint="33"/>
          </w:tcPr>
          <w:p w:rsidR="00814DDE" w:rsidRPr="0070752A" w:rsidRDefault="00814DDE" w:rsidP="00AB252B">
            <w:pPr>
              <w:jc w:val="both"/>
              <w:rPr>
                <w:color w:val="auto"/>
                <w:lang w:val="sr-Cyrl-CS"/>
              </w:rPr>
            </w:pPr>
          </w:p>
        </w:tc>
      </w:tr>
    </w:tbl>
    <w:p w:rsidR="00814DDE" w:rsidRPr="0070752A" w:rsidRDefault="00814DDE" w:rsidP="00814DDE">
      <w:pPr>
        <w:jc w:val="both"/>
        <w:rPr>
          <w:color w:val="auto"/>
          <w:lang w:val="sr-Cyrl-CS"/>
        </w:rPr>
      </w:pPr>
    </w:p>
    <w:p w:rsidR="00814DDE" w:rsidRPr="0070752A" w:rsidRDefault="00814DDE" w:rsidP="00814DDE">
      <w:pPr>
        <w:jc w:val="both"/>
        <w:rPr>
          <w:color w:val="auto"/>
          <w:lang w:val="sr-Cyrl-CS"/>
        </w:rPr>
      </w:pPr>
    </w:p>
    <w:tbl>
      <w:tblPr>
        <w:tblStyle w:val="TableGrid"/>
        <w:tblW w:w="13750" w:type="dxa"/>
        <w:tblInd w:w="-459" w:type="dxa"/>
        <w:tblLook w:val="04A0"/>
      </w:tblPr>
      <w:tblGrid>
        <w:gridCol w:w="2552"/>
        <w:gridCol w:w="11198"/>
      </w:tblGrid>
      <w:tr w:rsidR="00814DDE" w:rsidRPr="0070752A"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Рок важења понуде:</w:t>
            </w:r>
          </w:p>
        </w:tc>
        <w:tc>
          <w:tcPr>
            <w:tcW w:w="11198" w:type="dxa"/>
          </w:tcPr>
          <w:p w:rsidR="00814DDE" w:rsidRPr="0070752A" w:rsidRDefault="00814DDE" w:rsidP="00AB252B">
            <w:pPr>
              <w:jc w:val="both"/>
              <w:rPr>
                <w:rFonts w:eastAsia="TimesNewRomanPSMT"/>
                <w:b/>
                <w:bCs/>
                <w:color w:val="auto"/>
                <w:sz w:val="24"/>
                <w:szCs w:val="24"/>
                <w:lang w:val="sr-Cyrl-CS"/>
              </w:rPr>
            </w:pPr>
            <w:r w:rsidRPr="0070752A">
              <w:rPr>
                <w:rFonts w:eastAsia="TimesNewRomanPSMT"/>
                <w:b/>
                <w:bCs/>
                <w:color w:val="auto"/>
                <w:sz w:val="24"/>
                <w:szCs w:val="24"/>
                <w:lang w:val="sr-Cyrl-CS"/>
              </w:rPr>
              <w:t>_________ дана од дана отварања понуде (мин. 60 дана)</w:t>
            </w:r>
          </w:p>
        </w:tc>
      </w:tr>
      <w:tr w:rsidR="00814DDE" w:rsidRPr="0070752A"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Рок за извршења услуге:</w:t>
            </w:r>
          </w:p>
        </w:tc>
        <w:tc>
          <w:tcPr>
            <w:tcW w:w="11198" w:type="dxa"/>
          </w:tcPr>
          <w:p w:rsidR="00814DDE" w:rsidRPr="0070752A" w:rsidRDefault="00814DDE" w:rsidP="00AB252B">
            <w:pPr>
              <w:spacing w:line="240" w:lineRule="auto"/>
              <w:rPr>
                <w:b/>
                <w:color w:val="auto"/>
                <w:sz w:val="24"/>
                <w:szCs w:val="24"/>
                <w:lang w:val="sr-Cyrl-CS"/>
              </w:rPr>
            </w:pPr>
            <w:r w:rsidRPr="0070752A">
              <w:rPr>
                <w:b/>
                <w:color w:val="auto"/>
                <w:sz w:val="24"/>
                <w:szCs w:val="24"/>
              </w:rPr>
              <w:t xml:space="preserve">_________ </w:t>
            </w:r>
            <w:r w:rsidRPr="0070752A">
              <w:rPr>
                <w:b/>
                <w:color w:val="auto"/>
                <w:sz w:val="24"/>
                <w:szCs w:val="24"/>
                <w:lang w:val="sr-Cyrl-CS"/>
              </w:rPr>
              <w:t>од дана потписивања уговора (мах. 30 дана)</w:t>
            </w:r>
          </w:p>
        </w:tc>
      </w:tr>
      <w:tr w:rsidR="00814DDE" w:rsidRPr="0070752A"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Квалитет:</w:t>
            </w:r>
          </w:p>
        </w:tc>
        <w:tc>
          <w:tcPr>
            <w:tcW w:w="11198" w:type="dxa"/>
          </w:tcPr>
          <w:p w:rsidR="00814DDE" w:rsidRPr="0070752A" w:rsidRDefault="00814DDE" w:rsidP="00AB252B">
            <w:pPr>
              <w:spacing w:line="240" w:lineRule="auto"/>
              <w:rPr>
                <w:b/>
                <w:color w:val="auto"/>
                <w:sz w:val="24"/>
                <w:szCs w:val="24"/>
                <w:highlight w:val="yellow"/>
                <w:lang w:val="sr-Cyrl-CS"/>
              </w:rPr>
            </w:pPr>
            <w:r w:rsidRPr="0070752A">
              <w:rPr>
                <w:b/>
                <w:color w:val="auto"/>
                <w:sz w:val="24"/>
                <w:szCs w:val="24"/>
                <w:lang w:val="sr-Cyrl-CS"/>
              </w:rPr>
              <w:t>У складу са захтевима из Техничке спецификације</w:t>
            </w:r>
          </w:p>
        </w:tc>
      </w:tr>
      <w:tr w:rsidR="00814DDE" w:rsidRPr="0070752A"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 xml:space="preserve">Гарантни рок </w:t>
            </w:r>
          </w:p>
        </w:tc>
        <w:tc>
          <w:tcPr>
            <w:tcW w:w="11198" w:type="dxa"/>
          </w:tcPr>
          <w:p w:rsidR="00814DDE" w:rsidRPr="0070752A" w:rsidRDefault="00C861D2" w:rsidP="00AB252B">
            <w:pPr>
              <w:spacing w:line="240" w:lineRule="auto"/>
              <w:jc w:val="both"/>
              <w:rPr>
                <w:rFonts w:eastAsia="Arial"/>
                <w:b/>
                <w:color w:val="auto"/>
                <w:sz w:val="24"/>
                <w:szCs w:val="24"/>
                <w:lang w:val="sr-Cyrl-CS"/>
              </w:rPr>
            </w:pPr>
            <w:r w:rsidRPr="0070752A">
              <w:rPr>
                <w:rFonts w:eastAsia="Arial"/>
                <w:b/>
                <w:color w:val="auto"/>
                <w:sz w:val="24"/>
                <w:szCs w:val="24"/>
              </w:rPr>
              <w:t>Ставка 1 и 2  24</w:t>
            </w:r>
            <w:r w:rsidRPr="0070752A">
              <w:rPr>
                <w:b/>
                <w:color w:val="auto"/>
              </w:rPr>
              <w:t xml:space="preserve"> месецa</w:t>
            </w:r>
            <w:r w:rsidR="00814DDE" w:rsidRPr="0070752A">
              <w:rPr>
                <w:b/>
                <w:color w:val="auto"/>
              </w:rPr>
              <w:t xml:space="preserve"> </w:t>
            </w:r>
            <w:r w:rsidR="00814DDE" w:rsidRPr="0070752A">
              <w:rPr>
                <w:b/>
                <w:color w:val="auto"/>
                <w:lang w:val="sr-Cyrl-CS"/>
              </w:rPr>
              <w:t xml:space="preserve">(мин. </w:t>
            </w:r>
            <w:r w:rsidR="00814DDE" w:rsidRPr="0070752A">
              <w:rPr>
                <w:b/>
                <w:color w:val="auto"/>
              </w:rPr>
              <w:t>24</w:t>
            </w:r>
            <w:r w:rsidR="00814DDE" w:rsidRPr="0070752A">
              <w:rPr>
                <w:b/>
                <w:color w:val="auto"/>
                <w:lang w:val="sr-Cyrl-CS"/>
              </w:rPr>
              <w:t xml:space="preserve"> месец</w:t>
            </w:r>
            <w:r w:rsidR="00814DDE" w:rsidRPr="0070752A">
              <w:rPr>
                <w:b/>
                <w:color w:val="auto"/>
              </w:rPr>
              <w:t>a</w:t>
            </w:r>
            <w:r w:rsidR="00814DDE" w:rsidRPr="0070752A">
              <w:rPr>
                <w:b/>
                <w:color w:val="auto"/>
                <w:lang w:val="sr-Cyrl-CS"/>
              </w:rPr>
              <w:t>)</w:t>
            </w:r>
          </w:p>
        </w:tc>
      </w:tr>
      <w:tr w:rsidR="00814DDE" w:rsidRPr="0070752A" w:rsidTr="00AB252B">
        <w:tc>
          <w:tcPr>
            <w:tcW w:w="2552" w:type="dxa"/>
            <w:vAlign w:val="center"/>
          </w:tcPr>
          <w:p w:rsidR="00814DDE" w:rsidRPr="0070752A" w:rsidRDefault="00814DDE" w:rsidP="00AB252B">
            <w:pPr>
              <w:rPr>
                <w:rFonts w:eastAsia="TimesNewRomanPSMT"/>
                <w:b/>
                <w:bCs/>
                <w:color w:val="auto"/>
                <w:sz w:val="24"/>
                <w:szCs w:val="24"/>
                <w:lang w:val="sr-Cyrl-CS"/>
              </w:rPr>
            </w:pPr>
            <w:r w:rsidRPr="0070752A">
              <w:rPr>
                <w:rFonts w:eastAsia="TimesNewRomanPSMT"/>
                <w:b/>
                <w:bCs/>
                <w:color w:val="auto"/>
                <w:sz w:val="24"/>
                <w:szCs w:val="24"/>
                <w:lang w:val="sr-Cyrl-CS"/>
              </w:rPr>
              <w:t>Рок и начин плаћања:</w:t>
            </w:r>
          </w:p>
        </w:tc>
        <w:tc>
          <w:tcPr>
            <w:tcW w:w="11198" w:type="dxa"/>
          </w:tcPr>
          <w:p w:rsidR="00814DDE" w:rsidRPr="0070752A" w:rsidRDefault="00814DDE" w:rsidP="00AB252B">
            <w:pPr>
              <w:jc w:val="both"/>
              <w:rPr>
                <w:rFonts w:eastAsia="Times New Roman"/>
                <w:b/>
                <w:color w:val="auto"/>
                <w:kern w:val="0"/>
                <w:sz w:val="24"/>
                <w:szCs w:val="24"/>
                <w:lang w:val="sr-Cyrl-CS" w:eastAsia="en-US"/>
              </w:rPr>
            </w:pPr>
            <w:r w:rsidRPr="0070752A">
              <w:rPr>
                <w:rFonts w:eastAsia="Times New Roman"/>
                <w:b/>
                <w:color w:val="auto"/>
                <w:kern w:val="0"/>
                <w:sz w:val="24"/>
                <w:szCs w:val="24"/>
                <w:lang w:val="sr-Cyrl-CS" w:eastAsia="en-US"/>
              </w:rPr>
              <w:t xml:space="preserve">Уплатом на рачун, у року од 45 дана од дана пријема исправног рачуна </w:t>
            </w:r>
          </w:p>
        </w:tc>
      </w:tr>
      <w:tr w:rsidR="00814DDE" w:rsidRPr="0070752A" w:rsidTr="00AB252B">
        <w:tc>
          <w:tcPr>
            <w:tcW w:w="2552" w:type="dxa"/>
          </w:tcPr>
          <w:p w:rsidR="00814DDE" w:rsidRPr="0070752A" w:rsidRDefault="00814DDE" w:rsidP="00AB252B">
            <w:pPr>
              <w:jc w:val="both"/>
              <w:rPr>
                <w:b/>
                <w:color w:val="auto"/>
                <w:sz w:val="24"/>
                <w:szCs w:val="24"/>
                <w:lang w:val="sr-Cyrl-CS"/>
              </w:rPr>
            </w:pPr>
            <w:r w:rsidRPr="0070752A">
              <w:rPr>
                <w:b/>
                <w:color w:val="auto"/>
                <w:sz w:val="24"/>
                <w:szCs w:val="24"/>
                <w:lang w:val="sr-Cyrl-CS"/>
              </w:rPr>
              <w:t>Место испоруке</w:t>
            </w:r>
          </w:p>
        </w:tc>
        <w:tc>
          <w:tcPr>
            <w:tcW w:w="11198" w:type="dxa"/>
          </w:tcPr>
          <w:p w:rsidR="00814DDE" w:rsidRPr="0070752A" w:rsidRDefault="00814DDE" w:rsidP="00AB252B">
            <w:pPr>
              <w:pStyle w:val="Default"/>
              <w:jc w:val="both"/>
              <w:rPr>
                <w:b/>
                <w:color w:val="auto"/>
                <w:lang w:val="sr-Cyrl-CS"/>
              </w:rPr>
            </w:pPr>
            <w:r w:rsidRPr="0070752A">
              <w:rPr>
                <w:b/>
                <w:color w:val="auto"/>
                <w:lang w:val="sr-Cyrl-CS"/>
              </w:rPr>
              <w:t xml:space="preserve">Седиште Наручиоца, Београд, ул. Краља Петра бр. 4  </w:t>
            </w:r>
          </w:p>
        </w:tc>
      </w:tr>
    </w:tbl>
    <w:p w:rsidR="00814DDE" w:rsidRPr="00326313" w:rsidRDefault="00814DDE" w:rsidP="00814DDE">
      <w:pPr>
        <w:pStyle w:val="NoSpacing"/>
        <w:spacing w:line="240" w:lineRule="auto"/>
        <w:jc w:val="both"/>
        <w:rPr>
          <w:rFonts w:ascii="Times New Roman" w:hAnsi="Times New Roman" w:cs="Times New Roman"/>
          <w:b/>
          <w:sz w:val="24"/>
          <w:szCs w:val="24"/>
          <w:lang w:val="sr-Cyrl-CS"/>
        </w:rPr>
      </w:pPr>
    </w:p>
    <w:p w:rsidR="00814DDE" w:rsidRDefault="00814DDE" w:rsidP="00814DDE">
      <w:pPr>
        <w:autoSpaceDE w:val="0"/>
        <w:autoSpaceDN w:val="0"/>
        <w:adjustRightInd w:val="0"/>
        <w:spacing w:line="240" w:lineRule="auto"/>
        <w:jc w:val="both"/>
        <w:rPr>
          <w:b/>
          <w:lang w:val="sr-Cyrl-CS"/>
        </w:rPr>
      </w:pPr>
    </w:p>
    <w:p w:rsidR="00814DDE" w:rsidRPr="00326313" w:rsidRDefault="00814DDE" w:rsidP="00814DDE">
      <w:pPr>
        <w:autoSpaceDE w:val="0"/>
        <w:autoSpaceDN w:val="0"/>
        <w:adjustRightInd w:val="0"/>
        <w:spacing w:line="240" w:lineRule="auto"/>
        <w:jc w:val="both"/>
        <w:rPr>
          <w:b/>
          <w:lang w:val="sr-Cyrl-CS"/>
        </w:rPr>
      </w:pPr>
      <w:r w:rsidRPr="00326313">
        <w:rPr>
          <w:b/>
          <w:lang w:val="sr-Cyrl-CS"/>
        </w:rPr>
        <w:t xml:space="preserve">Изјављујемо да подношењем понуде у потпуности прихватамо све </w:t>
      </w:r>
      <w:r w:rsidRPr="00326313">
        <w:rPr>
          <w:b/>
          <w:color w:val="auto"/>
          <w:lang w:val="sr-Cyrl-CS"/>
        </w:rPr>
        <w:t>услове и захтеве</w:t>
      </w:r>
      <w:r w:rsidRPr="00326313">
        <w:rPr>
          <w:b/>
          <w:color w:val="FF0000"/>
          <w:lang w:val="sr-Cyrl-CS"/>
        </w:rPr>
        <w:t xml:space="preserve"> </w:t>
      </w:r>
      <w:r w:rsidRPr="00326313">
        <w:rPr>
          <w:b/>
          <w:lang w:val="sr-Cyrl-CS"/>
        </w:rPr>
        <w:t xml:space="preserve">наведене у Конкурсној документацији. </w:t>
      </w:r>
    </w:p>
    <w:p w:rsidR="00814DDE" w:rsidRPr="00326313" w:rsidRDefault="00814DDE" w:rsidP="00814DDE">
      <w:pPr>
        <w:autoSpaceDE w:val="0"/>
        <w:autoSpaceDN w:val="0"/>
        <w:adjustRightInd w:val="0"/>
        <w:spacing w:line="240" w:lineRule="auto"/>
        <w:jc w:val="both"/>
        <w:rPr>
          <w:b/>
          <w:lang w:val="sr-Cyrl-CS"/>
        </w:rPr>
      </w:pPr>
      <w:r w:rsidRPr="00326313">
        <w:rPr>
          <w:b/>
          <w:lang w:val="sr-Cyrl-CS"/>
        </w:rPr>
        <w:t>Сагласни смо да наведени услови у целини представљају саставни део уговора.</w:t>
      </w:r>
    </w:p>
    <w:p w:rsidR="00814DDE" w:rsidRPr="00326313" w:rsidRDefault="00814DDE" w:rsidP="00814DDE">
      <w:pPr>
        <w:autoSpaceDE w:val="0"/>
        <w:autoSpaceDN w:val="0"/>
        <w:adjustRightInd w:val="0"/>
        <w:ind w:firstLine="720"/>
        <w:jc w:val="right"/>
        <w:rPr>
          <w:b/>
          <w:bCs/>
          <w:lang w:val="sr-Cyrl-CS"/>
        </w:rPr>
      </w:pPr>
      <w:r w:rsidRPr="00326313">
        <w:rPr>
          <w:b/>
          <w:bCs/>
          <w:lang w:val="sr-Cyrl-CS"/>
        </w:rPr>
        <w:lastRenderedPageBreak/>
        <w:tab/>
      </w:r>
      <w:r w:rsidRPr="00326313">
        <w:rPr>
          <w:b/>
          <w:bCs/>
          <w:lang w:val="sr-Cyrl-CS"/>
        </w:rPr>
        <w:tab/>
      </w:r>
      <w:r w:rsidRPr="00326313">
        <w:rPr>
          <w:b/>
          <w:bCs/>
          <w:lang w:val="sr-Cyrl-CS"/>
        </w:rPr>
        <w:tab/>
      </w:r>
    </w:p>
    <w:p w:rsidR="00814DDE" w:rsidRPr="00326313" w:rsidRDefault="00814DDE" w:rsidP="00814DDE">
      <w:pPr>
        <w:autoSpaceDE w:val="0"/>
        <w:autoSpaceDN w:val="0"/>
        <w:adjustRightInd w:val="0"/>
        <w:ind w:firstLine="720"/>
        <w:jc w:val="right"/>
        <w:rPr>
          <w:b/>
          <w:bCs/>
          <w:lang w:val="sr-Cyrl-CS"/>
        </w:rPr>
      </w:pPr>
      <w:r w:rsidRPr="00326313">
        <w:rPr>
          <w:b/>
          <w:bCs/>
          <w:lang w:val="sr-Cyrl-CS"/>
        </w:rPr>
        <w:t>м.п.</w:t>
      </w:r>
      <w:r w:rsidRPr="00326313">
        <w:rPr>
          <w:b/>
          <w:bCs/>
          <w:lang w:val="sr-Cyrl-CS"/>
        </w:rPr>
        <w:tab/>
      </w:r>
      <w:r w:rsidRPr="00326313">
        <w:rPr>
          <w:b/>
          <w:bCs/>
          <w:lang w:val="sr-Cyrl-CS"/>
        </w:rPr>
        <w:tab/>
      </w:r>
      <w:r w:rsidRPr="00326313">
        <w:rPr>
          <w:b/>
          <w:bCs/>
          <w:lang w:val="sr-Cyrl-CS"/>
        </w:rPr>
        <w:tab/>
        <w:t>Овлашћено лице понуђача______________________</w:t>
      </w:r>
    </w:p>
    <w:p w:rsidR="00814DDE" w:rsidRPr="00326313" w:rsidRDefault="00814DDE" w:rsidP="00814DDE">
      <w:pPr>
        <w:jc w:val="center"/>
        <w:rPr>
          <w:rFonts w:eastAsia="TimesNewRomanPSMT"/>
          <w:b/>
          <w:bCs/>
          <w:lang w:val="sr-Cyrl-CS"/>
        </w:rPr>
      </w:pPr>
      <w:r w:rsidRPr="00326313">
        <w:rPr>
          <w:rFonts w:eastAsia="TimesNewRomanPSMT"/>
          <w:bCs/>
          <w:lang w:val="sr-Cyrl-CS"/>
        </w:rPr>
        <w:tab/>
      </w:r>
      <w:r w:rsidRPr="00326313">
        <w:rPr>
          <w:rFonts w:eastAsia="TimesNewRomanPSMT"/>
          <w:bCs/>
          <w:lang w:val="sr-Cyrl-CS"/>
        </w:rPr>
        <w:tab/>
      </w:r>
      <w:r w:rsidRPr="00326313">
        <w:rPr>
          <w:rFonts w:eastAsia="TimesNewRomanPSMT"/>
          <w:bCs/>
          <w:lang w:val="sr-Cyrl-CS"/>
        </w:rPr>
        <w:tab/>
      </w:r>
    </w:p>
    <w:p w:rsidR="00814DDE" w:rsidRPr="00326313" w:rsidRDefault="00814DDE" w:rsidP="00814DDE">
      <w:pPr>
        <w:autoSpaceDE w:val="0"/>
        <w:autoSpaceDN w:val="0"/>
        <w:adjustRightInd w:val="0"/>
        <w:spacing w:line="240" w:lineRule="auto"/>
        <w:jc w:val="both"/>
        <w:rPr>
          <w:b/>
          <w:bCs/>
          <w:lang w:val="sr-Cyrl-CS"/>
        </w:rPr>
      </w:pPr>
      <w:r w:rsidRPr="00326313">
        <w:rPr>
          <w:b/>
          <w:bCs/>
          <w:lang w:val="sr-Cyrl-CS"/>
        </w:rPr>
        <w:t>Упутство за попуњавање:</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6096"/>
      </w:tblGrid>
      <w:tr w:rsidR="00814DDE" w:rsidRPr="00326313" w:rsidTr="00AB252B">
        <w:trPr>
          <w:trHeight w:val="338"/>
        </w:trPr>
        <w:tc>
          <w:tcPr>
            <w:tcW w:w="8080" w:type="dxa"/>
            <w:shd w:val="clear" w:color="auto" w:fill="auto"/>
            <w:vAlign w:val="center"/>
          </w:tcPr>
          <w:p w:rsidR="00814DDE" w:rsidRPr="00326313" w:rsidRDefault="00814DDE" w:rsidP="00AB252B">
            <w:pPr>
              <w:autoSpaceDE w:val="0"/>
              <w:autoSpaceDN w:val="0"/>
              <w:adjustRightInd w:val="0"/>
              <w:spacing w:line="240" w:lineRule="auto"/>
              <w:rPr>
                <w:bCs/>
                <w:u w:val="single"/>
                <w:lang w:val="sr-Cyrl-CS"/>
              </w:rPr>
            </w:pPr>
            <w:r w:rsidRPr="00326313">
              <w:rPr>
                <w:b/>
                <w:lang w:val="sr-Cyrl-CS"/>
              </w:rPr>
              <w:t xml:space="preserve">Колона 4: </w:t>
            </w:r>
            <w:r w:rsidRPr="00326313">
              <w:rPr>
                <w:lang w:val="sr-Cyrl-CS"/>
              </w:rPr>
              <w:t xml:space="preserve">уписати понуђену јединичну цену по јединици мере без ПДВ- а, </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 xml:space="preserve">Колона 6: </w:t>
            </w:r>
            <w:r w:rsidRPr="00326313">
              <w:rPr>
                <w:lang w:val="sr-Cyrl-CS"/>
              </w:rPr>
              <w:t xml:space="preserve">уписати износ ПДВ-а у % на укупну цену, </w:t>
            </w:r>
          </w:p>
          <w:p w:rsidR="00814DDE" w:rsidRPr="00326313" w:rsidRDefault="00814DDE" w:rsidP="00AB252B">
            <w:pPr>
              <w:autoSpaceDE w:val="0"/>
              <w:autoSpaceDN w:val="0"/>
              <w:adjustRightInd w:val="0"/>
              <w:spacing w:line="240" w:lineRule="auto"/>
              <w:jc w:val="both"/>
              <w:rPr>
                <w:bCs/>
                <w:u w:val="single"/>
                <w:lang w:val="sr-Cyrl-CS"/>
              </w:rPr>
            </w:pPr>
          </w:p>
        </w:tc>
      </w:tr>
      <w:tr w:rsidR="00814DDE" w:rsidRPr="00326313" w:rsidTr="00AB252B">
        <w:tc>
          <w:tcPr>
            <w:tcW w:w="8080" w:type="dxa"/>
            <w:shd w:val="clear" w:color="auto" w:fill="auto"/>
          </w:tcPr>
          <w:p w:rsidR="00814DDE" w:rsidRPr="00326313" w:rsidRDefault="00814DDE" w:rsidP="00AB252B">
            <w:pPr>
              <w:widowControl w:val="0"/>
              <w:autoSpaceDE w:val="0"/>
              <w:autoSpaceDN w:val="0"/>
              <w:adjustRightInd w:val="0"/>
              <w:spacing w:line="240" w:lineRule="auto"/>
              <w:rPr>
                <w:b/>
                <w:bCs/>
                <w:lang w:val="sr-Cyrl-CS"/>
              </w:rPr>
            </w:pPr>
            <w:r w:rsidRPr="00326313">
              <w:rPr>
                <w:b/>
                <w:bCs/>
                <w:lang w:val="sr-Cyrl-CS"/>
              </w:rPr>
              <w:t xml:space="preserve">Колона 5: </w:t>
            </w:r>
            <w:r w:rsidRPr="00326313">
              <w:rPr>
                <w:bCs/>
                <w:lang w:val="sr-Cyrl-CS"/>
              </w:rPr>
              <w:t xml:space="preserve">уписати </w:t>
            </w:r>
            <w:r w:rsidRPr="00326313">
              <w:rPr>
                <w:lang w:val="sr-Cyrl-CS"/>
              </w:rPr>
              <w:t>укупну понуђену цену за тражену количину, без ПДВ-а, за сваку ставку</w:t>
            </w:r>
          </w:p>
        </w:tc>
        <w:tc>
          <w:tcPr>
            <w:tcW w:w="6096" w:type="dxa"/>
            <w:shd w:val="clear" w:color="auto" w:fill="auto"/>
          </w:tcPr>
          <w:p w:rsidR="00814DDE" w:rsidRDefault="00814DDE" w:rsidP="00AB252B">
            <w:pPr>
              <w:autoSpaceDE w:val="0"/>
              <w:autoSpaceDN w:val="0"/>
              <w:adjustRightInd w:val="0"/>
              <w:spacing w:line="240" w:lineRule="auto"/>
              <w:jc w:val="both"/>
              <w:rPr>
                <w:lang w:val="sr-Cyrl-CS"/>
              </w:rPr>
            </w:pPr>
            <w:r w:rsidRPr="00326313">
              <w:rPr>
                <w:b/>
                <w:lang w:val="sr-Cyrl-CS"/>
              </w:rPr>
              <w:t>Колона 7</w:t>
            </w:r>
            <w:r w:rsidRPr="00326313">
              <w:rPr>
                <w:lang w:val="sr-Cyrl-CS"/>
              </w:rPr>
              <w:t xml:space="preserve">: уписати укупно понуђену цену са ПДВ-ом, </w:t>
            </w:r>
          </w:p>
          <w:p w:rsidR="00814DDE" w:rsidRPr="00326313" w:rsidRDefault="00814DDE" w:rsidP="00AB252B">
            <w:pPr>
              <w:autoSpaceDE w:val="0"/>
              <w:autoSpaceDN w:val="0"/>
              <w:adjustRightInd w:val="0"/>
              <w:spacing w:line="240" w:lineRule="auto"/>
              <w:jc w:val="both"/>
              <w:rPr>
                <w:bCs/>
                <w:u w:val="single"/>
                <w:lang w:val="sr-Cyrl-CS"/>
              </w:rPr>
            </w:pP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Pr>
                <w:rFonts w:eastAsia="Times New Roman"/>
                <w:b/>
                <w:bCs/>
                <w:kern w:val="0"/>
                <w:lang w:val="sr-Cyrl-CS" w:eastAsia="en-US"/>
              </w:rPr>
              <w:t>РЕКАПИТУЛАЦИЈА ПАРТИЈЕ 3</w:t>
            </w:r>
            <w:r w:rsidRPr="00326313">
              <w:rPr>
                <w:rFonts w:eastAsia="Times New Roman"/>
                <w:b/>
                <w:bCs/>
                <w:kern w:val="0"/>
                <w:lang w:val="sr-Cyrl-CS" w:eastAsia="en-US"/>
              </w:rPr>
              <w:t>:</w:t>
            </w:r>
          </w:p>
          <w:p w:rsidR="00814DDE" w:rsidRPr="00326313" w:rsidRDefault="00814DDE" w:rsidP="00AB252B">
            <w:pPr>
              <w:autoSpaceDE w:val="0"/>
              <w:autoSpaceDN w:val="0"/>
              <w:adjustRightInd w:val="0"/>
              <w:spacing w:line="240" w:lineRule="auto"/>
              <w:jc w:val="both"/>
              <w:rPr>
                <w:b/>
                <w:bCs/>
                <w:u w:val="single"/>
                <w:lang w:val="sr-Cyrl-CS"/>
              </w:rPr>
            </w:pPr>
            <w:r w:rsidRPr="00326313">
              <w:rPr>
                <w:rFonts w:eastAsia="Times New Roman"/>
                <w:kern w:val="0"/>
                <w:lang w:val="sr-Cyrl-CS" w:eastAsia="en-US"/>
              </w:rPr>
              <w:t>уписати укупно понуђену цену без ПДВ-а, износ ПДВ-а у % и укупно понуђену цену са ПДВ-ом.</w:t>
            </w:r>
          </w:p>
        </w:tc>
      </w:tr>
      <w:tr w:rsidR="00814DDE" w:rsidRPr="00326313" w:rsidTr="00AB252B">
        <w:tc>
          <w:tcPr>
            <w:tcW w:w="14176" w:type="dxa"/>
            <w:gridSpan w:val="2"/>
            <w:shd w:val="clear" w:color="auto" w:fill="auto"/>
          </w:tcPr>
          <w:p w:rsidR="00814DDE" w:rsidRPr="00326313" w:rsidRDefault="00814DDE" w:rsidP="00AB252B">
            <w:pPr>
              <w:autoSpaceDE w:val="0"/>
              <w:autoSpaceDN w:val="0"/>
              <w:adjustRightInd w:val="0"/>
              <w:spacing w:line="240" w:lineRule="auto"/>
              <w:jc w:val="both"/>
              <w:rPr>
                <w:rFonts w:eastAsia="Times New Roman"/>
                <w:b/>
                <w:bCs/>
                <w:kern w:val="0"/>
                <w:lang w:val="sr-Cyrl-CS" w:eastAsia="en-US"/>
              </w:rPr>
            </w:pPr>
            <w:r w:rsidRPr="00326313">
              <w:rPr>
                <w:rFonts w:eastAsia="Times New Roman"/>
                <w:b/>
                <w:bCs/>
                <w:kern w:val="0"/>
                <w:lang w:val="sr-Cyrl-CS" w:eastAsia="en-US"/>
              </w:rPr>
              <w:t>У посебну табелу унети рок важења понуде и рок за гаранцију квалитета.</w:t>
            </w:r>
          </w:p>
        </w:tc>
      </w:tr>
    </w:tbl>
    <w:p w:rsidR="00814DDE" w:rsidRDefault="00814DDE" w:rsidP="00814DDE">
      <w:pPr>
        <w:jc w:val="both"/>
        <w:rPr>
          <w:b/>
          <w:bCs/>
          <w:iCs/>
          <w:noProof/>
          <w:u w:val="single"/>
          <w:lang w:val="sr-Cyrl-CS"/>
        </w:rPr>
      </w:pPr>
    </w:p>
    <w:p w:rsidR="00814DDE" w:rsidRPr="00326313" w:rsidRDefault="00814DDE" w:rsidP="00814DDE">
      <w:pPr>
        <w:jc w:val="both"/>
        <w:rPr>
          <w:iCs/>
          <w:noProof/>
          <w:lang w:val="sr-Cyrl-CS"/>
        </w:rPr>
      </w:pPr>
      <w:r w:rsidRPr="00326313">
        <w:rPr>
          <w:b/>
          <w:bCs/>
          <w:iCs/>
          <w:noProof/>
          <w:u w:val="single"/>
          <w:lang w:val="sr-Cyrl-CS"/>
        </w:rPr>
        <w:t>Напомене:</w:t>
      </w:r>
      <w:r w:rsidRPr="00326313">
        <w:rPr>
          <w:b/>
          <w:bCs/>
          <w:iCs/>
          <w:noProof/>
          <w:lang w:val="sr-Cyrl-CS"/>
        </w:rPr>
        <w:t xml:space="preserve"> </w:t>
      </w:r>
    </w:p>
    <w:p w:rsidR="00814DDE" w:rsidRPr="00326313" w:rsidRDefault="00814DDE" w:rsidP="00814DDE">
      <w:pPr>
        <w:suppressAutoHyphens w:val="0"/>
        <w:spacing w:line="240" w:lineRule="auto"/>
        <w:jc w:val="both"/>
        <w:rPr>
          <w:lang w:val="sr-Cyrl-CS"/>
        </w:rPr>
      </w:pPr>
      <w:r w:rsidRPr="00326313">
        <w:rPr>
          <w:iCs/>
          <w:noProof/>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w:t>
      </w:r>
      <w:r w:rsidRPr="00326313">
        <w:rPr>
          <w:lang w:val="sr-Cyrl-CS"/>
        </w:rPr>
        <w:t>Уколико понуђачи подносе заједничку понуду, образац се попуњава, потписује и оверава печатом, у складу са заједничким споразумом који је саставни део понуде.</w:t>
      </w:r>
    </w:p>
    <w:p w:rsidR="00814DDE" w:rsidRPr="00326313" w:rsidRDefault="00814DDE" w:rsidP="00814DDE">
      <w:pPr>
        <w:rPr>
          <w:lang w:val="sr-Cyrl-CS"/>
        </w:rPr>
        <w:sectPr w:rsidR="00814DDE" w:rsidRPr="00326313" w:rsidSect="00C524C5">
          <w:pgSz w:w="15840" w:h="12240" w:orient="landscape"/>
          <w:pgMar w:top="1440" w:right="1440" w:bottom="1440" w:left="1440" w:header="720" w:footer="720" w:gutter="0"/>
          <w:cols w:space="720"/>
          <w:docGrid w:linePitch="360"/>
        </w:sectPr>
      </w:pPr>
    </w:p>
    <w:p w:rsidR="00814DDE" w:rsidRPr="00326313" w:rsidRDefault="00814DDE" w:rsidP="00814DDE">
      <w:pPr>
        <w:keepLines/>
        <w:tabs>
          <w:tab w:val="left" w:pos="-2977"/>
          <w:tab w:val="right" w:pos="4820"/>
        </w:tabs>
        <w:suppressAutoHyphens w:val="0"/>
        <w:spacing w:before="60" w:line="240" w:lineRule="auto"/>
        <w:jc w:val="right"/>
        <w:rPr>
          <w:rFonts w:eastAsia="Times New Roman"/>
          <w:b/>
          <w:bCs/>
          <w:noProof/>
          <w:color w:val="auto"/>
          <w:kern w:val="0"/>
          <w:lang w:val="sr-Cyrl-CS" w:eastAsia="en-US"/>
        </w:rPr>
      </w:pPr>
      <w:r w:rsidRPr="00326313">
        <w:rPr>
          <w:rFonts w:eastAsia="Times New Roman"/>
          <w:b/>
          <w:bCs/>
          <w:noProof/>
          <w:color w:val="auto"/>
          <w:kern w:val="0"/>
          <w:lang w:val="sr-Cyrl-CS" w:eastAsia="en-US"/>
        </w:rPr>
        <w:lastRenderedPageBreak/>
        <w:t>(ОБРАЗАЦ 2)</w:t>
      </w:r>
    </w:p>
    <w:p w:rsidR="00814DDE" w:rsidRPr="00326313" w:rsidRDefault="00814DDE" w:rsidP="00814DD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814DDE" w:rsidRPr="00326313" w:rsidRDefault="00814DDE" w:rsidP="00814DD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sidRPr="00326313">
        <w:rPr>
          <w:rFonts w:eastAsia="Times New Roman"/>
          <w:b/>
          <w:bCs/>
          <w:noProof/>
          <w:color w:val="auto"/>
          <w:kern w:val="0"/>
          <w:lang w:val="sr-Cyrl-CS" w:eastAsia="en-US"/>
        </w:rPr>
        <w:t>ОБРАЗАЦ ТРОШКОВА ПРИПРЕМЕ ПОНУДЕ</w:t>
      </w:r>
    </w:p>
    <w:p w:rsidR="00814DDE" w:rsidRPr="00326313" w:rsidRDefault="00814DDE" w:rsidP="00814DDE">
      <w:pPr>
        <w:rPr>
          <w:b/>
          <w:bCs/>
          <w:i/>
          <w:iCs/>
          <w:lang w:val="sr-Cyrl-CS"/>
        </w:rPr>
      </w:pPr>
    </w:p>
    <w:p w:rsidR="00814DDE" w:rsidRPr="00326313" w:rsidRDefault="00814DDE" w:rsidP="00814DDE">
      <w:pPr>
        <w:rPr>
          <w:b/>
          <w:bCs/>
          <w:i/>
          <w:iCs/>
          <w:lang w:val="sr-Cyrl-CS"/>
        </w:rPr>
      </w:pPr>
    </w:p>
    <w:p w:rsidR="00814DDE" w:rsidRPr="00326313" w:rsidRDefault="00814DDE" w:rsidP="00814DDE">
      <w:pPr>
        <w:spacing w:after="120"/>
        <w:jc w:val="both"/>
        <w:rPr>
          <w:b/>
          <w:i/>
          <w:lang w:val="sr-Cyrl-CS"/>
        </w:rPr>
      </w:pPr>
      <w:r w:rsidRPr="00326313">
        <w:rPr>
          <w:lang w:val="sr-Cyrl-CS"/>
        </w:rPr>
        <w:t xml:space="preserve">У складу са чланом 88. став 1. ЗЈН, понуђач ____________________ </w:t>
      </w:r>
      <w:r w:rsidRPr="00326313">
        <w:rPr>
          <w:i/>
          <w:lang w:val="sr-Cyrl-CS"/>
        </w:rPr>
        <w:t>[</w:t>
      </w:r>
      <w:r w:rsidRPr="00326313">
        <w:rPr>
          <w:i/>
          <w:iCs/>
          <w:lang w:val="sr-Cyrl-CS"/>
        </w:rPr>
        <w:t xml:space="preserve">навести назив понуђача], </w:t>
      </w:r>
      <w:r w:rsidRPr="00326313">
        <w:rPr>
          <w:lang w:val="sr-Cyrl-CS"/>
        </w:rPr>
        <w:t xml:space="preserve">доставља укупан износ и структуру трошкова припремања понуде </w:t>
      </w:r>
      <w:r w:rsidRPr="00326313">
        <w:rPr>
          <w:b/>
          <w:lang w:val="sr-Cyrl-CS"/>
        </w:rPr>
        <w:t>за Партију __________________,</w:t>
      </w:r>
      <w:r w:rsidRPr="00326313">
        <w:rPr>
          <w:lang w:val="sr-Cyrl-CS"/>
        </w:rPr>
        <w:t xml:space="preserve"> како следи у табели:</w:t>
      </w:r>
    </w:p>
    <w:p w:rsidR="00814DDE" w:rsidRPr="00326313" w:rsidRDefault="00814DDE" w:rsidP="00814DDE">
      <w:pPr>
        <w:spacing w:after="120"/>
        <w:jc w:val="both"/>
        <w:rPr>
          <w:b/>
          <w:i/>
          <w:lang w:val="sr-Cyrl-CS"/>
        </w:rPr>
      </w:pPr>
    </w:p>
    <w:tbl>
      <w:tblPr>
        <w:tblW w:w="0" w:type="auto"/>
        <w:tblInd w:w="153" w:type="dxa"/>
        <w:tblLayout w:type="fixed"/>
        <w:tblLook w:val="0000"/>
      </w:tblPr>
      <w:tblGrid>
        <w:gridCol w:w="5565"/>
        <w:gridCol w:w="3300"/>
      </w:tblGrid>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jc w:val="center"/>
              <w:rPr>
                <w:b/>
                <w:i/>
                <w:lang w:val="sr-Cyrl-CS"/>
              </w:rPr>
            </w:pPr>
            <w:r w:rsidRPr="00326313">
              <w:rPr>
                <w:b/>
                <w:i/>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jc w:val="center"/>
              <w:rPr>
                <w:lang w:val="sr-Cyrl-CS"/>
              </w:rPr>
            </w:pPr>
            <w:r w:rsidRPr="00326313">
              <w:rPr>
                <w:b/>
                <w:i/>
                <w:lang w:val="sr-Cyrl-CS"/>
              </w:rPr>
              <w:t>ИЗНОС ТРОШКА У РСД</w:t>
            </w: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right"/>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jc w:val="right"/>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r w:rsidR="00814DDE" w:rsidRPr="00326313" w:rsidTr="00AB252B">
        <w:tc>
          <w:tcPr>
            <w:tcW w:w="5565" w:type="dxa"/>
            <w:tcBorders>
              <w:top w:val="single" w:sz="4" w:space="0" w:color="000000"/>
              <w:left w:val="single" w:sz="4" w:space="0" w:color="000000"/>
              <w:bottom w:val="single" w:sz="4" w:space="0" w:color="000000"/>
            </w:tcBorders>
            <w:shd w:val="clear" w:color="auto" w:fill="auto"/>
          </w:tcPr>
          <w:p w:rsidR="00814DDE" w:rsidRPr="00326313" w:rsidRDefault="00814DDE" w:rsidP="00AB252B">
            <w:pPr>
              <w:snapToGrid w:val="0"/>
              <w:jc w:val="both"/>
              <w:rPr>
                <w:i/>
                <w:lang w:val="sr-Cyrl-CS"/>
              </w:rPr>
            </w:pPr>
          </w:p>
          <w:p w:rsidR="00814DDE" w:rsidRPr="00326313" w:rsidRDefault="00814DDE" w:rsidP="00AB252B">
            <w:pPr>
              <w:jc w:val="both"/>
              <w:rPr>
                <w:lang w:val="sr-Cyrl-CS"/>
              </w:rPr>
            </w:pPr>
            <w:r w:rsidRPr="00326313">
              <w:rPr>
                <w:b/>
                <w:i/>
                <w:lang w:val="sr-Cyrl-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4DDE" w:rsidRPr="00326313" w:rsidRDefault="00814DDE" w:rsidP="00AB252B">
            <w:pPr>
              <w:snapToGrid w:val="0"/>
              <w:rPr>
                <w:lang w:val="sr-Cyrl-CS"/>
              </w:rPr>
            </w:pPr>
          </w:p>
        </w:tc>
      </w:tr>
    </w:tbl>
    <w:p w:rsidR="00814DDE" w:rsidRPr="00326313" w:rsidRDefault="00814DDE" w:rsidP="00814DDE">
      <w:pPr>
        <w:jc w:val="both"/>
        <w:rPr>
          <w:lang w:val="sr-Cyrl-CS"/>
        </w:rPr>
      </w:pPr>
    </w:p>
    <w:p w:rsidR="00814DDE" w:rsidRPr="00326313" w:rsidRDefault="00814DDE" w:rsidP="00814DDE">
      <w:pPr>
        <w:jc w:val="both"/>
        <w:rPr>
          <w:lang w:val="sr-Cyrl-CS"/>
        </w:rPr>
      </w:pPr>
      <w:r w:rsidRPr="00326313">
        <w:rPr>
          <w:lang w:val="sr-Cyrl-CS"/>
        </w:rPr>
        <w:t>Трошкове припреме и подношења понуде сноси искључиво понуђач и не може тражити од наручиоца накнаду трошкова.</w:t>
      </w:r>
    </w:p>
    <w:p w:rsidR="00814DDE" w:rsidRPr="00326313" w:rsidRDefault="00814DDE" w:rsidP="00814DDE">
      <w:pPr>
        <w:jc w:val="both"/>
        <w:rPr>
          <w:lang w:val="sr-Cyrl-CS"/>
        </w:rPr>
      </w:pPr>
      <w:r w:rsidRPr="00326313">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14DDE" w:rsidRPr="00326313" w:rsidRDefault="00814DDE" w:rsidP="00814DDE">
      <w:pPr>
        <w:spacing w:line="240" w:lineRule="auto"/>
        <w:jc w:val="both"/>
        <w:rPr>
          <w:bCs/>
          <w:lang w:val="sr-Cyrl-CS"/>
        </w:rPr>
      </w:pPr>
    </w:p>
    <w:p w:rsidR="00814DDE" w:rsidRPr="00326313" w:rsidRDefault="00814DDE" w:rsidP="00814DDE">
      <w:pPr>
        <w:spacing w:line="240" w:lineRule="auto"/>
        <w:jc w:val="both"/>
        <w:rPr>
          <w:bCs/>
          <w:lang w:val="sr-Cyrl-CS"/>
        </w:rPr>
      </w:pPr>
    </w:p>
    <w:tbl>
      <w:tblPr>
        <w:tblW w:w="0" w:type="auto"/>
        <w:tblLayout w:type="fixed"/>
        <w:tblLook w:val="0000"/>
      </w:tblPr>
      <w:tblGrid>
        <w:gridCol w:w="3080"/>
        <w:gridCol w:w="3068"/>
        <w:gridCol w:w="3094"/>
      </w:tblGrid>
      <w:tr w:rsidR="00814DDE" w:rsidRPr="00326313" w:rsidTr="00AB252B">
        <w:tc>
          <w:tcPr>
            <w:tcW w:w="3080"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Датум:</w:t>
            </w:r>
          </w:p>
        </w:tc>
        <w:tc>
          <w:tcPr>
            <w:tcW w:w="3068"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М.П.</w:t>
            </w:r>
          </w:p>
        </w:tc>
        <w:tc>
          <w:tcPr>
            <w:tcW w:w="3094"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Потпис понуђача</w:t>
            </w:r>
          </w:p>
        </w:tc>
      </w:tr>
      <w:tr w:rsidR="00814DDE" w:rsidRPr="00326313" w:rsidTr="00AB252B">
        <w:tc>
          <w:tcPr>
            <w:tcW w:w="3080" w:type="dxa"/>
            <w:tcBorders>
              <w:bottom w:val="single" w:sz="4" w:space="0" w:color="000000"/>
            </w:tcBorders>
            <w:shd w:val="clear" w:color="auto" w:fill="auto"/>
          </w:tcPr>
          <w:p w:rsidR="00814DDE" w:rsidRPr="00326313" w:rsidRDefault="00814DDE" w:rsidP="00AB252B">
            <w:pPr>
              <w:pStyle w:val="BodyText2"/>
              <w:snapToGrid w:val="0"/>
              <w:spacing w:line="100" w:lineRule="atLeast"/>
              <w:jc w:val="both"/>
              <w:rPr>
                <w:lang w:val="sr-Cyrl-CS"/>
              </w:rPr>
            </w:pPr>
          </w:p>
        </w:tc>
        <w:tc>
          <w:tcPr>
            <w:tcW w:w="3068" w:type="dxa"/>
            <w:shd w:val="clear" w:color="auto" w:fill="auto"/>
          </w:tcPr>
          <w:p w:rsidR="00814DDE" w:rsidRPr="00326313" w:rsidRDefault="00814DDE" w:rsidP="00AB252B">
            <w:pPr>
              <w:pStyle w:val="BodyText2"/>
              <w:snapToGrid w:val="0"/>
              <w:spacing w:line="100" w:lineRule="atLeast"/>
              <w:jc w:val="both"/>
              <w:rPr>
                <w:lang w:val="sr-Cyrl-CS"/>
              </w:rPr>
            </w:pPr>
          </w:p>
        </w:tc>
        <w:tc>
          <w:tcPr>
            <w:tcW w:w="3094" w:type="dxa"/>
            <w:tcBorders>
              <w:bottom w:val="single" w:sz="4" w:space="0" w:color="000000"/>
            </w:tcBorders>
            <w:shd w:val="clear" w:color="auto" w:fill="auto"/>
          </w:tcPr>
          <w:p w:rsidR="00814DDE" w:rsidRPr="00326313" w:rsidRDefault="00814DDE" w:rsidP="00AB252B">
            <w:pPr>
              <w:pStyle w:val="BodyText2"/>
              <w:snapToGrid w:val="0"/>
              <w:spacing w:line="100" w:lineRule="atLeast"/>
              <w:jc w:val="both"/>
              <w:rPr>
                <w:lang w:val="sr-Cyrl-CS"/>
              </w:rPr>
            </w:pPr>
          </w:p>
        </w:tc>
      </w:tr>
    </w:tbl>
    <w:p w:rsidR="00814DDE" w:rsidRPr="00326313" w:rsidRDefault="00814DDE" w:rsidP="00814DDE">
      <w:pPr>
        <w:rPr>
          <w:lang w:val="sr-Cyrl-CS"/>
        </w:rPr>
      </w:pPr>
    </w:p>
    <w:p w:rsidR="00814DDE" w:rsidRPr="00326313" w:rsidRDefault="00814DDE" w:rsidP="00814DDE">
      <w:pPr>
        <w:rPr>
          <w:lang w:val="sr-Cyrl-CS"/>
        </w:rPr>
      </w:pPr>
    </w:p>
    <w:p w:rsidR="00814DDE" w:rsidRPr="00326313" w:rsidRDefault="00814DDE" w:rsidP="00814DDE">
      <w:pPr>
        <w:rPr>
          <w:lang w:val="sr-Cyrl-CS"/>
        </w:rPr>
      </w:pPr>
    </w:p>
    <w:p w:rsidR="00814DDE" w:rsidRPr="00326313" w:rsidRDefault="00814DDE" w:rsidP="00814DDE">
      <w:pPr>
        <w:spacing w:line="240" w:lineRule="auto"/>
        <w:jc w:val="both"/>
        <w:rPr>
          <w:b/>
          <w:bCs/>
          <w:i/>
          <w:color w:val="auto"/>
          <w:lang w:val="sr-Cyrl-CS"/>
        </w:rPr>
      </w:pPr>
      <w:r w:rsidRPr="00326313">
        <w:rPr>
          <w:b/>
          <w:bCs/>
          <w:i/>
          <w:color w:val="auto"/>
          <w:lang w:val="sr-Cyrl-CS"/>
        </w:rPr>
        <w:t>Напомена:</w:t>
      </w:r>
      <w:r w:rsidRPr="00326313">
        <w:rPr>
          <w:bCs/>
          <w:color w:val="auto"/>
          <w:lang w:val="sr-Cyrl-CS"/>
        </w:rPr>
        <w:t xml:space="preserve"> </w:t>
      </w:r>
      <w:r w:rsidRPr="00326313">
        <w:rPr>
          <w:b/>
          <w:bCs/>
          <w:color w:val="auto"/>
          <w:lang w:val="sr-Cyrl-CS"/>
        </w:rPr>
        <w:t>Достављање овог обрасца није обавезно (ако се доставља, доставља се за сваку Партију појединачно)</w:t>
      </w:r>
    </w:p>
    <w:p w:rsidR="00814DDE" w:rsidRPr="00326313" w:rsidRDefault="00814DDE" w:rsidP="00814DDE">
      <w:pPr>
        <w:rPr>
          <w:b/>
          <w:bCs/>
          <w:i/>
          <w:iCs/>
          <w:lang w:val="sr-Cyrl-CS"/>
        </w:rPr>
      </w:pPr>
    </w:p>
    <w:p w:rsidR="00814DDE" w:rsidRPr="00326313" w:rsidRDefault="00814DDE" w:rsidP="00814DDE">
      <w:pPr>
        <w:rPr>
          <w:b/>
          <w:bCs/>
          <w:i/>
          <w:iCs/>
          <w:lang w:val="sr-Cyrl-CS"/>
        </w:rPr>
      </w:pPr>
    </w:p>
    <w:p w:rsidR="00814DDE" w:rsidRPr="00326313" w:rsidRDefault="00814DDE" w:rsidP="00814DDE">
      <w:pPr>
        <w:rPr>
          <w:b/>
          <w:bCs/>
          <w:i/>
          <w:iCs/>
          <w:lang w:val="sr-Cyrl-CS"/>
        </w:rPr>
      </w:pPr>
    </w:p>
    <w:p w:rsidR="00814DDE" w:rsidRPr="00326313" w:rsidRDefault="00814DDE" w:rsidP="00814DDE">
      <w:pPr>
        <w:rPr>
          <w:b/>
          <w:bCs/>
          <w:i/>
          <w:iCs/>
          <w:lang w:val="sr-Cyrl-CS"/>
        </w:rPr>
      </w:pPr>
    </w:p>
    <w:p w:rsidR="00814DDE" w:rsidRPr="00326313" w:rsidRDefault="00814DDE" w:rsidP="00814DDE">
      <w:pPr>
        <w:rPr>
          <w:b/>
          <w:bCs/>
          <w:i/>
          <w:iCs/>
          <w:lang w:val="sr-Cyrl-CS"/>
        </w:rPr>
      </w:pPr>
    </w:p>
    <w:p w:rsidR="00814DDE" w:rsidRPr="00326313" w:rsidRDefault="00814DDE" w:rsidP="00814DDE">
      <w:pPr>
        <w:pStyle w:val="BodyText3"/>
        <w:spacing w:after="0"/>
        <w:jc w:val="right"/>
        <w:rPr>
          <w:b/>
          <w:bCs/>
          <w:sz w:val="24"/>
          <w:szCs w:val="24"/>
          <w:lang w:val="sr-Cyrl-CS"/>
        </w:rPr>
      </w:pPr>
      <w:r w:rsidRPr="00326313">
        <w:rPr>
          <w:b/>
          <w:bCs/>
          <w:sz w:val="24"/>
          <w:szCs w:val="24"/>
          <w:lang w:val="sr-Cyrl-CS"/>
        </w:rPr>
        <w:lastRenderedPageBreak/>
        <w:t>(ОБРАЗАЦ 3)</w:t>
      </w:r>
    </w:p>
    <w:p w:rsidR="00814DDE" w:rsidRPr="00326313" w:rsidRDefault="00814DDE" w:rsidP="00814DDE">
      <w:pPr>
        <w:pStyle w:val="BodyText3"/>
        <w:spacing w:after="0"/>
        <w:jc w:val="right"/>
        <w:rPr>
          <w:b/>
          <w:bCs/>
          <w:sz w:val="24"/>
          <w:szCs w:val="24"/>
          <w:lang w:val="sr-Cyrl-CS"/>
        </w:rPr>
      </w:pPr>
    </w:p>
    <w:p w:rsidR="00814DDE" w:rsidRPr="00326313" w:rsidRDefault="00814DDE" w:rsidP="00814DDE">
      <w:pPr>
        <w:pStyle w:val="BodyText3"/>
        <w:spacing w:after="0"/>
        <w:jc w:val="right"/>
        <w:rPr>
          <w:b/>
          <w:bCs/>
          <w:sz w:val="24"/>
          <w:szCs w:val="24"/>
          <w:lang w:val="sr-Cyrl-CS"/>
        </w:rPr>
      </w:pPr>
    </w:p>
    <w:p w:rsidR="00814DDE" w:rsidRPr="00326313" w:rsidRDefault="00814DDE" w:rsidP="00814DDE">
      <w:pPr>
        <w:pStyle w:val="BodyText3"/>
        <w:spacing w:after="0"/>
        <w:jc w:val="center"/>
        <w:rPr>
          <w:b/>
          <w:bCs/>
          <w:sz w:val="24"/>
          <w:szCs w:val="24"/>
          <w:lang w:val="sr-Cyrl-CS"/>
        </w:rPr>
      </w:pPr>
      <w:r w:rsidRPr="00326313">
        <w:rPr>
          <w:b/>
          <w:bCs/>
          <w:sz w:val="24"/>
          <w:szCs w:val="24"/>
          <w:lang w:val="sr-Cyrl-CS"/>
        </w:rPr>
        <w:t>ОБРАЗАЦ ИЗЈАВЕ О НЕЗАВИСНОЈ ПОНУДИ</w:t>
      </w:r>
    </w:p>
    <w:p w:rsidR="00814DDE" w:rsidRPr="00326313" w:rsidRDefault="00814DDE" w:rsidP="00814DDE">
      <w:pPr>
        <w:pStyle w:val="BodyText3"/>
        <w:spacing w:after="0"/>
        <w:jc w:val="center"/>
        <w:rPr>
          <w:b/>
          <w:bCs/>
          <w:sz w:val="24"/>
          <w:szCs w:val="24"/>
          <w:lang w:val="sr-Cyrl-CS"/>
        </w:rPr>
      </w:pPr>
    </w:p>
    <w:p w:rsidR="00814DDE" w:rsidRPr="00326313" w:rsidRDefault="00814DDE" w:rsidP="00814DDE">
      <w:pPr>
        <w:pStyle w:val="BodyText3"/>
        <w:spacing w:after="0"/>
        <w:jc w:val="center"/>
        <w:rPr>
          <w:bCs/>
          <w:sz w:val="24"/>
          <w:szCs w:val="24"/>
          <w:lang w:val="sr-Cyrl-CS"/>
        </w:rPr>
      </w:pPr>
    </w:p>
    <w:p w:rsidR="00814DDE" w:rsidRPr="00326313" w:rsidRDefault="00814DDE" w:rsidP="00814DDE">
      <w:pPr>
        <w:pStyle w:val="BodyText3"/>
        <w:spacing w:after="0"/>
        <w:jc w:val="both"/>
        <w:rPr>
          <w:sz w:val="24"/>
          <w:szCs w:val="24"/>
          <w:lang w:val="sr-Cyrl-CS"/>
        </w:rPr>
      </w:pPr>
      <w:r w:rsidRPr="00326313">
        <w:rPr>
          <w:sz w:val="24"/>
          <w:szCs w:val="24"/>
          <w:lang w:val="sr-Cyrl-CS"/>
        </w:rPr>
        <w:t>У складу са чланом 26. ЗЈН, понуђач _______________</w:t>
      </w:r>
      <w:r>
        <w:rPr>
          <w:sz w:val="24"/>
          <w:szCs w:val="24"/>
          <w:lang w:val="sr-Cyrl-CS"/>
        </w:rPr>
        <w:t>______________________________</w:t>
      </w:r>
      <w:r w:rsidRPr="00326313">
        <w:rPr>
          <w:sz w:val="24"/>
          <w:szCs w:val="24"/>
          <w:lang w:val="sr-Cyrl-CS"/>
        </w:rPr>
        <w:t xml:space="preserve">, </w:t>
      </w:r>
    </w:p>
    <w:p w:rsidR="00814DDE" w:rsidRPr="00326313" w:rsidRDefault="00814DDE" w:rsidP="00814DDE">
      <w:pPr>
        <w:pStyle w:val="BodyText3"/>
        <w:spacing w:after="0"/>
        <w:jc w:val="both"/>
        <w:rPr>
          <w:sz w:val="24"/>
          <w:szCs w:val="24"/>
          <w:lang w:val="sr-Cyrl-CS"/>
        </w:rPr>
      </w:pPr>
      <w:r>
        <w:rPr>
          <w:sz w:val="24"/>
          <w:szCs w:val="24"/>
          <w:lang w:val="sr-Latn-CS"/>
        </w:rPr>
        <w:t xml:space="preserve">                                                                                            </w:t>
      </w:r>
      <w:r w:rsidRPr="00326313">
        <w:rPr>
          <w:sz w:val="24"/>
          <w:szCs w:val="24"/>
          <w:lang w:val="sr-Cyrl-CS"/>
        </w:rPr>
        <w:t>(Назив понуђача)</w:t>
      </w:r>
    </w:p>
    <w:p w:rsidR="00814DDE" w:rsidRPr="00326313" w:rsidRDefault="00814DDE" w:rsidP="00814DDE">
      <w:pPr>
        <w:pStyle w:val="BodyText3"/>
        <w:spacing w:after="0"/>
        <w:jc w:val="both"/>
        <w:rPr>
          <w:w w:val="200"/>
          <w:sz w:val="24"/>
          <w:szCs w:val="24"/>
          <w:lang w:val="sr-Cyrl-CS"/>
        </w:rPr>
      </w:pPr>
      <w:r w:rsidRPr="00326313">
        <w:rPr>
          <w:sz w:val="24"/>
          <w:szCs w:val="24"/>
          <w:lang w:val="sr-Cyrl-CS"/>
        </w:rPr>
        <w:t xml:space="preserve">даје следећу: </w:t>
      </w:r>
    </w:p>
    <w:p w:rsidR="00814DDE" w:rsidRPr="00326313" w:rsidRDefault="00814DDE" w:rsidP="00814DDE">
      <w:pPr>
        <w:pStyle w:val="BodyText3"/>
        <w:spacing w:after="0" w:line="240" w:lineRule="auto"/>
        <w:ind w:firstLine="227"/>
        <w:jc w:val="center"/>
        <w:rPr>
          <w:b/>
          <w:bCs/>
          <w:sz w:val="24"/>
          <w:szCs w:val="24"/>
          <w:lang w:val="sr-Cyrl-CS"/>
        </w:rPr>
      </w:pPr>
    </w:p>
    <w:p w:rsidR="00814DDE" w:rsidRPr="00326313" w:rsidRDefault="00814DDE" w:rsidP="00814DDE">
      <w:pPr>
        <w:pStyle w:val="BodyText3"/>
        <w:spacing w:after="0" w:line="240" w:lineRule="auto"/>
        <w:ind w:firstLine="227"/>
        <w:jc w:val="center"/>
        <w:rPr>
          <w:b/>
          <w:bCs/>
          <w:sz w:val="24"/>
          <w:szCs w:val="24"/>
          <w:lang w:val="sr-Cyrl-CS"/>
        </w:rPr>
      </w:pPr>
    </w:p>
    <w:p w:rsidR="00814DDE" w:rsidRPr="00326313" w:rsidRDefault="00814DDE" w:rsidP="00814DDE">
      <w:pPr>
        <w:pStyle w:val="BodyText3"/>
        <w:spacing w:after="0" w:line="240" w:lineRule="auto"/>
        <w:ind w:firstLine="227"/>
        <w:jc w:val="center"/>
        <w:rPr>
          <w:b/>
          <w:bCs/>
          <w:sz w:val="24"/>
          <w:szCs w:val="24"/>
          <w:lang w:val="sr-Cyrl-CS"/>
        </w:rPr>
      </w:pPr>
      <w:r w:rsidRPr="00326313">
        <w:rPr>
          <w:b/>
          <w:bCs/>
          <w:sz w:val="24"/>
          <w:szCs w:val="24"/>
          <w:lang w:val="sr-Cyrl-CS"/>
        </w:rPr>
        <w:t xml:space="preserve">ИЗЈАВУ </w:t>
      </w:r>
    </w:p>
    <w:p w:rsidR="00814DDE" w:rsidRPr="00326313" w:rsidRDefault="00814DDE" w:rsidP="00814DDE">
      <w:pPr>
        <w:pStyle w:val="BodyText3"/>
        <w:spacing w:after="360"/>
        <w:ind w:firstLine="227"/>
        <w:jc w:val="center"/>
        <w:rPr>
          <w:bCs/>
          <w:sz w:val="24"/>
          <w:szCs w:val="24"/>
          <w:lang w:val="sr-Cyrl-CS"/>
        </w:rPr>
      </w:pPr>
      <w:r w:rsidRPr="00326313">
        <w:rPr>
          <w:b/>
          <w:bCs/>
          <w:sz w:val="24"/>
          <w:szCs w:val="24"/>
          <w:lang w:val="sr-Cyrl-CS"/>
        </w:rPr>
        <w:t>О НЕЗАВИСНОЈ ПОНУДИ</w:t>
      </w:r>
    </w:p>
    <w:p w:rsidR="00814DDE" w:rsidRPr="00326313" w:rsidRDefault="00814DDE" w:rsidP="00814DDE">
      <w:pPr>
        <w:jc w:val="both"/>
        <w:rPr>
          <w:lang w:val="sr-Cyrl-CS"/>
        </w:rPr>
      </w:pPr>
    </w:p>
    <w:p w:rsidR="00814DDE" w:rsidRPr="00326313" w:rsidRDefault="00814DDE" w:rsidP="00814DDE">
      <w:pPr>
        <w:ind w:firstLine="708"/>
        <w:jc w:val="both"/>
        <w:rPr>
          <w:bCs/>
          <w:lang w:val="sr-Cyrl-CS"/>
        </w:rPr>
      </w:pPr>
      <w:r w:rsidRPr="00326313">
        <w:rPr>
          <w:lang w:val="sr-Cyrl-CS"/>
        </w:rPr>
        <w:t>Под пуном материјалном и кривичном одговорношћу п</w:t>
      </w:r>
      <w:r w:rsidRPr="00326313">
        <w:rPr>
          <w:bCs/>
          <w:lang w:val="sr-Cyrl-CS"/>
        </w:rPr>
        <w:t xml:space="preserve">отврђујем да сам понуду у поступку </w:t>
      </w:r>
      <w:r w:rsidRPr="00326313">
        <w:rPr>
          <w:b/>
          <w:bCs/>
          <w:lang w:val="sr-Cyrl-CS"/>
        </w:rPr>
        <w:t>јавне набавке</w:t>
      </w:r>
      <w:r>
        <w:rPr>
          <w:b/>
          <w:bCs/>
          <w:lang w:val="sr-Cyrl-CS"/>
        </w:rPr>
        <w:t xml:space="preserve"> </w:t>
      </w:r>
      <w:r w:rsidRPr="00C72AE9">
        <w:rPr>
          <w:b/>
          <w:lang w:val="sr-Cyrl-CS"/>
        </w:rPr>
        <w:t>Набавка рачунарске опреме</w:t>
      </w:r>
      <w:r w:rsidRPr="00326313">
        <w:rPr>
          <w:b/>
          <w:lang w:val="sr-Cyrl-CS"/>
        </w:rPr>
        <w:t>: за Партију/е ________________</w:t>
      </w:r>
      <w:r>
        <w:rPr>
          <w:b/>
          <w:lang w:val="sr-Cyrl-CS"/>
        </w:rPr>
        <w:t xml:space="preserve"> </w:t>
      </w:r>
      <w:r w:rsidRPr="00326313">
        <w:rPr>
          <w:b/>
          <w:lang w:val="sr-Cyrl-CS"/>
        </w:rPr>
        <w:t xml:space="preserve">/унети број партије/, ЈН бр. </w:t>
      </w:r>
      <w:r>
        <w:rPr>
          <w:b/>
        </w:rPr>
        <w:t>1</w:t>
      </w:r>
      <w:r w:rsidRPr="00326313">
        <w:rPr>
          <w:b/>
          <w:lang w:val="sr-Cyrl-CS"/>
        </w:rPr>
        <w:t>/201</w:t>
      </w:r>
      <w:r>
        <w:rPr>
          <w:b/>
        </w:rPr>
        <w:t>9</w:t>
      </w:r>
      <w:r w:rsidRPr="00326313">
        <w:rPr>
          <w:b/>
          <w:i/>
          <w:iCs/>
          <w:lang w:val="sr-Cyrl-CS"/>
        </w:rPr>
        <w:t xml:space="preserve">, </w:t>
      </w:r>
      <w:r w:rsidRPr="00326313">
        <w:rPr>
          <w:bCs/>
          <w:lang w:val="sr-Cyrl-CS"/>
        </w:rPr>
        <w:t>поднео независно, без договора са другим понуђачима или заинтересованим лицима.</w:t>
      </w:r>
    </w:p>
    <w:p w:rsidR="00814DDE" w:rsidRPr="00326313" w:rsidRDefault="00814DDE" w:rsidP="00814DDE">
      <w:pPr>
        <w:jc w:val="both"/>
        <w:rPr>
          <w:bCs/>
          <w:lang w:val="sr-Cyrl-CS"/>
        </w:rPr>
      </w:pPr>
    </w:p>
    <w:p w:rsidR="00814DDE" w:rsidRPr="00326313" w:rsidRDefault="00814DDE" w:rsidP="00814DDE">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814DDE" w:rsidRPr="00326313" w:rsidTr="00AB252B">
        <w:tc>
          <w:tcPr>
            <w:tcW w:w="3080"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Датум:</w:t>
            </w:r>
          </w:p>
        </w:tc>
        <w:tc>
          <w:tcPr>
            <w:tcW w:w="3065"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М.П.</w:t>
            </w:r>
          </w:p>
        </w:tc>
        <w:tc>
          <w:tcPr>
            <w:tcW w:w="3097" w:type="dxa"/>
            <w:shd w:val="clear" w:color="auto" w:fill="auto"/>
            <w:vAlign w:val="center"/>
          </w:tcPr>
          <w:p w:rsidR="00814DDE" w:rsidRPr="00326313" w:rsidRDefault="00814DDE" w:rsidP="00AB252B">
            <w:pPr>
              <w:pStyle w:val="BodyText2"/>
              <w:spacing w:line="100" w:lineRule="atLeast"/>
              <w:jc w:val="center"/>
              <w:rPr>
                <w:lang w:val="sr-Cyrl-CS"/>
              </w:rPr>
            </w:pPr>
            <w:r w:rsidRPr="00326313">
              <w:rPr>
                <w:lang w:val="sr-Cyrl-CS"/>
              </w:rPr>
              <w:t>Потпис понуђача</w:t>
            </w:r>
          </w:p>
        </w:tc>
      </w:tr>
      <w:tr w:rsidR="00814DDE" w:rsidRPr="00326313" w:rsidTr="00AB252B">
        <w:tc>
          <w:tcPr>
            <w:tcW w:w="3080" w:type="dxa"/>
            <w:tcBorders>
              <w:bottom w:val="single" w:sz="4" w:space="0" w:color="000000"/>
            </w:tcBorders>
            <w:shd w:val="clear" w:color="auto" w:fill="auto"/>
          </w:tcPr>
          <w:p w:rsidR="00814DDE" w:rsidRPr="00326313" w:rsidRDefault="00814DDE" w:rsidP="00AB252B">
            <w:pPr>
              <w:pStyle w:val="BodyText2"/>
              <w:snapToGrid w:val="0"/>
              <w:spacing w:line="100" w:lineRule="atLeast"/>
              <w:jc w:val="both"/>
              <w:rPr>
                <w:lang w:val="sr-Cyrl-CS"/>
              </w:rPr>
            </w:pPr>
          </w:p>
        </w:tc>
        <w:tc>
          <w:tcPr>
            <w:tcW w:w="3065" w:type="dxa"/>
            <w:shd w:val="clear" w:color="auto" w:fill="auto"/>
          </w:tcPr>
          <w:p w:rsidR="00814DDE" w:rsidRPr="00326313" w:rsidRDefault="00814DDE" w:rsidP="00AB252B">
            <w:pPr>
              <w:pStyle w:val="BodyText2"/>
              <w:snapToGrid w:val="0"/>
              <w:spacing w:line="100" w:lineRule="atLeast"/>
              <w:jc w:val="both"/>
              <w:rPr>
                <w:lang w:val="sr-Cyrl-CS"/>
              </w:rPr>
            </w:pPr>
          </w:p>
        </w:tc>
        <w:tc>
          <w:tcPr>
            <w:tcW w:w="3097" w:type="dxa"/>
            <w:tcBorders>
              <w:bottom w:val="single" w:sz="4" w:space="0" w:color="000000"/>
            </w:tcBorders>
            <w:shd w:val="clear" w:color="auto" w:fill="auto"/>
          </w:tcPr>
          <w:p w:rsidR="00814DDE" w:rsidRPr="00326313" w:rsidRDefault="00814DDE" w:rsidP="00AB252B">
            <w:pPr>
              <w:pStyle w:val="BodyText2"/>
              <w:snapToGrid w:val="0"/>
              <w:spacing w:line="100" w:lineRule="atLeast"/>
              <w:jc w:val="both"/>
              <w:rPr>
                <w:lang w:val="sr-Cyrl-CS"/>
              </w:rPr>
            </w:pPr>
          </w:p>
        </w:tc>
      </w:tr>
    </w:tbl>
    <w:p w:rsidR="00814DDE" w:rsidRPr="00326313" w:rsidRDefault="00814DDE" w:rsidP="00814DDE">
      <w:pPr>
        <w:pStyle w:val="BodyText3"/>
        <w:spacing w:after="0"/>
        <w:ind w:firstLine="227"/>
        <w:jc w:val="both"/>
        <w:rPr>
          <w:sz w:val="24"/>
          <w:szCs w:val="24"/>
          <w:lang w:val="sr-Cyrl-CS"/>
        </w:rPr>
      </w:pPr>
    </w:p>
    <w:p w:rsidR="00814DDE" w:rsidRPr="00326313" w:rsidRDefault="00814DDE" w:rsidP="00814DDE">
      <w:pPr>
        <w:tabs>
          <w:tab w:val="left" w:pos="6028"/>
        </w:tabs>
        <w:autoSpaceDE w:val="0"/>
        <w:spacing w:line="240" w:lineRule="auto"/>
        <w:rPr>
          <w:lang w:val="sr-Cyrl-CS"/>
        </w:rPr>
      </w:pPr>
    </w:p>
    <w:p w:rsidR="00814DDE" w:rsidRPr="00326313" w:rsidRDefault="00814DDE" w:rsidP="00814DDE">
      <w:pPr>
        <w:tabs>
          <w:tab w:val="left" w:pos="6028"/>
        </w:tabs>
        <w:autoSpaceDE w:val="0"/>
        <w:spacing w:line="240" w:lineRule="auto"/>
        <w:jc w:val="both"/>
        <w:rPr>
          <w:color w:val="auto"/>
          <w:lang w:val="sr-Cyrl-CS"/>
        </w:rPr>
      </w:pPr>
      <w:r w:rsidRPr="00326313">
        <w:rPr>
          <w:b/>
          <w:bCs/>
          <w:iCs/>
          <w:color w:val="auto"/>
          <w:lang w:val="sr-Cyrl-CS"/>
        </w:rPr>
        <w:t xml:space="preserve">Напомена: </w:t>
      </w:r>
      <w:r w:rsidRPr="00326313">
        <w:rPr>
          <w:bCs/>
          <w:iCs/>
          <w:color w:val="auto"/>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70752A">
        <w:rPr>
          <w:bCs/>
          <w:iCs/>
          <w:color w:val="auto"/>
          <w:lang w:val="sr-Cyrl-CS"/>
        </w:rPr>
        <w:t>.</w:t>
      </w:r>
      <w:r w:rsidRPr="00326313">
        <w:rPr>
          <w:bCs/>
          <w:iCs/>
          <w:color w:val="auto"/>
          <w:lang w:val="sr-Cyrl-CS"/>
        </w:rPr>
        <w:t xml:space="preserve"> ЗЈН.</w:t>
      </w:r>
    </w:p>
    <w:p w:rsidR="00814DDE" w:rsidRPr="00326313" w:rsidRDefault="00814DDE" w:rsidP="00814DDE">
      <w:pPr>
        <w:tabs>
          <w:tab w:val="left" w:pos="6028"/>
        </w:tabs>
        <w:autoSpaceDE w:val="0"/>
        <w:spacing w:line="240" w:lineRule="auto"/>
        <w:jc w:val="both"/>
        <w:rPr>
          <w:b/>
          <w:bCs/>
          <w:iCs/>
          <w:color w:val="auto"/>
          <w:u w:val="single"/>
          <w:lang w:val="sr-Cyrl-CS"/>
        </w:rPr>
      </w:pPr>
    </w:p>
    <w:p w:rsidR="00814DDE" w:rsidRPr="00326313" w:rsidRDefault="00814DDE" w:rsidP="00814DDE">
      <w:pPr>
        <w:tabs>
          <w:tab w:val="left" w:pos="6028"/>
        </w:tabs>
        <w:autoSpaceDE w:val="0"/>
        <w:spacing w:line="240" w:lineRule="auto"/>
        <w:jc w:val="both"/>
        <w:rPr>
          <w:bCs/>
          <w:iCs/>
          <w:color w:val="auto"/>
          <w:lang w:val="sr-Cyrl-CS"/>
        </w:rPr>
      </w:pPr>
      <w:r w:rsidRPr="00326313">
        <w:rPr>
          <w:b/>
          <w:bCs/>
          <w:iCs/>
          <w:color w:val="auto"/>
          <w:u w:val="single"/>
          <w:lang w:val="sr-Cyrl-CS"/>
        </w:rPr>
        <w:t>Уколико понуду подноси група понуђача,</w:t>
      </w:r>
      <w:r w:rsidRPr="00326313">
        <w:rPr>
          <w:bCs/>
          <w:iCs/>
          <w:color w:val="auto"/>
          <w:lang w:val="sr-Cyrl-CS"/>
        </w:rPr>
        <w:t xml:space="preserve"> Изјава мора бити потписана од стране овлашћеног лица сваког понуђача из групе понуђача и оверена печатом.</w:t>
      </w:r>
    </w:p>
    <w:p w:rsidR="00814DDE" w:rsidRPr="00326313" w:rsidRDefault="00814DDE" w:rsidP="00814DDE">
      <w:pPr>
        <w:tabs>
          <w:tab w:val="left" w:pos="6028"/>
        </w:tabs>
        <w:autoSpaceDE w:val="0"/>
        <w:spacing w:line="240" w:lineRule="auto"/>
        <w:jc w:val="both"/>
        <w:rPr>
          <w:bCs/>
          <w:i/>
          <w:iCs/>
          <w:color w:val="auto"/>
          <w:lang w:val="sr-Cyrl-CS"/>
        </w:rPr>
      </w:pPr>
    </w:p>
    <w:p w:rsidR="00814DDE" w:rsidRPr="00326313" w:rsidRDefault="00814DDE" w:rsidP="00814DDE">
      <w:pPr>
        <w:pStyle w:val="BodyText3"/>
        <w:spacing w:after="0"/>
        <w:jc w:val="center"/>
        <w:rPr>
          <w:rFonts w:eastAsia="Arial Unicode MS"/>
          <w:i/>
          <w:color w:val="auto"/>
          <w:sz w:val="24"/>
          <w:szCs w:val="24"/>
          <w:lang w:val="sr-Cyrl-CS"/>
        </w:rPr>
      </w:pPr>
    </w:p>
    <w:p w:rsidR="00814DDE" w:rsidRPr="00326313" w:rsidRDefault="00814DDE" w:rsidP="00814DDE">
      <w:pPr>
        <w:pStyle w:val="BodyText3"/>
        <w:spacing w:after="0"/>
        <w:jc w:val="center"/>
        <w:rPr>
          <w:sz w:val="24"/>
          <w:szCs w:val="24"/>
          <w:lang w:val="sr-Cyrl-CS"/>
        </w:rPr>
      </w:pPr>
    </w:p>
    <w:p w:rsidR="00814DDE" w:rsidRPr="00326313" w:rsidRDefault="00814DDE" w:rsidP="00814DDE">
      <w:pPr>
        <w:pStyle w:val="BodyText3"/>
        <w:spacing w:after="0"/>
        <w:jc w:val="both"/>
        <w:rPr>
          <w:b/>
          <w:sz w:val="24"/>
          <w:szCs w:val="24"/>
          <w:lang w:val="sr-Cyrl-CS"/>
        </w:rPr>
      </w:pPr>
      <w:r w:rsidRPr="00326313">
        <w:rPr>
          <w:b/>
          <w:sz w:val="24"/>
          <w:szCs w:val="24"/>
          <w:lang w:val="sr-Cyrl-CS"/>
        </w:rPr>
        <w:t>Образац копирати у потребном броју примерака.</w:t>
      </w:r>
    </w:p>
    <w:p w:rsidR="00814DDE" w:rsidRPr="00326313" w:rsidRDefault="00814DDE" w:rsidP="00814DDE">
      <w:pPr>
        <w:pStyle w:val="BodyText3"/>
        <w:spacing w:after="0"/>
        <w:jc w:val="center"/>
        <w:rPr>
          <w:sz w:val="24"/>
          <w:szCs w:val="24"/>
          <w:lang w:val="sr-Cyrl-CS"/>
        </w:rPr>
      </w:pPr>
    </w:p>
    <w:p w:rsidR="00814DDE" w:rsidRDefault="00814DDE" w:rsidP="00814DDE">
      <w:pPr>
        <w:pStyle w:val="BodyText3"/>
        <w:spacing w:after="0"/>
        <w:jc w:val="center"/>
        <w:rPr>
          <w:sz w:val="24"/>
          <w:szCs w:val="24"/>
          <w:lang w:val="sr-Cyrl-CS"/>
        </w:rPr>
      </w:pPr>
    </w:p>
    <w:p w:rsidR="00814DDE" w:rsidRDefault="00814DDE" w:rsidP="00814DDE">
      <w:pPr>
        <w:pStyle w:val="BodyText3"/>
        <w:spacing w:after="0"/>
        <w:jc w:val="center"/>
        <w:rPr>
          <w:sz w:val="24"/>
          <w:szCs w:val="24"/>
          <w:lang w:val="sr-Cyrl-CS"/>
        </w:rPr>
      </w:pPr>
    </w:p>
    <w:p w:rsidR="0070752A" w:rsidRDefault="0070752A" w:rsidP="00814DDE">
      <w:pPr>
        <w:pStyle w:val="BodyText3"/>
        <w:spacing w:after="0"/>
        <w:jc w:val="center"/>
        <w:rPr>
          <w:sz w:val="24"/>
          <w:szCs w:val="24"/>
          <w:lang w:val="sr-Cyrl-CS"/>
        </w:rPr>
      </w:pPr>
    </w:p>
    <w:p w:rsidR="0070752A" w:rsidRPr="00326313" w:rsidRDefault="0070752A" w:rsidP="00814DDE">
      <w:pPr>
        <w:pStyle w:val="BodyText3"/>
        <w:spacing w:after="0"/>
        <w:jc w:val="center"/>
        <w:rPr>
          <w:sz w:val="24"/>
          <w:szCs w:val="24"/>
          <w:lang w:val="sr-Cyrl-CS"/>
        </w:rPr>
      </w:pPr>
    </w:p>
    <w:p w:rsidR="00814DDE" w:rsidRPr="00326313" w:rsidRDefault="00814DDE" w:rsidP="00814DDE">
      <w:pPr>
        <w:jc w:val="right"/>
        <w:rPr>
          <w:b/>
          <w:bCs/>
          <w:lang w:val="sr-Cyrl-CS"/>
        </w:rPr>
      </w:pPr>
      <w:r w:rsidRPr="00326313">
        <w:rPr>
          <w:b/>
          <w:bCs/>
          <w:lang w:val="sr-Cyrl-CS"/>
        </w:rPr>
        <w:lastRenderedPageBreak/>
        <w:t>(ОБРАЗАЦ 4)</w:t>
      </w:r>
    </w:p>
    <w:p w:rsidR="00814DDE" w:rsidRPr="00326313" w:rsidRDefault="00814DDE" w:rsidP="00814DDE">
      <w:pPr>
        <w:jc w:val="right"/>
        <w:rPr>
          <w:b/>
          <w:bCs/>
          <w:lang w:val="sr-Cyrl-CS"/>
        </w:rPr>
      </w:pPr>
    </w:p>
    <w:p w:rsidR="00814DDE" w:rsidRPr="000556CC" w:rsidRDefault="00814DDE" w:rsidP="00814DDE">
      <w:pPr>
        <w:jc w:val="center"/>
        <w:rPr>
          <w:b/>
          <w:bCs/>
          <w:color w:val="auto"/>
          <w:lang w:val="sr-Cyrl-CS"/>
        </w:rPr>
      </w:pPr>
      <w:r w:rsidRPr="000556CC">
        <w:rPr>
          <w:b/>
          <w:bCs/>
          <w:color w:val="auto"/>
          <w:lang w:val="sr-Cyrl-CS"/>
        </w:rPr>
        <w:t xml:space="preserve">ОБРАЗАЦ ИЗЈАВЕ </w:t>
      </w:r>
      <w:r w:rsidRPr="000556CC">
        <w:rPr>
          <w:b/>
          <w:bCs/>
          <w:color w:val="auto"/>
          <w:u w:val="single"/>
          <w:lang w:val="sr-Cyrl-CS"/>
        </w:rPr>
        <w:t>ПОНУЂАЧА</w:t>
      </w:r>
      <w:r w:rsidRPr="000556CC">
        <w:rPr>
          <w:b/>
          <w:bCs/>
          <w:color w:val="auto"/>
          <w:lang w:val="sr-Cyrl-CS"/>
        </w:rPr>
        <w:t xml:space="preserve"> О ИСПУЊЕНОСТИ УСЛОВА ЗА УЧЕШЋЕ У ПОСТУПКУ ЈАВНЕ НАБАВКЕ - ЧЛ. 75. ЗЈН</w:t>
      </w:r>
    </w:p>
    <w:p w:rsidR="00814DDE" w:rsidRPr="000556CC" w:rsidRDefault="00814DDE" w:rsidP="00814DDE">
      <w:pPr>
        <w:jc w:val="center"/>
        <w:rPr>
          <w:b/>
          <w:bCs/>
          <w:color w:val="auto"/>
          <w:lang w:val="sr-Cyrl-CS"/>
        </w:rPr>
      </w:pPr>
    </w:p>
    <w:p w:rsidR="00814DDE" w:rsidRPr="00326313" w:rsidRDefault="00814DDE" w:rsidP="00814DDE">
      <w:pPr>
        <w:jc w:val="center"/>
        <w:rPr>
          <w:b/>
          <w:bCs/>
          <w:lang w:val="sr-Cyrl-CS"/>
        </w:rPr>
      </w:pPr>
    </w:p>
    <w:p w:rsidR="00814DDE" w:rsidRPr="00326313" w:rsidRDefault="00814DDE" w:rsidP="00814DDE">
      <w:pPr>
        <w:jc w:val="both"/>
        <w:rPr>
          <w:lang w:val="sr-Cyrl-CS"/>
        </w:rPr>
      </w:pPr>
      <w:r w:rsidRPr="00326313">
        <w:rPr>
          <w:lang w:val="sr-Cyrl-CS"/>
        </w:rPr>
        <w:t>Под пуном материјалном и кривичном одговорношћу, као заступник понуђача, дајем следећу</w:t>
      </w:r>
      <w:r w:rsidRPr="00326313">
        <w:rPr>
          <w:lang w:val="sr-Cyrl-CS"/>
        </w:rPr>
        <w:tab/>
      </w:r>
      <w:r w:rsidRPr="00326313">
        <w:rPr>
          <w:lang w:val="sr-Cyrl-CS"/>
        </w:rPr>
        <w:tab/>
      </w:r>
      <w:r w:rsidRPr="00326313">
        <w:rPr>
          <w:lang w:val="sr-Cyrl-CS"/>
        </w:rPr>
        <w:tab/>
      </w:r>
      <w:r w:rsidRPr="00326313">
        <w:rPr>
          <w:lang w:val="sr-Cyrl-CS"/>
        </w:rPr>
        <w:tab/>
      </w:r>
    </w:p>
    <w:p w:rsidR="00814DDE" w:rsidRPr="00326313" w:rsidRDefault="00814DDE" w:rsidP="00814DDE">
      <w:pPr>
        <w:jc w:val="center"/>
        <w:rPr>
          <w:b/>
          <w:lang w:val="sr-Cyrl-CS"/>
        </w:rPr>
      </w:pPr>
      <w:r w:rsidRPr="00326313">
        <w:rPr>
          <w:b/>
          <w:lang w:val="sr-Cyrl-CS"/>
        </w:rPr>
        <w:t>И З Ј А В У</w:t>
      </w:r>
    </w:p>
    <w:p w:rsidR="00814DDE" w:rsidRPr="00326313" w:rsidRDefault="00814DDE" w:rsidP="00814DDE">
      <w:pPr>
        <w:jc w:val="both"/>
        <w:rPr>
          <w:iCs/>
          <w:lang w:val="sr-Cyrl-CS"/>
        </w:rPr>
      </w:pPr>
      <w:r w:rsidRPr="00326313">
        <w:rPr>
          <w:lang w:val="sr-Cyrl-CS"/>
        </w:rPr>
        <w:t>Понуђач/члан групе понуђача</w:t>
      </w:r>
      <w:r w:rsidRPr="00326313">
        <w:rPr>
          <w:i/>
          <w:lang w:val="sr-Cyrl-CS"/>
        </w:rPr>
        <w:t xml:space="preserve"> _____________________________________________</w:t>
      </w:r>
      <w:r>
        <w:rPr>
          <w:i/>
          <w:lang w:val="sr-Latn-CS"/>
        </w:rPr>
        <w:t xml:space="preserve"> </w:t>
      </w:r>
      <w:r w:rsidRPr="00326313">
        <w:rPr>
          <w:i/>
          <w:iCs/>
          <w:lang w:val="sr-Cyrl-CS"/>
        </w:rPr>
        <w:t>[</w:t>
      </w:r>
      <w:r w:rsidRPr="00326313">
        <w:rPr>
          <w:i/>
          <w:lang w:val="sr-Cyrl-CS"/>
        </w:rPr>
        <w:t>навести назив понуђача</w:t>
      </w:r>
      <w:r w:rsidRPr="00326313">
        <w:rPr>
          <w:i/>
          <w:iCs/>
          <w:lang w:val="sr-Cyrl-CS"/>
        </w:rPr>
        <w:t xml:space="preserve">] </w:t>
      </w:r>
      <w:r w:rsidRPr="00326313">
        <w:rPr>
          <w:b/>
          <w:i/>
          <w:iCs/>
          <w:lang w:val="sr-Cyrl-CS"/>
        </w:rPr>
        <w:t xml:space="preserve">у </w:t>
      </w:r>
      <w:r w:rsidRPr="00326313">
        <w:rPr>
          <w:b/>
          <w:bCs/>
          <w:lang w:val="sr-Cyrl-CS"/>
        </w:rPr>
        <w:t>поступку</w:t>
      </w:r>
      <w:r w:rsidRPr="00326313">
        <w:rPr>
          <w:bCs/>
          <w:lang w:val="sr-Cyrl-CS"/>
        </w:rPr>
        <w:t xml:space="preserve"> </w:t>
      </w:r>
      <w:r w:rsidRPr="00326313">
        <w:rPr>
          <w:b/>
          <w:bCs/>
          <w:lang w:val="sr-Cyrl-CS"/>
        </w:rPr>
        <w:t>јавне набавке</w:t>
      </w:r>
      <w:r w:rsidRPr="00326313">
        <w:rPr>
          <w:b/>
          <w:lang w:val="sr-Cyrl-CS"/>
        </w:rPr>
        <w:t xml:space="preserve">: </w:t>
      </w:r>
      <w:r w:rsidRPr="00C72AE9">
        <w:rPr>
          <w:b/>
          <w:lang w:val="sr-Cyrl-CS"/>
        </w:rPr>
        <w:t>Набавка рачунарске опреме</w:t>
      </w:r>
      <w:r w:rsidRPr="00326313">
        <w:rPr>
          <w:b/>
          <w:lang w:val="sr-Cyrl-CS"/>
        </w:rPr>
        <w:t xml:space="preserve">, за Партију/е ________________/унети број партије/, ЈН бр. </w:t>
      </w:r>
      <w:r>
        <w:rPr>
          <w:b/>
          <w:lang w:val="sr-Latn-CS"/>
        </w:rPr>
        <w:t>1</w:t>
      </w:r>
      <w:r>
        <w:rPr>
          <w:b/>
          <w:lang w:val="sr-Cyrl-CS"/>
        </w:rPr>
        <w:t>/201</w:t>
      </w:r>
      <w:r>
        <w:rPr>
          <w:b/>
          <w:lang w:val="sr-Latn-CS"/>
        </w:rPr>
        <w:t>9</w:t>
      </w:r>
      <w:r w:rsidRPr="00326313">
        <w:rPr>
          <w:b/>
          <w:lang w:val="sr-Cyrl-CS"/>
        </w:rPr>
        <w:t xml:space="preserve">, </w:t>
      </w:r>
      <w:r w:rsidRPr="00326313">
        <w:rPr>
          <w:lang w:val="sr-Cyrl-CS"/>
        </w:rPr>
        <w:t>испуњава све услове из чл. 75. ЗЈН, односно услове дефинисане Конкурсном документацијом за предметну јавну набавку, и то:</w:t>
      </w:r>
    </w:p>
    <w:p w:rsidR="00814DDE" w:rsidRPr="00326313" w:rsidRDefault="00814DDE" w:rsidP="00814DDE">
      <w:pPr>
        <w:jc w:val="both"/>
        <w:rPr>
          <w:iCs/>
          <w:lang w:val="sr-Cyrl-CS"/>
        </w:rPr>
      </w:pPr>
    </w:p>
    <w:p w:rsidR="00814DDE" w:rsidRPr="00326313" w:rsidRDefault="00814DDE" w:rsidP="00814DDE">
      <w:pPr>
        <w:pStyle w:val="ListParagraph"/>
        <w:numPr>
          <w:ilvl w:val="0"/>
          <w:numId w:val="2"/>
        </w:numPr>
        <w:jc w:val="both"/>
        <w:rPr>
          <w:iCs/>
          <w:lang w:val="sr-Cyrl-CS"/>
        </w:rPr>
      </w:pPr>
      <w:r w:rsidRPr="00326313">
        <w:rPr>
          <w:iCs/>
          <w:lang w:val="sr-Cyrl-CS"/>
        </w:rPr>
        <w:t>Понуђач је регистрован код надлежног органа, односно уписан у одговарајући регистар (чл. 75. ст. 1. тач. 1</w:t>
      </w:r>
      <w:r w:rsidR="0070752A">
        <w:rPr>
          <w:iCs/>
          <w:lang w:val="sr-Cyrl-CS"/>
        </w:rPr>
        <w:t>.</w:t>
      </w:r>
      <w:r w:rsidRPr="00326313">
        <w:rPr>
          <w:iCs/>
          <w:lang w:val="sr-Cyrl-CS"/>
        </w:rPr>
        <w:t xml:space="preserve"> ЗЈН);</w:t>
      </w:r>
    </w:p>
    <w:p w:rsidR="00814DDE" w:rsidRPr="00326313" w:rsidRDefault="00814DDE" w:rsidP="00814DDE">
      <w:pPr>
        <w:pStyle w:val="ListParagraph"/>
        <w:numPr>
          <w:ilvl w:val="0"/>
          <w:numId w:val="2"/>
        </w:numPr>
        <w:jc w:val="both"/>
        <w:rPr>
          <w:bCs/>
          <w:iCs/>
          <w:lang w:val="sr-Cyrl-CS"/>
        </w:rPr>
      </w:pPr>
      <w:r w:rsidRPr="00326313">
        <w:rPr>
          <w:iCs/>
          <w:lang w:val="sr-Cyrl-CS"/>
        </w:rPr>
        <w:t xml:space="preserve">Понуђач и његов законски </w:t>
      </w:r>
      <w:r w:rsidRPr="00326313">
        <w:rPr>
          <w:lang w:val="sr-Cyrl-CS"/>
        </w:rPr>
        <w:t xml:space="preserve">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26313">
        <w:rPr>
          <w:iCs/>
          <w:lang w:val="sr-Cyrl-CS"/>
        </w:rPr>
        <w:t>(чл. 75. ст. 1. тач. 2</w:t>
      </w:r>
      <w:r w:rsidR="0070752A">
        <w:rPr>
          <w:iCs/>
          <w:lang w:val="sr-Cyrl-CS"/>
        </w:rPr>
        <w:t>.</w:t>
      </w:r>
      <w:r w:rsidRPr="00326313">
        <w:rPr>
          <w:iCs/>
          <w:lang w:val="sr-Cyrl-CS"/>
        </w:rPr>
        <w:t xml:space="preserve"> ЗЈН);</w:t>
      </w:r>
    </w:p>
    <w:p w:rsidR="00814DDE" w:rsidRPr="00326313" w:rsidRDefault="00814DDE" w:rsidP="00814DDE">
      <w:pPr>
        <w:pStyle w:val="ListParagraph"/>
        <w:numPr>
          <w:ilvl w:val="0"/>
          <w:numId w:val="2"/>
        </w:numPr>
        <w:jc w:val="both"/>
        <w:rPr>
          <w:color w:val="auto"/>
          <w:lang w:val="sr-Cyrl-CS"/>
        </w:rPr>
      </w:pPr>
      <w:r w:rsidRPr="00326313">
        <w:rPr>
          <w:bCs/>
          <w:iCs/>
          <w:lang w:val="sr-Cyrl-CS"/>
        </w:rPr>
        <w:t xml:space="preserve">Понуђач је измирио </w:t>
      </w:r>
      <w:r w:rsidRPr="00326313">
        <w:rPr>
          <w:lang w:val="sr-Cyrl-CS"/>
        </w:rPr>
        <w:t>доспеле порезе, доприносе и друге јавне дажбине у складу са прописима Републике Србије (</w:t>
      </w:r>
      <w:r w:rsidRPr="00326313">
        <w:rPr>
          <w:i/>
          <w:lang w:val="sr-Cyrl-CS"/>
        </w:rPr>
        <w:t>или стране државе када има седиште на њеној територији)</w:t>
      </w:r>
      <w:r w:rsidRPr="00326313">
        <w:rPr>
          <w:iCs/>
          <w:lang w:val="sr-Cyrl-CS"/>
        </w:rPr>
        <w:t xml:space="preserve"> (чл. 75. ст. 1. тач. 4</w:t>
      </w:r>
      <w:r w:rsidR="0070752A">
        <w:rPr>
          <w:iCs/>
          <w:lang w:val="sr-Cyrl-CS"/>
        </w:rPr>
        <w:t>.</w:t>
      </w:r>
      <w:r w:rsidRPr="00326313">
        <w:rPr>
          <w:iCs/>
          <w:lang w:val="sr-Cyrl-CS"/>
        </w:rPr>
        <w:t xml:space="preserve"> ЗЈН)</w:t>
      </w:r>
      <w:r w:rsidRPr="00326313">
        <w:rPr>
          <w:i/>
          <w:lang w:val="sr-Cyrl-CS"/>
        </w:rPr>
        <w:t>;</w:t>
      </w:r>
    </w:p>
    <w:p w:rsidR="00814DDE" w:rsidRPr="00326313" w:rsidRDefault="00814DDE" w:rsidP="00814DDE">
      <w:pPr>
        <w:pStyle w:val="ListParagraph"/>
        <w:numPr>
          <w:ilvl w:val="0"/>
          <w:numId w:val="2"/>
        </w:numPr>
        <w:jc w:val="both"/>
        <w:rPr>
          <w:color w:val="auto"/>
          <w:lang w:val="sr-Cyrl-CS"/>
        </w:rPr>
      </w:pPr>
      <w:r w:rsidRPr="00326313">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631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326313">
        <w:rPr>
          <w:iCs/>
          <w:lang w:val="sr-Cyrl-CS"/>
        </w:rPr>
        <w:t>(чл. 75. ст. 2. ЗЈН)</w:t>
      </w:r>
      <w:r w:rsidRPr="00326313">
        <w:rPr>
          <w:rFonts w:eastAsia="Times New Roman"/>
          <w:lang w:val="sr-Cyrl-CS"/>
        </w:rPr>
        <w:t>;</w:t>
      </w:r>
    </w:p>
    <w:p w:rsidR="00814DDE" w:rsidRPr="00326313" w:rsidRDefault="00814DDE" w:rsidP="00814DDE">
      <w:pPr>
        <w:pStyle w:val="ListParagraph"/>
        <w:ind w:left="1440"/>
        <w:jc w:val="both"/>
        <w:rPr>
          <w:color w:val="auto"/>
          <w:lang w:val="sr-Cyrl-CS"/>
        </w:rPr>
      </w:pPr>
    </w:p>
    <w:p w:rsidR="00814DDE" w:rsidRPr="00326313" w:rsidRDefault="00814DDE" w:rsidP="00814DDE">
      <w:pPr>
        <w:pStyle w:val="ListParagraph"/>
        <w:ind w:left="1440"/>
        <w:jc w:val="both"/>
        <w:rPr>
          <w:color w:val="auto"/>
          <w:lang w:val="sr-Cyrl-CS"/>
        </w:rPr>
      </w:pPr>
    </w:p>
    <w:p w:rsidR="00814DDE" w:rsidRPr="00326313" w:rsidRDefault="00814DDE" w:rsidP="00814DDE">
      <w:pPr>
        <w:rPr>
          <w:lang w:val="sr-Cyrl-CS"/>
        </w:rPr>
      </w:pPr>
      <w:r w:rsidRPr="00326313">
        <w:rPr>
          <w:lang w:val="sr-Cyrl-CS"/>
        </w:rPr>
        <w:t>Место:_____________</w:t>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t>Понуђач:</w:t>
      </w:r>
    </w:p>
    <w:p w:rsidR="00814DDE" w:rsidRPr="00326313" w:rsidRDefault="00814DDE" w:rsidP="00814DDE">
      <w:pPr>
        <w:rPr>
          <w:lang w:val="sr-Cyrl-CS"/>
        </w:rPr>
      </w:pPr>
    </w:p>
    <w:p w:rsidR="00814DDE" w:rsidRPr="00326313" w:rsidRDefault="00814DDE" w:rsidP="00814DDE">
      <w:pPr>
        <w:rPr>
          <w:b/>
          <w:bCs/>
          <w:i/>
          <w:color w:val="auto"/>
          <w:lang w:val="sr-Cyrl-CS"/>
        </w:rPr>
      </w:pPr>
      <w:r w:rsidRPr="00326313">
        <w:rPr>
          <w:lang w:val="sr-Cyrl-CS"/>
        </w:rPr>
        <w:t>Датум:_____________</w:t>
      </w:r>
      <w:r w:rsidRPr="00326313">
        <w:rPr>
          <w:lang w:val="sr-Cyrl-CS"/>
        </w:rPr>
        <w:tab/>
      </w:r>
      <w:r w:rsidRPr="00326313">
        <w:rPr>
          <w:lang w:val="sr-Cyrl-CS"/>
        </w:rPr>
        <w:tab/>
      </w:r>
      <w:r w:rsidRPr="00326313">
        <w:rPr>
          <w:lang w:val="sr-Cyrl-CS"/>
        </w:rPr>
        <w:tab/>
      </w:r>
      <w:r w:rsidRPr="00326313">
        <w:rPr>
          <w:lang w:val="sr-Cyrl-CS"/>
        </w:rPr>
        <w:tab/>
        <w:t>М.П.</w:t>
      </w:r>
      <w:r w:rsidRPr="00326313">
        <w:rPr>
          <w:lang w:val="sr-Cyrl-CS"/>
        </w:rPr>
        <w:tab/>
      </w:r>
      <w:r w:rsidRPr="00326313">
        <w:rPr>
          <w:lang w:val="sr-Cyrl-CS"/>
        </w:rPr>
        <w:tab/>
      </w:r>
      <w:r w:rsidRPr="00326313">
        <w:rPr>
          <w:lang w:val="sr-Cyrl-CS"/>
        </w:rPr>
        <w:tab/>
      </w:r>
      <w:r w:rsidRPr="00326313">
        <w:rPr>
          <w:lang w:val="sr-Cyrl-CS"/>
        </w:rPr>
        <w:tab/>
        <w:t>_______________</w:t>
      </w:r>
    </w:p>
    <w:p w:rsidR="00814DDE" w:rsidRPr="00326313" w:rsidRDefault="00814DDE" w:rsidP="00814DDE">
      <w:pPr>
        <w:pStyle w:val="ListParagraph"/>
        <w:ind w:left="0"/>
        <w:jc w:val="both"/>
        <w:rPr>
          <w:bCs/>
          <w:iCs/>
          <w:color w:val="auto"/>
          <w:lang w:val="sr-Cyrl-CS"/>
        </w:rPr>
      </w:pPr>
    </w:p>
    <w:p w:rsidR="00814DDE" w:rsidRPr="00326313" w:rsidRDefault="00814DDE" w:rsidP="00814DDE">
      <w:pPr>
        <w:pStyle w:val="ListParagraph"/>
        <w:ind w:left="0"/>
        <w:jc w:val="both"/>
        <w:rPr>
          <w:bCs/>
          <w:iCs/>
          <w:color w:val="auto"/>
          <w:lang w:val="sr-Cyrl-CS"/>
        </w:rPr>
      </w:pPr>
    </w:p>
    <w:p w:rsidR="00814DDE" w:rsidRPr="00326313" w:rsidRDefault="00814DDE" w:rsidP="00814DDE">
      <w:pPr>
        <w:jc w:val="both"/>
        <w:rPr>
          <w:b/>
          <w:lang w:val="sr-Cyrl-CS"/>
        </w:rPr>
      </w:pPr>
      <w:r w:rsidRPr="00326313">
        <w:rPr>
          <w:b/>
          <w:lang w:val="sr-Cyrl-CS"/>
        </w:rPr>
        <w:t>НАПОМЕНА:</w:t>
      </w:r>
    </w:p>
    <w:p w:rsidR="00814DDE" w:rsidRPr="00326313" w:rsidRDefault="00814DDE" w:rsidP="00814DDE">
      <w:pPr>
        <w:jc w:val="both"/>
        <w:rPr>
          <w:rFonts w:eastAsia="Arial"/>
          <w:lang w:val="sr-Cyrl-CS"/>
        </w:rPr>
      </w:pPr>
      <w:r w:rsidRPr="00326313">
        <w:rPr>
          <w:u w:val="single"/>
          <w:lang w:val="sr-Cyrl-CS"/>
        </w:rPr>
        <w:t>Уколико понуђач понуду подноси самостално или са подизвођачем</w:t>
      </w:r>
      <w:r w:rsidRPr="00326313">
        <w:rPr>
          <w:lang w:val="sr-Cyrl-CS"/>
        </w:rPr>
        <w:t xml:space="preserve">, овом Изјавом доказује да испуњава све услове из тачке 1. до 4. </w:t>
      </w:r>
      <w:r w:rsidRPr="00326313">
        <w:rPr>
          <w:rFonts w:eastAsia="Arial"/>
          <w:lang w:val="sr-Cyrl-CS"/>
        </w:rPr>
        <w:t xml:space="preserve">Изјава мора бити потписана од стране овлашћеног лица понуђача и оверена печатом. </w:t>
      </w:r>
    </w:p>
    <w:p w:rsidR="00814DDE" w:rsidRPr="00326313" w:rsidRDefault="00814DDE" w:rsidP="00814DDE">
      <w:pPr>
        <w:jc w:val="both"/>
        <w:rPr>
          <w:bCs/>
          <w:iCs/>
          <w:lang w:val="sr-Cyrl-CS"/>
        </w:rPr>
      </w:pPr>
      <w:r w:rsidRPr="00326313">
        <w:rPr>
          <w:u w:val="single"/>
          <w:lang w:val="sr-Cyrl-CS"/>
        </w:rPr>
        <w:t>Уколико понуду подноси група понуђача</w:t>
      </w:r>
      <w:r w:rsidRPr="00326313">
        <w:rPr>
          <w:bCs/>
          <w:iCs/>
          <w:lang w:val="sr-Cyrl-CS"/>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814DDE" w:rsidRPr="00326313" w:rsidRDefault="00814DDE" w:rsidP="00814DDE">
      <w:pPr>
        <w:pStyle w:val="ListParagraph"/>
        <w:spacing w:line="240" w:lineRule="auto"/>
        <w:ind w:left="0"/>
        <w:jc w:val="both"/>
        <w:rPr>
          <w:b/>
          <w:bCs/>
          <w:iCs/>
          <w:lang w:val="sr-Cyrl-CS"/>
        </w:rPr>
      </w:pPr>
    </w:p>
    <w:p w:rsidR="00814DDE" w:rsidRDefault="00814DDE" w:rsidP="00814DDE">
      <w:pPr>
        <w:pStyle w:val="ListParagraph"/>
        <w:spacing w:line="240" w:lineRule="auto"/>
        <w:ind w:left="0"/>
        <w:jc w:val="both"/>
        <w:rPr>
          <w:bCs/>
          <w:iCs/>
          <w:lang w:val="sr-Cyrl-CS"/>
        </w:rPr>
      </w:pPr>
      <w:r w:rsidRPr="00326313">
        <w:rPr>
          <w:b/>
          <w:bCs/>
          <w:iCs/>
          <w:lang w:val="sr-Cyrl-CS"/>
        </w:rPr>
        <w:t>Образац по потреби копирати у довољном броју примерака</w:t>
      </w:r>
      <w:r w:rsidRPr="00326313">
        <w:rPr>
          <w:bCs/>
          <w:iCs/>
          <w:lang w:val="sr-Cyrl-CS"/>
        </w:rPr>
        <w:t>.</w:t>
      </w:r>
    </w:p>
    <w:p w:rsidR="0070752A" w:rsidRPr="00326313" w:rsidRDefault="0070752A" w:rsidP="00814DDE">
      <w:pPr>
        <w:pStyle w:val="ListParagraph"/>
        <w:spacing w:line="240" w:lineRule="auto"/>
        <w:ind w:left="0"/>
        <w:jc w:val="both"/>
        <w:rPr>
          <w:bCs/>
          <w:iCs/>
          <w:lang w:val="sr-Cyrl-CS"/>
        </w:rPr>
      </w:pPr>
    </w:p>
    <w:p w:rsidR="00814DDE" w:rsidRPr="00326313" w:rsidRDefault="00814DDE" w:rsidP="00814DDE">
      <w:pPr>
        <w:jc w:val="right"/>
        <w:rPr>
          <w:b/>
          <w:bCs/>
          <w:lang w:val="sr-Cyrl-CS"/>
        </w:rPr>
      </w:pPr>
      <w:r w:rsidRPr="00326313">
        <w:rPr>
          <w:b/>
          <w:bCs/>
          <w:lang w:val="sr-Cyrl-CS"/>
        </w:rPr>
        <w:lastRenderedPageBreak/>
        <w:t>(ОБРАЗАЦ 5)</w:t>
      </w:r>
    </w:p>
    <w:p w:rsidR="00814DDE" w:rsidRPr="00326313" w:rsidRDefault="00814DDE" w:rsidP="00814DDE">
      <w:pPr>
        <w:jc w:val="right"/>
        <w:rPr>
          <w:b/>
          <w:bCs/>
          <w:lang w:val="sr-Cyrl-CS"/>
        </w:rPr>
      </w:pPr>
    </w:p>
    <w:p w:rsidR="00814DDE" w:rsidRPr="00326313" w:rsidRDefault="00814DDE" w:rsidP="00814DDE">
      <w:pPr>
        <w:jc w:val="center"/>
        <w:rPr>
          <w:b/>
          <w:bCs/>
          <w:lang w:val="sr-Cyrl-CS"/>
        </w:rPr>
      </w:pPr>
      <w:r w:rsidRPr="00326313">
        <w:rPr>
          <w:b/>
          <w:bCs/>
          <w:lang w:val="sr-Cyrl-CS"/>
        </w:rPr>
        <w:t xml:space="preserve">ОБРАЗАЦ ИЗЈАВЕ </w:t>
      </w:r>
      <w:r w:rsidRPr="00326313">
        <w:rPr>
          <w:b/>
          <w:bCs/>
          <w:u w:val="single"/>
          <w:lang w:val="sr-Cyrl-CS"/>
        </w:rPr>
        <w:t>ПОДИЗВОЂАЧА</w:t>
      </w:r>
      <w:r w:rsidRPr="00326313">
        <w:rPr>
          <w:b/>
          <w:bCs/>
          <w:lang w:val="sr-Cyrl-CS"/>
        </w:rPr>
        <w:t xml:space="preserve"> О ИСПУЊЕНОСТИ УСЛОВА ЗА УЧЕШЋЕ У ПОСТУПКУ ЈАВНЕ НАБАВКЕ - ЧЛ. 75. ЗЈН</w:t>
      </w:r>
    </w:p>
    <w:p w:rsidR="00814DDE" w:rsidRPr="00326313" w:rsidRDefault="00814DDE" w:rsidP="00814DDE">
      <w:pPr>
        <w:jc w:val="both"/>
        <w:rPr>
          <w:lang w:val="sr-Cyrl-CS"/>
        </w:rPr>
      </w:pPr>
    </w:p>
    <w:p w:rsidR="00814DDE" w:rsidRPr="00326313" w:rsidRDefault="00814DDE" w:rsidP="00814DDE">
      <w:pPr>
        <w:jc w:val="center"/>
        <w:rPr>
          <w:b/>
          <w:bCs/>
          <w:lang w:val="sr-Cyrl-CS"/>
        </w:rPr>
      </w:pPr>
    </w:p>
    <w:p w:rsidR="00814DDE" w:rsidRPr="00326313" w:rsidRDefault="00814DDE" w:rsidP="00814DDE">
      <w:pPr>
        <w:jc w:val="both"/>
        <w:rPr>
          <w:lang w:val="sr-Cyrl-CS"/>
        </w:rPr>
      </w:pPr>
      <w:r w:rsidRPr="00326313">
        <w:rPr>
          <w:lang w:val="sr-Cyrl-CS"/>
        </w:rPr>
        <w:t>Под пуном материјалном и кривичном одговорношћу, као заступник подизвођача, дајем следећу</w:t>
      </w:r>
      <w:r w:rsidRPr="00326313">
        <w:rPr>
          <w:lang w:val="sr-Cyrl-CS"/>
        </w:rPr>
        <w:tab/>
      </w:r>
      <w:r w:rsidRPr="00326313">
        <w:rPr>
          <w:lang w:val="sr-Cyrl-CS"/>
        </w:rPr>
        <w:tab/>
      </w:r>
      <w:r w:rsidRPr="00326313">
        <w:rPr>
          <w:lang w:val="sr-Cyrl-CS"/>
        </w:rPr>
        <w:tab/>
      </w:r>
      <w:r w:rsidRPr="00326313">
        <w:rPr>
          <w:lang w:val="sr-Cyrl-CS"/>
        </w:rPr>
        <w:tab/>
      </w:r>
    </w:p>
    <w:p w:rsidR="00814DDE" w:rsidRPr="00326313" w:rsidRDefault="00814DDE" w:rsidP="00814DDE">
      <w:pPr>
        <w:jc w:val="center"/>
        <w:rPr>
          <w:b/>
          <w:lang w:val="sr-Cyrl-CS"/>
        </w:rPr>
      </w:pPr>
      <w:r w:rsidRPr="00326313">
        <w:rPr>
          <w:b/>
          <w:lang w:val="sr-Cyrl-CS"/>
        </w:rPr>
        <w:t>И З Ј А В У</w:t>
      </w:r>
    </w:p>
    <w:p w:rsidR="00814DDE" w:rsidRPr="00326313" w:rsidRDefault="00814DDE" w:rsidP="00814DDE">
      <w:pPr>
        <w:jc w:val="both"/>
        <w:rPr>
          <w:lang w:val="sr-Cyrl-CS"/>
        </w:rPr>
      </w:pPr>
    </w:p>
    <w:p w:rsidR="00814DDE" w:rsidRPr="00326313" w:rsidRDefault="00814DDE" w:rsidP="00814DDE">
      <w:pPr>
        <w:jc w:val="both"/>
        <w:rPr>
          <w:iCs/>
          <w:lang w:val="sr-Cyrl-CS"/>
        </w:rPr>
      </w:pPr>
      <w:r w:rsidRPr="00326313">
        <w:rPr>
          <w:lang w:val="sr-Cyrl-CS"/>
        </w:rPr>
        <w:t xml:space="preserve">Подизвођач </w:t>
      </w:r>
      <w:r w:rsidRPr="00326313">
        <w:rPr>
          <w:i/>
          <w:lang w:val="sr-Cyrl-CS"/>
        </w:rPr>
        <w:t xml:space="preserve"> _____________________________________________</w:t>
      </w:r>
      <w:r>
        <w:rPr>
          <w:i/>
          <w:lang w:val="sr-Latn-CS"/>
        </w:rPr>
        <w:t xml:space="preserve"> </w:t>
      </w:r>
      <w:r w:rsidRPr="00326313">
        <w:rPr>
          <w:i/>
          <w:iCs/>
          <w:lang w:val="sr-Cyrl-CS"/>
        </w:rPr>
        <w:t>[</w:t>
      </w:r>
      <w:r w:rsidRPr="00326313">
        <w:rPr>
          <w:i/>
          <w:lang w:val="sr-Cyrl-CS"/>
        </w:rPr>
        <w:t>навести назив подизвођача</w:t>
      </w:r>
      <w:r w:rsidRPr="00326313">
        <w:rPr>
          <w:i/>
          <w:iCs/>
          <w:lang w:val="sr-Cyrl-CS"/>
        </w:rPr>
        <w:t>]</w:t>
      </w:r>
      <w:r w:rsidRPr="00326313">
        <w:rPr>
          <w:i/>
          <w:lang w:val="sr-Cyrl-CS"/>
        </w:rPr>
        <w:t xml:space="preserve"> </w:t>
      </w:r>
      <w:r w:rsidRPr="00326313">
        <w:rPr>
          <w:b/>
          <w:i/>
          <w:iCs/>
          <w:lang w:val="sr-Cyrl-CS"/>
        </w:rPr>
        <w:t xml:space="preserve">у </w:t>
      </w:r>
      <w:r w:rsidRPr="00326313">
        <w:rPr>
          <w:b/>
          <w:bCs/>
          <w:lang w:val="sr-Cyrl-CS"/>
        </w:rPr>
        <w:t>јавне набавке</w:t>
      </w:r>
      <w:r w:rsidRPr="00326313">
        <w:rPr>
          <w:b/>
          <w:lang w:val="sr-Cyrl-CS"/>
        </w:rPr>
        <w:t xml:space="preserve">: </w:t>
      </w:r>
      <w:r w:rsidRPr="00C72AE9">
        <w:rPr>
          <w:b/>
          <w:lang w:val="sr-Cyrl-CS"/>
        </w:rPr>
        <w:t>Набавка рачунарске опреме</w:t>
      </w:r>
      <w:r w:rsidRPr="00326313">
        <w:rPr>
          <w:b/>
          <w:lang w:val="sr-Cyrl-CS"/>
        </w:rPr>
        <w:t>, за Партију/е ________________</w:t>
      </w:r>
      <w:r>
        <w:rPr>
          <w:b/>
          <w:lang w:val="sr-Cyrl-CS"/>
        </w:rPr>
        <w:t xml:space="preserve"> </w:t>
      </w:r>
      <w:r w:rsidRPr="00326313">
        <w:rPr>
          <w:b/>
          <w:lang w:val="sr-Cyrl-CS"/>
        </w:rPr>
        <w:t xml:space="preserve">/унети број партије/, ЈН бр. </w:t>
      </w:r>
      <w:r>
        <w:rPr>
          <w:b/>
        </w:rPr>
        <w:t>1</w:t>
      </w:r>
      <w:r w:rsidRPr="00326313">
        <w:rPr>
          <w:b/>
          <w:lang w:val="sr-Cyrl-CS"/>
        </w:rPr>
        <w:t>/201</w:t>
      </w:r>
      <w:r>
        <w:rPr>
          <w:b/>
        </w:rPr>
        <w:t>9</w:t>
      </w:r>
      <w:r w:rsidRPr="00326313">
        <w:rPr>
          <w:lang w:val="sr-Cyrl-CS"/>
        </w:rPr>
        <w:t>,  испуњава све услове из чл. 75. ЗЈН, односно услове дефинисане конкурсном документацијом за предметну јавну набавку, и то:</w:t>
      </w:r>
    </w:p>
    <w:p w:rsidR="00814DDE" w:rsidRPr="00326313" w:rsidRDefault="00814DDE" w:rsidP="00814DDE">
      <w:pPr>
        <w:jc w:val="both"/>
        <w:rPr>
          <w:iCs/>
          <w:lang w:val="sr-Cyrl-CS"/>
        </w:rPr>
      </w:pPr>
    </w:p>
    <w:p w:rsidR="00814DDE" w:rsidRPr="00326313" w:rsidRDefault="00814DDE" w:rsidP="00814DDE">
      <w:pPr>
        <w:pStyle w:val="ListParagraph"/>
        <w:numPr>
          <w:ilvl w:val="0"/>
          <w:numId w:val="3"/>
        </w:numPr>
        <w:jc w:val="both"/>
        <w:rPr>
          <w:iCs/>
          <w:lang w:val="sr-Cyrl-CS"/>
        </w:rPr>
      </w:pPr>
      <w:r w:rsidRPr="00326313">
        <w:rPr>
          <w:iCs/>
          <w:lang w:val="sr-Cyrl-CS"/>
        </w:rPr>
        <w:t>Подизвођач је регистрован код надлежног органа, односно уписан у одговарајући регистар (чл. 75. ст. 1. тач. 1</w:t>
      </w:r>
      <w:r w:rsidR="0070752A">
        <w:rPr>
          <w:iCs/>
          <w:lang w:val="sr-Cyrl-CS"/>
        </w:rPr>
        <w:t>.</w:t>
      </w:r>
      <w:r w:rsidRPr="00326313">
        <w:rPr>
          <w:iCs/>
          <w:lang w:val="sr-Cyrl-CS"/>
        </w:rPr>
        <w:t xml:space="preserve"> ЗЈН);</w:t>
      </w:r>
    </w:p>
    <w:p w:rsidR="00814DDE" w:rsidRPr="00326313" w:rsidRDefault="00814DDE" w:rsidP="00814DDE">
      <w:pPr>
        <w:pStyle w:val="ListParagraph"/>
        <w:numPr>
          <w:ilvl w:val="0"/>
          <w:numId w:val="3"/>
        </w:numPr>
        <w:jc w:val="both"/>
        <w:rPr>
          <w:bCs/>
          <w:iCs/>
          <w:lang w:val="sr-Cyrl-CS"/>
        </w:rPr>
      </w:pPr>
      <w:r w:rsidRPr="00326313">
        <w:rPr>
          <w:iCs/>
          <w:lang w:val="sr-Cyrl-CS"/>
        </w:rPr>
        <w:t xml:space="preserve">Подизвођач и његов законски </w:t>
      </w:r>
      <w:r w:rsidRPr="0032631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26313">
        <w:rPr>
          <w:iCs/>
          <w:lang w:val="sr-Cyrl-CS"/>
        </w:rPr>
        <w:t>(чл. 75. ст. 1. тач. 2</w:t>
      </w:r>
      <w:r w:rsidR="0070752A">
        <w:rPr>
          <w:iCs/>
          <w:lang w:val="sr-Cyrl-CS"/>
        </w:rPr>
        <w:t>.</w:t>
      </w:r>
      <w:r w:rsidRPr="00326313">
        <w:rPr>
          <w:iCs/>
          <w:lang w:val="sr-Cyrl-CS"/>
        </w:rPr>
        <w:t xml:space="preserve"> ЗЈН);</w:t>
      </w:r>
    </w:p>
    <w:p w:rsidR="00814DDE" w:rsidRPr="00326313" w:rsidRDefault="00814DDE" w:rsidP="00814DDE">
      <w:pPr>
        <w:pStyle w:val="ListParagraph"/>
        <w:numPr>
          <w:ilvl w:val="0"/>
          <w:numId w:val="3"/>
        </w:numPr>
        <w:jc w:val="both"/>
        <w:rPr>
          <w:color w:val="auto"/>
          <w:lang w:val="sr-Cyrl-CS"/>
        </w:rPr>
      </w:pPr>
      <w:r w:rsidRPr="00326313">
        <w:rPr>
          <w:bCs/>
          <w:iCs/>
          <w:lang w:val="sr-Cyrl-CS"/>
        </w:rPr>
        <w:t xml:space="preserve">Подизвођач је измирио </w:t>
      </w:r>
      <w:r w:rsidRPr="00326313">
        <w:rPr>
          <w:lang w:val="sr-Cyrl-CS"/>
        </w:rPr>
        <w:t>доспеле порезе, доприносе и друге јавне дажбине у складу са прописима Републике Србије (</w:t>
      </w:r>
      <w:r w:rsidRPr="00326313">
        <w:rPr>
          <w:i/>
          <w:lang w:val="sr-Cyrl-CS"/>
        </w:rPr>
        <w:t>или стране државе када има седиште на њеној територији)</w:t>
      </w:r>
      <w:r w:rsidRPr="00326313">
        <w:rPr>
          <w:iCs/>
          <w:lang w:val="sr-Cyrl-CS"/>
        </w:rPr>
        <w:t xml:space="preserve"> (чл. 75. ст. 1. тач. 4</w:t>
      </w:r>
      <w:r w:rsidR="0070752A">
        <w:rPr>
          <w:iCs/>
          <w:lang w:val="sr-Cyrl-CS"/>
        </w:rPr>
        <w:t>.</w:t>
      </w:r>
      <w:r w:rsidRPr="00326313">
        <w:rPr>
          <w:iCs/>
          <w:lang w:val="sr-Cyrl-CS"/>
        </w:rPr>
        <w:t xml:space="preserve"> ЗЈН)</w:t>
      </w:r>
      <w:r w:rsidRPr="00326313">
        <w:rPr>
          <w:i/>
          <w:lang w:val="sr-Cyrl-CS"/>
        </w:rPr>
        <w:t>;</w:t>
      </w:r>
    </w:p>
    <w:p w:rsidR="00814DDE" w:rsidRPr="00326313" w:rsidRDefault="00814DDE" w:rsidP="00814DDE">
      <w:pPr>
        <w:pStyle w:val="ListParagraph"/>
        <w:numPr>
          <w:ilvl w:val="0"/>
          <w:numId w:val="3"/>
        </w:numPr>
        <w:jc w:val="both"/>
        <w:rPr>
          <w:color w:val="auto"/>
          <w:lang w:val="sr-Cyrl-CS"/>
        </w:rPr>
      </w:pPr>
      <w:r w:rsidRPr="0032631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2631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326313">
        <w:rPr>
          <w:iCs/>
          <w:lang w:val="sr-Cyrl-CS"/>
        </w:rPr>
        <w:t>(чл. 75. ст. 2. ЗЈН)</w:t>
      </w:r>
      <w:r w:rsidRPr="00326313">
        <w:rPr>
          <w:rFonts w:eastAsia="Times New Roman"/>
          <w:lang w:val="sr-Cyrl-CS"/>
        </w:rPr>
        <w:t>.</w:t>
      </w:r>
    </w:p>
    <w:p w:rsidR="00814DDE" w:rsidRPr="00326313" w:rsidRDefault="00814DDE" w:rsidP="00814DDE">
      <w:pPr>
        <w:pStyle w:val="ListParagraph"/>
        <w:ind w:left="360"/>
        <w:jc w:val="both"/>
        <w:rPr>
          <w:b/>
          <w:bCs/>
          <w:iCs/>
          <w:lang w:val="sr-Cyrl-CS"/>
        </w:rPr>
      </w:pPr>
    </w:p>
    <w:p w:rsidR="00814DDE" w:rsidRPr="00326313" w:rsidRDefault="00814DDE" w:rsidP="00814DDE">
      <w:pPr>
        <w:pStyle w:val="ListParagraph"/>
        <w:ind w:left="360"/>
        <w:jc w:val="both"/>
        <w:rPr>
          <w:color w:val="auto"/>
          <w:lang w:val="sr-Cyrl-CS"/>
        </w:rPr>
      </w:pPr>
    </w:p>
    <w:p w:rsidR="00814DDE" w:rsidRPr="00326313" w:rsidRDefault="00814DDE" w:rsidP="00814DDE">
      <w:pPr>
        <w:rPr>
          <w:lang w:val="sr-Cyrl-CS"/>
        </w:rPr>
      </w:pPr>
      <w:r w:rsidRPr="00326313">
        <w:rPr>
          <w:lang w:val="sr-Cyrl-CS"/>
        </w:rPr>
        <w:t>Место:_____________</w:t>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t>Подизвођач:</w:t>
      </w:r>
    </w:p>
    <w:p w:rsidR="00814DDE" w:rsidRPr="00326313" w:rsidRDefault="00814DDE" w:rsidP="00814DDE">
      <w:pPr>
        <w:rPr>
          <w:lang w:val="sr-Cyrl-CS"/>
        </w:rPr>
      </w:pPr>
    </w:p>
    <w:p w:rsidR="00814DDE" w:rsidRPr="00326313" w:rsidRDefault="00814DDE" w:rsidP="00814DDE">
      <w:pPr>
        <w:rPr>
          <w:b/>
          <w:bCs/>
          <w:i/>
          <w:color w:val="auto"/>
          <w:lang w:val="sr-Cyrl-CS"/>
        </w:rPr>
      </w:pPr>
      <w:r w:rsidRPr="00326313">
        <w:rPr>
          <w:lang w:val="sr-Cyrl-CS"/>
        </w:rPr>
        <w:t>Датум:_____________</w:t>
      </w:r>
      <w:r w:rsidRPr="00326313">
        <w:rPr>
          <w:lang w:val="sr-Cyrl-CS"/>
        </w:rPr>
        <w:tab/>
      </w:r>
      <w:r w:rsidRPr="00326313">
        <w:rPr>
          <w:lang w:val="sr-Cyrl-CS"/>
        </w:rPr>
        <w:tab/>
      </w:r>
      <w:r w:rsidRPr="00326313">
        <w:rPr>
          <w:lang w:val="sr-Cyrl-CS"/>
        </w:rPr>
        <w:tab/>
      </w:r>
      <w:r w:rsidRPr="00326313">
        <w:rPr>
          <w:lang w:val="sr-Cyrl-CS"/>
        </w:rPr>
        <w:tab/>
        <w:t>М.П.</w:t>
      </w:r>
      <w:r w:rsidRPr="00326313">
        <w:rPr>
          <w:lang w:val="sr-Cyrl-CS"/>
        </w:rPr>
        <w:tab/>
      </w:r>
      <w:r w:rsidRPr="00326313">
        <w:rPr>
          <w:lang w:val="sr-Cyrl-CS"/>
        </w:rPr>
        <w:tab/>
      </w:r>
      <w:r w:rsidRPr="00326313">
        <w:rPr>
          <w:lang w:val="sr-Cyrl-CS"/>
        </w:rPr>
        <w:tab/>
      </w:r>
      <w:r w:rsidRPr="00326313">
        <w:rPr>
          <w:lang w:val="sr-Cyrl-CS"/>
        </w:rPr>
        <w:tab/>
        <w:t>_______________</w:t>
      </w:r>
    </w:p>
    <w:p w:rsidR="00814DDE" w:rsidRPr="00326313" w:rsidRDefault="00814DDE" w:rsidP="00814DDE">
      <w:pPr>
        <w:pStyle w:val="ListParagraph"/>
        <w:ind w:left="0"/>
        <w:jc w:val="both"/>
        <w:rPr>
          <w:bCs/>
          <w:i/>
          <w:iCs/>
          <w:color w:val="auto"/>
          <w:lang w:val="sr-Cyrl-CS"/>
        </w:rPr>
      </w:pPr>
    </w:p>
    <w:p w:rsidR="00814DDE" w:rsidRPr="00326313" w:rsidRDefault="00814DDE" w:rsidP="00814DDE">
      <w:pPr>
        <w:pStyle w:val="ListParagraph"/>
        <w:spacing w:line="240" w:lineRule="auto"/>
        <w:ind w:left="0"/>
        <w:jc w:val="both"/>
        <w:rPr>
          <w:b/>
          <w:lang w:val="sr-Cyrl-CS"/>
        </w:rPr>
      </w:pPr>
    </w:p>
    <w:p w:rsidR="00814DDE" w:rsidRPr="00326313" w:rsidRDefault="00814DDE" w:rsidP="00814DDE">
      <w:pPr>
        <w:pStyle w:val="ListParagraph"/>
        <w:spacing w:line="240" w:lineRule="auto"/>
        <w:ind w:left="0"/>
        <w:jc w:val="both"/>
        <w:rPr>
          <w:b/>
          <w:lang w:val="sr-Cyrl-CS"/>
        </w:rPr>
      </w:pPr>
      <w:r w:rsidRPr="00326313">
        <w:rPr>
          <w:b/>
          <w:lang w:val="sr-Cyrl-CS"/>
        </w:rPr>
        <w:t>НАПОМЕНА:</w:t>
      </w:r>
    </w:p>
    <w:p w:rsidR="00814DDE" w:rsidRPr="00326313" w:rsidRDefault="00814DDE" w:rsidP="00814DDE">
      <w:pPr>
        <w:autoSpaceDE w:val="0"/>
        <w:jc w:val="both"/>
        <w:rPr>
          <w:bCs/>
          <w:iCs/>
          <w:lang w:val="sr-Cyrl-CS"/>
        </w:rPr>
      </w:pPr>
      <w:r w:rsidRPr="00326313">
        <w:rPr>
          <w:bCs/>
          <w:iCs/>
          <w:u w:val="single"/>
          <w:lang w:val="sr-Cyrl-CS"/>
        </w:rPr>
        <w:t>Уколико понуђач подноси понуду са подизвођачем,</w:t>
      </w:r>
      <w:r w:rsidRPr="00326313">
        <w:rPr>
          <w:bCs/>
          <w:iCs/>
          <w:lang w:val="sr-Cyrl-CS"/>
        </w:rPr>
        <w:t xml:space="preserve"> овом Изјавом </w:t>
      </w:r>
      <w:r w:rsidRPr="00326313">
        <w:rPr>
          <w:rFonts w:eastAsia="Arial-BoldMT"/>
          <w:bCs/>
          <w:lang w:val="sr-Cyrl-CS"/>
        </w:rPr>
        <w:t>понуђач доказује да подизвођач испуњава услове из тачке 1. до 4.</w:t>
      </w:r>
      <w:r w:rsidRPr="00326313">
        <w:rPr>
          <w:bCs/>
          <w:iCs/>
          <w:lang w:val="sr-Cyrl-CS"/>
        </w:rPr>
        <w:t xml:space="preserve"> </w:t>
      </w:r>
    </w:p>
    <w:p w:rsidR="00814DDE" w:rsidRPr="00326313" w:rsidRDefault="00814DDE" w:rsidP="00814DDE">
      <w:pPr>
        <w:autoSpaceDE w:val="0"/>
        <w:jc w:val="both"/>
        <w:rPr>
          <w:rFonts w:eastAsia="Arial-BoldMT"/>
          <w:bCs/>
          <w:lang w:val="sr-Cyrl-CS"/>
        </w:rPr>
      </w:pPr>
      <w:r w:rsidRPr="00326313">
        <w:rPr>
          <w:bCs/>
          <w:iCs/>
          <w:lang w:val="sr-Cyrl-CS"/>
        </w:rPr>
        <w:t>Изјава мора бити потписана од стране овлашћеног лица подизвођача и оверена печатом.</w:t>
      </w:r>
    </w:p>
    <w:p w:rsidR="00814DDE" w:rsidRPr="00326313" w:rsidRDefault="00814DDE" w:rsidP="00814DDE">
      <w:pPr>
        <w:autoSpaceDE w:val="0"/>
        <w:jc w:val="both"/>
        <w:rPr>
          <w:rFonts w:eastAsia="Arial-BoldMT"/>
          <w:bCs/>
          <w:lang w:val="sr-Cyrl-CS"/>
        </w:rPr>
      </w:pPr>
    </w:p>
    <w:p w:rsidR="00814DDE" w:rsidRPr="00326313" w:rsidRDefault="00814DDE" w:rsidP="00814DDE">
      <w:pPr>
        <w:pStyle w:val="ListParagraph"/>
        <w:spacing w:line="240" w:lineRule="auto"/>
        <w:ind w:left="0"/>
        <w:jc w:val="both"/>
        <w:rPr>
          <w:bCs/>
          <w:iCs/>
          <w:lang w:val="sr-Cyrl-CS"/>
        </w:rPr>
      </w:pPr>
    </w:p>
    <w:p w:rsidR="00814DDE" w:rsidRPr="00326313" w:rsidRDefault="00814DDE" w:rsidP="00814DDE">
      <w:pPr>
        <w:pStyle w:val="ListParagraph"/>
        <w:spacing w:line="240" w:lineRule="auto"/>
        <w:ind w:left="0"/>
        <w:jc w:val="both"/>
        <w:rPr>
          <w:b/>
          <w:bCs/>
          <w:iCs/>
          <w:lang w:val="sr-Cyrl-CS"/>
        </w:rPr>
      </w:pPr>
      <w:r w:rsidRPr="00326313">
        <w:rPr>
          <w:b/>
          <w:bCs/>
          <w:iCs/>
          <w:lang w:val="sr-Cyrl-CS"/>
        </w:rPr>
        <w:t>Образац по потреби копирати у довољном броју примерака.</w:t>
      </w:r>
    </w:p>
    <w:p w:rsidR="00814DDE" w:rsidRPr="00326313" w:rsidRDefault="00814DDE" w:rsidP="00814DDE">
      <w:pPr>
        <w:pStyle w:val="ListParagraph"/>
        <w:spacing w:line="240" w:lineRule="auto"/>
        <w:ind w:left="0"/>
        <w:jc w:val="both"/>
        <w:rPr>
          <w:b/>
          <w:bCs/>
          <w:iCs/>
          <w:lang w:val="sr-Cyrl-CS"/>
        </w:rPr>
      </w:pPr>
    </w:p>
    <w:p w:rsidR="00814DDE" w:rsidRPr="00326313" w:rsidRDefault="00814DDE" w:rsidP="00814DDE">
      <w:pPr>
        <w:jc w:val="right"/>
        <w:rPr>
          <w:b/>
          <w:bCs/>
          <w:lang w:val="sr-Cyrl-CS"/>
        </w:rPr>
      </w:pPr>
    </w:p>
    <w:p w:rsidR="00814DDE" w:rsidRPr="00326313" w:rsidRDefault="00814DDE" w:rsidP="00814DDE">
      <w:pPr>
        <w:jc w:val="right"/>
        <w:rPr>
          <w:b/>
          <w:bCs/>
          <w:lang w:val="sr-Cyrl-CS"/>
        </w:rPr>
      </w:pPr>
      <w:r w:rsidRPr="00326313">
        <w:rPr>
          <w:b/>
          <w:bCs/>
          <w:lang w:val="sr-Cyrl-CS"/>
        </w:rPr>
        <w:lastRenderedPageBreak/>
        <w:t>(ОБРАЗАЦ 6)</w:t>
      </w:r>
    </w:p>
    <w:p w:rsidR="00814DDE" w:rsidRPr="00326313" w:rsidRDefault="00814DDE" w:rsidP="00814DDE">
      <w:pPr>
        <w:jc w:val="right"/>
        <w:rPr>
          <w:b/>
          <w:bCs/>
          <w:lang w:val="sr-Cyrl-CS"/>
        </w:rPr>
      </w:pPr>
    </w:p>
    <w:p w:rsidR="00814DDE" w:rsidRPr="00326313" w:rsidRDefault="00814DDE" w:rsidP="00814DDE">
      <w:pPr>
        <w:tabs>
          <w:tab w:val="left" w:pos="851"/>
        </w:tabs>
        <w:jc w:val="both"/>
        <w:rPr>
          <w:lang w:val="sr-Cyrl-CS"/>
        </w:rPr>
      </w:pPr>
      <w:r w:rsidRPr="00326313">
        <w:rPr>
          <w:lang w:val="sr-Cyrl-CS"/>
        </w:rPr>
        <w:t>На основу Закона о меници („Сл. лист ФНРЈ“, бр. 104/46, „Сл. лист СФРЈ“, бр. 16/65, 54/70, 57/89, „Сл. лист СРЈ“, бр. 46/96 и „Сл лист СЦГ“, бр. 1/2003-Уст. Повеља)</w:t>
      </w:r>
    </w:p>
    <w:p w:rsidR="00814DDE" w:rsidRPr="00326313" w:rsidRDefault="00814DDE" w:rsidP="00814DDE">
      <w:pPr>
        <w:tabs>
          <w:tab w:val="left" w:pos="851"/>
        </w:tabs>
        <w:jc w:val="center"/>
        <w:rPr>
          <w:b/>
          <w:lang w:val="sr-Cyrl-CS"/>
        </w:rPr>
      </w:pPr>
    </w:p>
    <w:p w:rsidR="00814DDE" w:rsidRPr="00326313" w:rsidRDefault="00814DDE" w:rsidP="00814DDE">
      <w:pPr>
        <w:tabs>
          <w:tab w:val="left" w:pos="851"/>
        </w:tabs>
        <w:jc w:val="center"/>
        <w:rPr>
          <w:b/>
          <w:lang w:val="sr-Cyrl-CS"/>
        </w:rPr>
      </w:pPr>
      <w:r w:rsidRPr="00326313">
        <w:rPr>
          <w:b/>
          <w:lang w:val="sr-Cyrl-CS"/>
        </w:rPr>
        <w:t>МЕНИЧНО ОВЛАШЋЕЊЕ/ПИСМО</w:t>
      </w:r>
    </w:p>
    <w:p w:rsidR="00814DDE" w:rsidRPr="00326313" w:rsidRDefault="00814DDE" w:rsidP="00814DDE">
      <w:pPr>
        <w:tabs>
          <w:tab w:val="left" w:pos="851"/>
        </w:tabs>
        <w:jc w:val="center"/>
        <w:rPr>
          <w:b/>
          <w:lang w:val="sr-Cyrl-CS"/>
        </w:rPr>
      </w:pPr>
      <w:r w:rsidRPr="00326313">
        <w:rPr>
          <w:b/>
          <w:lang w:val="sr-Cyrl-CS"/>
        </w:rPr>
        <w:t>ЗА ОЗБИЉНОСТ ПОНУДЕ ЗА КОРИСНИКА БЛАНКО СОЛО МЕНИЦЕ</w:t>
      </w:r>
    </w:p>
    <w:p w:rsidR="00814DDE" w:rsidRPr="00326313" w:rsidRDefault="00814DDE" w:rsidP="00814DDE">
      <w:pPr>
        <w:tabs>
          <w:tab w:val="left" w:pos="851"/>
        </w:tabs>
        <w:jc w:val="center"/>
        <w:rPr>
          <w:lang w:val="sr-Cyrl-CS"/>
        </w:rPr>
      </w:pPr>
      <w:r w:rsidRPr="00326313">
        <w:rPr>
          <w:b/>
          <w:lang w:val="sr-Cyrl-CS"/>
        </w:rPr>
        <w:t>СЕРИЈСКИ БРОЈ МЕНИЦЕ__________________</w:t>
      </w:r>
    </w:p>
    <w:p w:rsidR="00814DDE" w:rsidRPr="00326313" w:rsidRDefault="00814DDE" w:rsidP="00814DDE">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МЕНИЧНИ ДУЖНИК</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Седиште/адреса</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Матични број:</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ПИБ:</w:t>
            </w:r>
          </w:p>
        </w:tc>
        <w:tc>
          <w:tcPr>
            <w:tcW w:w="6213" w:type="dxa"/>
            <w:shd w:val="clear" w:color="auto" w:fill="auto"/>
          </w:tcPr>
          <w:p w:rsidR="00814DDE" w:rsidRPr="00326313" w:rsidRDefault="00814DDE" w:rsidP="00AB252B">
            <w:pPr>
              <w:tabs>
                <w:tab w:val="left" w:pos="851"/>
              </w:tabs>
              <w:jc w:val="both"/>
              <w:rPr>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Текући рачуни:</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Банке:</w:t>
            </w:r>
          </w:p>
        </w:tc>
        <w:tc>
          <w:tcPr>
            <w:tcW w:w="6213" w:type="dxa"/>
            <w:shd w:val="clear" w:color="auto" w:fill="auto"/>
          </w:tcPr>
          <w:p w:rsidR="00814DDE" w:rsidRPr="00326313" w:rsidRDefault="00814DDE" w:rsidP="00AB252B">
            <w:pPr>
              <w:tabs>
                <w:tab w:val="left" w:pos="851"/>
              </w:tabs>
              <w:jc w:val="both"/>
              <w:rPr>
                <w:b/>
                <w:lang w:val="sr-Cyrl-CS"/>
              </w:rPr>
            </w:pPr>
          </w:p>
        </w:tc>
      </w:tr>
    </w:tbl>
    <w:p w:rsidR="00814DDE" w:rsidRPr="00326313" w:rsidRDefault="00814DDE" w:rsidP="00814DDE">
      <w:pPr>
        <w:tabs>
          <w:tab w:val="left" w:pos="851"/>
        </w:tabs>
        <w:jc w:val="both"/>
        <w:rPr>
          <w:b/>
          <w:lang w:val="sr-Cyrl-C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МЕНИЧНИ ПОВЕРИЛАЦ</w:t>
            </w:r>
          </w:p>
        </w:tc>
        <w:tc>
          <w:tcPr>
            <w:tcW w:w="6167" w:type="dxa"/>
          </w:tcPr>
          <w:p w:rsidR="00814DDE" w:rsidRPr="00326313" w:rsidRDefault="00814DDE" w:rsidP="00AB252B">
            <w:pPr>
              <w:tabs>
                <w:tab w:val="left" w:pos="851"/>
              </w:tabs>
              <w:rPr>
                <w:b/>
                <w:lang w:val="sr-Cyrl-CS"/>
              </w:rPr>
            </w:pPr>
            <w:r>
              <w:rPr>
                <w:iCs/>
                <w:noProof/>
                <w:lang w:val="sr-Cyrl-CS"/>
              </w:rPr>
              <w:t>Универзитет уметности у Београду, Факултет примењених уметности у Београду</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Седиште и адреса</w:t>
            </w:r>
          </w:p>
        </w:tc>
        <w:tc>
          <w:tcPr>
            <w:tcW w:w="6167" w:type="dxa"/>
          </w:tcPr>
          <w:p w:rsidR="00814DDE" w:rsidRPr="00326313" w:rsidRDefault="00814DDE" w:rsidP="00AB252B">
            <w:pPr>
              <w:tabs>
                <w:tab w:val="left" w:pos="851"/>
              </w:tabs>
              <w:rPr>
                <w:b/>
                <w:lang w:val="sr-Cyrl-CS"/>
              </w:rPr>
            </w:pPr>
            <w:r w:rsidRPr="00326313">
              <w:rPr>
                <w:iCs/>
                <w:noProof/>
                <w:lang w:val="sr-Cyrl-CS"/>
              </w:rPr>
              <w:t xml:space="preserve">Београд, </w:t>
            </w:r>
            <w:r>
              <w:rPr>
                <w:iCs/>
                <w:noProof/>
                <w:lang w:val="sr-Cyrl-CS"/>
              </w:rPr>
              <w:t>ул. Краља Петра бр. 4</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Матични број:</w:t>
            </w:r>
          </w:p>
        </w:tc>
        <w:tc>
          <w:tcPr>
            <w:tcW w:w="6167" w:type="dxa"/>
          </w:tcPr>
          <w:p w:rsidR="00814DDE" w:rsidRPr="00326313" w:rsidRDefault="00814DDE" w:rsidP="00AB252B">
            <w:pPr>
              <w:jc w:val="both"/>
              <w:rPr>
                <w:lang w:val="sr-Cyrl-CS"/>
              </w:rPr>
            </w:pPr>
            <w:r w:rsidRPr="00326313">
              <w:rPr>
                <w:lang w:val="sr-Cyrl-CS"/>
              </w:rPr>
              <w:t>070</w:t>
            </w:r>
            <w:r>
              <w:rPr>
                <w:lang w:val="sr-Cyrl-CS"/>
              </w:rPr>
              <w:t>07787</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ПИБ:</w:t>
            </w:r>
          </w:p>
        </w:tc>
        <w:tc>
          <w:tcPr>
            <w:tcW w:w="6167" w:type="dxa"/>
          </w:tcPr>
          <w:p w:rsidR="00814DDE" w:rsidRPr="00326313" w:rsidRDefault="00814DDE" w:rsidP="00AB252B">
            <w:pPr>
              <w:jc w:val="both"/>
              <w:rPr>
                <w:lang w:val="sr-Cyrl-CS"/>
              </w:rPr>
            </w:pPr>
            <w:r w:rsidRPr="00326313">
              <w:rPr>
                <w:lang w:val="sr-Cyrl-CS"/>
              </w:rPr>
              <w:t>1</w:t>
            </w:r>
            <w:r>
              <w:rPr>
                <w:lang w:val="sr-Cyrl-CS"/>
              </w:rPr>
              <w:t>00066998</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Текући рачун:</w:t>
            </w:r>
          </w:p>
        </w:tc>
        <w:tc>
          <w:tcPr>
            <w:tcW w:w="6167" w:type="dxa"/>
          </w:tcPr>
          <w:p w:rsidR="00814DDE" w:rsidRPr="00326313" w:rsidRDefault="00814DDE" w:rsidP="00AB252B">
            <w:pPr>
              <w:jc w:val="both"/>
              <w:rPr>
                <w:lang w:val="sr-Cyrl-CS"/>
              </w:rPr>
            </w:pPr>
            <w:r w:rsidRPr="00326313">
              <w:rPr>
                <w:lang w:val="sr-Cyrl-CS"/>
              </w:rPr>
              <w:t>840-</w:t>
            </w:r>
            <w:r>
              <w:rPr>
                <w:lang w:val="sr-Cyrl-CS"/>
              </w:rPr>
              <w:t>1611660-16</w:t>
            </w:r>
            <w:r w:rsidRPr="00326313">
              <w:rPr>
                <w:lang w:val="sr-Cyrl-CS"/>
              </w:rPr>
              <w:t>, Управа за трезор</w:t>
            </w:r>
          </w:p>
        </w:tc>
      </w:tr>
    </w:tbl>
    <w:p w:rsidR="00814DDE" w:rsidRDefault="00814DDE" w:rsidP="00814DDE">
      <w:pPr>
        <w:tabs>
          <w:tab w:val="left" w:pos="851"/>
        </w:tabs>
        <w:jc w:val="both"/>
        <w:rPr>
          <w:lang w:val="sr-Latn-CS"/>
        </w:rPr>
      </w:pPr>
    </w:p>
    <w:p w:rsidR="00814DDE" w:rsidRPr="00326313" w:rsidRDefault="00814DDE" w:rsidP="00814DDE">
      <w:pPr>
        <w:tabs>
          <w:tab w:val="left" w:pos="851"/>
        </w:tabs>
        <w:jc w:val="both"/>
        <w:rPr>
          <w:lang w:val="sr-Cyrl-CS"/>
        </w:rPr>
      </w:pPr>
      <w:r w:rsidRPr="00326313">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814DDE" w:rsidRPr="00326313" w:rsidRDefault="00814DDE" w:rsidP="00814DDE">
      <w:pPr>
        <w:tabs>
          <w:tab w:val="left" w:pos="851"/>
        </w:tabs>
        <w:jc w:val="both"/>
        <w:rPr>
          <w:lang w:val="sr-Cyrl-CS"/>
        </w:rPr>
      </w:pPr>
      <w:r w:rsidRPr="00326313">
        <w:rPr>
          <w:lang w:val="sr-Cyrl-CS"/>
        </w:rPr>
        <w:t xml:space="preserve">Меница и менично овлашћење се издају као </w:t>
      </w:r>
      <w:r w:rsidRPr="00326313">
        <w:rPr>
          <w:b/>
          <w:lang w:val="sr-Cyrl-CS"/>
        </w:rPr>
        <w:t>финансијска гаранција за озбиљност понуде</w:t>
      </w:r>
      <w:r w:rsidRPr="00326313">
        <w:rPr>
          <w:lang w:val="sr-Cyrl-CS"/>
        </w:rPr>
        <w:t xml:space="preserve"> број __________, од ___________, који је Менични дужник поднео Меничном повериоцу у поступку јавне набавке, </w:t>
      </w:r>
      <w:r w:rsidRPr="00326313">
        <w:rPr>
          <w:b/>
          <w:lang w:val="sr-Cyrl-CS"/>
        </w:rPr>
        <w:t xml:space="preserve">ЈН бр. </w:t>
      </w:r>
      <w:r>
        <w:rPr>
          <w:b/>
        </w:rPr>
        <w:t>1</w:t>
      </w:r>
      <w:r w:rsidRPr="00326313">
        <w:rPr>
          <w:b/>
          <w:lang w:val="sr-Cyrl-CS"/>
        </w:rPr>
        <w:t>/201</w:t>
      </w:r>
      <w:r>
        <w:rPr>
          <w:b/>
        </w:rPr>
        <w:t>9</w:t>
      </w:r>
      <w:r w:rsidRPr="00326313">
        <w:rPr>
          <w:b/>
          <w:lang w:val="sr-Cyrl-CS"/>
        </w:rPr>
        <w:t>.</w:t>
      </w:r>
    </w:p>
    <w:p w:rsidR="00814DDE" w:rsidRPr="00326313" w:rsidRDefault="00814DDE" w:rsidP="00814DDE">
      <w:pPr>
        <w:autoSpaceDE w:val="0"/>
        <w:autoSpaceDN w:val="0"/>
        <w:adjustRightInd w:val="0"/>
        <w:jc w:val="both"/>
        <w:rPr>
          <w:lang w:val="sr-Cyrl-CS"/>
        </w:rPr>
      </w:pPr>
      <w:r w:rsidRPr="00326313">
        <w:rPr>
          <w:lang w:val="sr-Cyrl-CS"/>
        </w:rPr>
        <w:t>Меница и Менично овлашћење се издају са роком важности 30 (тридесет) дана дуже од дана истека рока важења понуде.</w:t>
      </w:r>
    </w:p>
    <w:p w:rsidR="00814DDE" w:rsidRPr="00326313" w:rsidRDefault="00814DDE" w:rsidP="00814DDE">
      <w:pPr>
        <w:autoSpaceDE w:val="0"/>
        <w:autoSpaceDN w:val="0"/>
        <w:adjustRightInd w:val="0"/>
        <w:jc w:val="both"/>
        <w:rPr>
          <w:lang w:val="sr-Cyrl-CS"/>
        </w:rPr>
      </w:pPr>
      <w:r w:rsidRPr="00326313">
        <w:rPr>
          <w:lang w:val="sr-Cyrl-CS"/>
        </w:rPr>
        <w:t>Менични дужник је сагласан да Менични поверилац може попунити меницу на коју се односи менично овлашћење на износ до __________________</w:t>
      </w:r>
      <w:r>
        <w:rPr>
          <w:lang w:val="sr-Latn-CS"/>
        </w:rPr>
        <w:t xml:space="preserve"> </w:t>
      </w:r>
      <w:r w:rsidRPr="00326313">
        <w:rPr>
          <w:i/>
          <w:lang w:val="sr-Cyrl-CS"/>
        </w:rPr>
        <w:t>(__________________________________________)</w:t>
      </w:r>
      <w:r w:rsidRPr="00326313">
        <w:rPr>
          <w:lang w:val="sr-Cyrl-CS"/>
        </w:rPr>
        <w:t xml:space="preserve"> динара, што представља 2% од вредности достављене понуде без ПДВ-а </w:t>
      </w:r>
      <w:r w:rsidRPr="00326313">
        <w:rPr>
          <w:b/>
          <w:lang w:val="sr-Cyrl-CS"/>
        </w:rPr>
        <w:t>за Партију _______/унети број партије/,</w:t>
      </w:r>
      <w:r w:rsidRPr="00326313">
        <w:rPr>
          <w:lang w:val="sr-Cyrl-CS"/>
        </w:rPr>
        <w:t xml:space="preserve"> уколико:</w:t>
      </w:r>
    </w:p>
    <w:p w:rsidR="00814DDE" w:rsidRPr="00326313" w:rsidRDefault="00814DDE" w:rsidP="00814DDE">
      <w:pPr>
        <w:tabs>
          <w:tab w:val="left" w:pos="0"/>
        </w:tabs>
        <w:jc w:val="both"/>
        <w:rPr>
          <w:b/>
          <w:lang w:val="sr-Cyrl-CS"/>
        </w:rPr>
      </w:pPr>
      <w:r w:rsidRPr="00326313">
        <w:rPr>
          <w:b/>
          <w:lang w:val="sr-Cyrl-CS"/>
        </w:rPr>
        <w:t>- менични дужник повуче своју понуду током периода важења понуде, назначеног у обрасцу понуде;</w:t>
      </w:r>
    </w:p>
    <w:p w:rsidR="00814DDE" w:rsidRPr="00326313" w:rsidRDefault="00814DDE" w:rsidP="00814DDE">
      <w:pPr>
        <w:tabs>
          <w:tab w:val="left" w:pos="0"/>
        </w:tabs>
        <w:jc w:val="both"/>
        <w:rPr>
          <w:b/>
          <w:lang w:val="sr-Cyrl-CS"/>
        </w:rPr>
      </w:pPr>
      <w:r w:rsidRPr="00326313">
        <w:rPr>
          <w:b/>
          <w:lang w:val="sr-Cyrl-CS"/>
        </w:rPr>
        <w:t xml:space="preserve">- менични дужник, </w:t>
      </w:r>
      <w:r w:rsidRPr="00326313">
        <w:rPr>
          <w:b/>
          <w:color w:val="auto"/>
          <w:lang w:val="sr-Cyrl-CS"/>
        </w:rPr>
        <w:t>након што је обавештен о прихватању понуде од стране Наручиоца, у току периода важења понуде не потпише</w:t>
      </w:r>
      <w:r w:rsidRPr="00326313">
        <w:rPr>
          <w:b/>
          <w:lang w:val="sr-Cyrl-CS"/>
        </w:rPr>
        <w:t xml:space="preserve"> или одбије да потпише уговор и/или не достави средство обезбеђења за добро извршење посла уз уговор.</w:t>
      </w:r>
    </w:p>
    <w:p w:rsidR="00814DDE" w:rsidRPr="00326313" w:rsidRDefault="00814DDE" w:rsidP="00814DDE">
      <w:pPr>
        <w:autoSpaceDE w:val="0"/>
        <w:autoSpaceDN w:val="0"/>
        <w:adjustRightInd w:val="0"/>
        <w:jc w:val="both"/>
        <w:rPr>
          <w:lang w:val="sr-Cyrl-CS"/>
        </w:rPr>
      </w:pPr>
      <w:r w:rsidRPr="00326313">
        <w:rPr>
          <w:lang w:val="sr-Cyrl-CS"/>
        </w:rPr>
        <w:t xml:space="preserve">Менични дужник овим изричито </w:t>
      </w:r>
      <w:r w:rsidRPr="00326313">
        <w:rPr>
          <w:color w:val="auto"/>
          <w:lang w:val="sr-Cyrl-CS"/>
        </w:rPr>
        <w:t>овлашћује Банку _________________________/</w:t>
      </w:r>
      <w:r w:rsidRPr="00326313">
        <w:rPr>
          <w:b/>
          <w:color w:val="auto"/>
          <w:lang w:val="sr-Cyrl-CS"/>
        </w:rPr>
        <w:t>унети назив Банке/,</w:t>
      </w:r>
      <w:r w:rsidRPr="00326313">
        <w:rPr>
          <w:color w:val="auto"/>
          <w:lang w:val="sr-Cyrl-CS"/>
        </w:rPr>
        <w:t xml:space="preserve"> </w:t>
      </w:r>
      <w:r w:rsidRPr="00326313">
        <w:rPr>
          <w:lang w:val="sr-Cyrl-CS"/>
        </w:rPr>
        <w:t xml:space="preserve"> код које има отворен рачун, да безусловно и неопозиво, без трошкова и вансудски изврше наплату на терет рачуна Меничног дужника код те банке, односно овлашћује ту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814DDE" w:rsidRPr="00326313" w:rsidRDefault="00814DDE" w:rsidP="00814DDE">
      <w:pPr>
        <w:autoSpaceDE w:val="0"/>
        <w:autoSpaceDN w:val="0"/>
        <w:adjustRightInd w:val="0"/>
        <w:jc w:val="both"/>
        <w:rPr>
          <w:lang w:val="sr-Cyrl-CS"/>
        </w:rPr>
      </w:pPr>
      <w:r w:rsidRPr="00326313">
        <w:rPr>
          <w:lang w:val="sr-Cyrl-CS"/>
        </w:rPr>
        <w:lastRenderedPageBreak/>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814DDE" w:rsidRPr="00326313" w:rsidRDefault="00814DDE" w:rsidP="00814DDE">
      <w:pPr>
        <w:autoSpaceDE w:val="0"/>
        <w:autoSpaceDN w:val="0"/>
        <w:adjustRightInd w:val="0"/>
        <w:jc w:val="both"/>
        <w:rPr>
          <w:lang w:val="sr-Cyrl-CS"/>
        </w:rPr>
      </w:pPr>
    </w:p>
    <w:p w:rsidR="00814DDE" w:rsidRPr="00326313" w:rsidRDefault="00814DDE" w:rsidP="00814DDE">
      <w:pPr>
        <w:tabs>
          <w:tab w:val="left" w:pos="851"/>
        </w:tabs>
        <w:jc w:val="both"/>
        <w:rPr>
          <w:lang w:val="sr-Cyrl-CS"/>
        </w:rPr>
      </w:pPr>
      <w:r w:rsidRPr="00326313">
        <w:rPr>
          <w:lang w:val="sr-Cyrl-CS"/>
        </w:rPr>
        <w:t xml:space="preserve">Датум издавања овлашћења </w:t>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r>
      <w:r w:rsidRPr="00326313">
        <w:rPr>
          <w:lang w:val="sr-Cyrl-CS"/>
        </w:rPr>
        <w:tab/>
        <w:t>Издавалац менице-дужник</w:t>
      </w:r>
    </w:p>
    <w:p w:rsidR="00814DDE" w:rsidRPr="00326313" w:rsidRDefault="00814DDE" w:rsidP="00814DDE">
      <w:pPr>
        <w:tabs>
          <w:tab w:val="left" w:pos="851"/>
        </w:tabs>
        <w:jc w:val="both"/>
        <w:rPr>
          <w:lang w:val="sr-Cyrl-CS"/>
        </w:rPr>
      </w:pPr>
    </w:p>
    <w:p w:rsidR="00814DDE" w:rsidRPr="00326313" w:rsidRDefault="00814DDE" w:rsidP="00814DDE">
      <w:pPr>
        <w:tabs>
          <w:tab w:val="left" w:pos="851"/>
        </w:tabs>
        <w:jc w:val="both"/>
        <w:rPr>
          <w:lang w:val="sr-Cyrl-CS"/>
        </w:rPr>
      </w:pPr>
      <w:r w:rsidRPr="00326313">
        <w:rPr>
          <w:lang w:val="sr-Cyrl-CS"/>
        </w:rPr>
        <w:t>__________________________</w:t>
      </w:r>
      <w:r w:rsidRPr="00326313">
        <w:rPr>
          <w:lang w:val="sr-Cyrl-CS"/>
        </w:rPr>
        <w:tab/>
      </w:r>
      <w:r w:rsidRPr="00326313">
        <w:rPr>
          <w:lang w:val="sr-Cyrl-CS"/>
        </w:rPr>
        <w:tab/>
        <w:t>М.П.</w:t>
      </w:r>
      <w:r w:rsidRPr="00326313">
        <w:rPr>
          <w:lang w:val="sr-Cyrl-CS"/>
        </w:rPr>
        <w:tab/>
      </w:r>
      <w:r w:rsidRPr="00326313">
        <w:rPr>
          <w:lang w:val="sr-Cyrl-CS"/>
        </w:rPr>
        <w:tab/>
      </w:r>
      <w:r w:rsidRPr="00326313">
        <w:rPr>
          <w:lang w:val="sr-Cyrl-CS"/>
        </w:rPr>
        <w:tab/>
        <w:t>_______________________</w:t>
      </w:r>
    </w:p>
    <w:p w:rsidR="00814DDE" w:rsidRDefault="00814DDE" w:rsidP="00814DDE">
      <w:pPr>
        <w:jc w:val="both"/>
        <w:rPr>
          <w:b/>
          <w:lang w:val="sr-Latn-CS"/>
        </w:rPr>
      </w:pPr>
    </w:p>
    <w:p w:rsidR="00814DDE" w:rsidRDefault="00814DDE" w:rsidP="00814DDE">
      <w:pPr>
        <w:jc w:val="both"/>
        <w:rPr>
          <w:b/>
          <w:lang w:val="sr-Latn-CS"/>
        </w:rPr>
      </w:pPr>
    </w:p>
    <w:p w:rsidR="00814DDE" w:rsidRPr="00326313" w:rsidRDefault="00814DDE" w:rsidP="00814DDE">
      <w:pPr>
        <w:jc w:val="both"/>
        <w:rPr>
          <w:lang w:val="sr-Cyrl-CS"/>
        </w:rPr>
      </w:pPr>
      <w:r w:rsidRPr="00326313">
        <w:rPr>
          <w:b/>
          <w:lang w:val="sr-Cyrl-CS"/>
        </w:rPr>
        <w:t xml:space="preserve">Напомена: </w:t>
      </w:r>
      <w:r w:rsidRPr="00326313">
        <w:rPr>
          <w:lang w:val="sr-Cyrl-CS"/>
        </w:rPr>
        <w:t xml:space="preserve">Уколико понуђачи подносе заједничку понуду – образац се попуњава, оверава печатом и потписује у  складу са </w:t>
      </w:r>
      <w:r w:rsidRPr="00326313">
        <w:rPr>
          <w:color w:val="auto"/>
          <w:lang w:val="sr-Cyrl-CS"/>
        </w:rPr>
        <w:t>С</w:t>
      </w:r>
      <w:r w:rsidRPr="00326313">
        <w:rPr>
          <w:lang w:val="sr-Cyrl-CS"/>
        </w:rPr>
        <w:t>поразумом који је саставни део понуде.</w:t>
      </w:r>
    </w:p>
    <w:p w:rsidR="00814DDE" w:rsidRDefault="00814DDE" w:rsidP="00814DDE">
      <w:pPr>
        <w:jc w:val="both"/>
        <w:rPr>
          <w:b/>
          <w:lang w:val="sr-Latn-CS"/>
        </w:rPr>
      </w:pPr>
      <w:r w:rsidRPr="00326313">
        <w:rPr>
          <w:b/>
          <w:u w:val="single"/>
          <w:lang w:val="sr-Cyrl-CS"/>
        </w:rPr>
        <w:t>Образац се доставља уз понуду, за сваку Партију појединачно</w:t>
      </w:r>
      <w:r w:rsidRPr="00326313">
        <w:rPr>
          <w:b/>
          <w:lang w:val="sr-Cyrl-CS"/>
        </w:rPr>
        <w:t>.</w:t>
      </w: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lang w:val="sr-Latn-CS"/>
        </w:rPr>
      </w:pPr>
    </w:p>
    <w:p w:rsidR="00814DDE" w:rsidRDefault="00814DDE" w:rsidP="00814DDE">
      <w:pPr>
        <w:jc w:val="both"/>
        <w:rPr>
          <w:b/>
        </w:rPr>
      </w:pPr>
    </w:p>
    <w:p w:rsidR="0070752A" w:rsidRPr="0070752A" w:rsidRDefault="0070752A" w:rsidP="00814DDE">
      <w:pPr>
        <w:jc w:val="both"/>
        <w:rPr>
          <w:b/>
        </w:rPr>
      </w:pPr>
    </w:p>
    <w:p w:rsidR="00814DDE" w:rsidRPr="00096395" w:rsidRDefault="00814DDE" w:rsidP="00814DDE">
      <w:pPr>
        <w:jc w:val="both"/>
        <w:rPr>
          <w:lang w:val="sr-Latn-CS"/>
        </w:rPr>
      </w:pPr>
    </w:p>
    <w:p w:rsidR="00814DDE" w:rsidRPr="00326313" w:rsidRDefault="00814DDE" w:rsidP="00814DDE">
      <w:pPr>
        <w:jc w:val="right"/>
        <w:rPr>
          <w:b/>
          <w:bCs/>
          <w:lang w:val="sr-Cyrl-CS"/>
        </w:rPr>
      </w:pPr>
      <w:r w:rsidRPr="00326313">
        <w:rPr>
          <w:b/>
          <w:bCs/>
          <w:lang w:val="sr-Cyrl-CS"/>
        </w:rPr>
        <w:lastRenderedPageBreak/>
        <w:t>(ОБРАЗАЦ 7)</w:t>
      </w:r>
    </w:p>
    <w:p w:rsidR="00814DDE" w:rsidRPr="00326313" w:rsidRDefault="00814DDE" w:rsidP="00814DDE">
      <w:pPr>
        <w:jc w:val="right"/>
        <w:rPr>
          <w:b/>
          <w:bCs/>
          <w:lang w:val="sr-Cyrl-CS"/>
        </w:rPr>
      </w:pPr>
    </w:p>
    <w:p w:rsidR="00814DDE" w:rsidRPr="00326313" w:rsidRDefault="00814DDE" w:rsidP="00814DDE">
      <w:pPr>
        <w:tabs>
          <w:tab w:val="left" w:pos="851"/>
        </w:tabs>
        <w:jc w:val="both"/>
        <w:rPr>
          <w:lang w:val="sr-Cyrl-CS"/>
        </w:rPr>
      </w:pPr>
      <w:r w:rsidRPr="00326313">
        <w:rPr>
          <w:lang w:val="sr-Cyrl-CS"/>
        </w:rPr>
        <w:t>На основу Закона о меници („Сл. лист ФНРЈ“, бр/104/46, „Сл. лист СФРЈ“, бр.106/46, 16/65, 54/70, „Сл. лист СРЈ“, бр. 46/96 и „Сл лист СЦГ“, бр. 1/2003-Уст. Повеља)</w:t>
      </w:r>
    </w:p>
    <w:p w:rsidR="00814DDE" w:rsidRPr="00326313" w:rsidRDefault="00814DDE" w:rsidP="00814DDE">
      <w:pPr>
        <w:tabs>
          <w:tab w:val="left" w:pos="851"/>
        </w:tabs>
        <w:rPr>
          <w:lang w:val="sr-Cyrl-CS"/>
        </w:rPr>
      </w:pPr>
    </w:p>
    <w:p w:rsidR="00814DDE" w:rsidRPr="00326313" w:rsidRDefault="00814DDE" w:rsidP="00814DDE">
      <w:pPr>
        <w:tabs>
          <w:tab w:val="left" w:pos="851"/>
        </w:tabs>
        <w:jc w:val="center"/>
        <w:rPr>
          <w:b/>
          <w:lang w:val="sr-Cyrl-CS"/>
        </w:rPr>
      </w:pPr>
      <w:r w:rsidRPr="00326313">
        <w:rPr>
          <w:b/>
          <w:lang w:val="sr-Cyrl-CS"/>
        </w:rPr>
        <w:t>МЕНИЧНО ОВЛАШЋЕЊЕ/ПИСМО</w:t>
      </w:r>
    </w:p>
    <w:p w:rsidR="00814DDE" w:rsidRPr="00326313" w:rsidRDefault="00814DDE" w:rsidP="00814DDE">
      <w:pPr>
        <w:tabs>
          <w:tab w:val="left" w:pos="851"/>
        </w:tabs>
        <w:jc w:val="center"/>
        <w:rPr>
          <w:b/>
          <w:lang w:val="sr-Cyrl-CS"/>
        </w:rPr>
      </w:pPr>
      <w:r w:rsidRPr="00326313">
        <w:rPr>
          <w:b/>
          <w:lang w:val="sr-Cyrl-CS"/>
        </w:rPr>
        <w:t>ЗА ДОБРО ИЗВРШЕЊЕ ПОСЛА ЗА КОРИСНИКА БЛАНКО СОЛО МЕНИЦЕ</w:t>
      </w:r>
    </w:p>
    <w:p w:rsidR="00814DDE" w:rsidRPr="00326313" w:rsidRDefault="00814DDE" w:rsidP="00814DDE">
      <w:pPr>
        <w:tabs>
          <w:tab w:val="left" w:pos="851"/>
        </w:tabs>
        <w:jc w:val="center"/>
        <w:rPr>
          <w:lang w:val="sr-Cyrl-CS"/>
        </w:rPr>
      </w:pPr>
      <w:r w:rsidRPr="00326313">
        <w:rPr>
          <w:b/>
          <w:lang w:val="sr-Cyrl-CS"/>
        </w:rPr>
        <w:t>СЕРИЈСКИ БРОЈ МЕНИЦЕ</w:t>
      </w:r>
      <w:r>
        <w:rPr>
          <w:b/>
          <w:lang w:val="sr-Latn-CS"/>
        </w:rPr>
        <w:t xml:space="preserve"> </w:t>
      </w:r>
      <w:r w:rsidRPr="00326313">
        <w:rPr>
          <w:b/>
          <w:lang w:val="sr-Cyrl-CS"/>
        </w:rPr>
        <w:t>__________________</w:t>
      </w:r>
    </w:p>
    <w:p w:rsidR="00814DDE" w:rsidRPr="00326313" w:rsidRDefault="00814DDE" w:rsidP="00814DDE">
      <w:pPr>
        <w:tabs>
          <w:tab w:val="left" w:pos="851"/>
        </w:tabs>
        <w:jc w:val="cente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МЕНИЧНИ ДУЖНИК</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Седиште и адреса</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Матични број:</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ПИБ:</w:t>
            </w:r>
          </w:p>
        </w:tc>
        <w:tc>
          <w:tcPr>
            <w:tcW w:w="6213" w:type="dxa"/>
            <w:shd w:val="clear" w:color="auto" w:fill="auto"/>
          </w:tcPr>
          <w:p w:rsidR="00814DDE" w:rsidRPr="00326313" w:rsidRDefault="00814DDE" w:rsidP="00AB252B">
            <w:pPr>
              <w:tabs>
                <w:tab w:val="left" w:pos="851"/>
              </w:tabs>
              <w:jc w:val="both"/>
              <w:rPr>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Текући рачуни:</w:t>
            </w:r>
          </w:p>
        </w:tc>
        <w:tc>
          <w:tcPr>
            <w:tcW w:w="6213" w:type="dxa"/>
            <w:shd w:val="clear" w:color="auto" w:fill="auto"/>
          </w:tcPr>
          <w:p w:rsidR="00814DDE" w:rsidRPr="00326313" w:rsidRDefault="00814DDE" w:rsidP="00AB252B">
            <w:pPr>
              <w:tabs>
                <w:tab w:val="left" w:pos="851"/>
              </w:tabs>
              <w:jc w:val="both"/>
              <w:rPr>
                <w:b/>
                <w:lang w:val="sr-Cyrl-CS"/>
              </w:rPr>
            </w:pPr>
          </w:p>
        </w:tc>
      </w:tr>
      <w:tr w:rsidR="00814DDE" w:rsidRPr="00326313" w:rsidTr="00AB252B">
        <w:tc>
          <w:tcPr>
            <w:tcW w:w="3085" w:type="dxa"/>
            <w:shd w:val="clear" w:color="auto" w:fill="auto"/>
          </w:tcPr>
          <w:p w:rsidR="00814DDE" w:rsidRPr="00326313" w:rsidRDefault="00814DDE" w:rsidP="00AB252B">
            <w:pPr>
              <w:tabs>
                <w:tab w:val="left" w:pos="851"/>
              </w:tabs>
              <w:jc w:val="both"/>
              <w:rPr>
                <w:lang w:val="sr-Cyrl-CS"/>
              </w:rPr>
            </w:pPr>
            <w:r w:rsidRPr="00326313">
              <w:rPr>
                <w:lang w:val="sr-Cyrl-CS"/>
              </w:rPr>
              <w:t>Банке:</w:t>
            </w:r>
          </w:p>
        </w:tc>
        <w:tc>
          <w:tcPr>
            <w:tcW w:w="6213" w:type="dxa"/>
            <w:shd w:val="clear" w:color="auto" w:fill="auto"/>
          </w:tcPr>
          <w:p w:rsidR="00814DDE" w:rsidRPr="00326313" w:rsidRDefault="00814DDE" w:rsidP="00AB252B">
            <w:pPr>
              <w:tabs>
                <w:tab w:val="left" w:pos="851"/>
              </w:tabs>
              <w:jc w:val="both"/>
              <w:rPr>
                <w:b/>
                <w:lang w:val="sr-Cyrl-CS"/>
              </w:rPr>
            </w:pPr>
          </w:p>
        </w:tc>
      </w:tr>
    </w:tbl>
    <w:p w:rsidR="00814DDE" w:rsidRPr="00326313" w:rsidRDefault="00814DDE" w:rsidP="00814DDE">
      <w:pPr>
        <w:tabs>
          <w:tab w:val="left" w:pos="851"/>
        </w:tabs>
        <w:jc w:val="both"/>
        <w:rPr>
          <w:b/>
          <w:lang w:val="sr-Cyrl-C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МЕНИЧНИ ПОВЕРИЛАЦ</w:t>
            </w:r>
          </w:p>
        </w:tc>
        <w:tc>
          <w:tcPr>
            <w:tcW w:w="6167" w:type="dxa"/>
          </w:tcPr>
          <w:p w:rsidR="00814DDE" w:rsidRPr="00326313" w:rsidRDefault="00814DDE" w:rsidP="00AB252B">
            <w:pPr>
              <w:tabs>
                <w:tab w:val="left" w:pos="851"/>
              </w:tabs>
              <w:rPr>
                <w:b/>
                <w:lang w:val="sr-Cyrl-CS"/>
              </w:rPr>
            </w:pPr>
            <w:r>
              <w:rPr>
                <w:iCs/>
                <w:noProof/>
                <w:lang w:val="sr-Cyrl-CS"/>
              </w:rPr>
              <w:t>Универзитет уметности у Београду, Факултет примењених уметности у Београду</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Седиште и адреса</w:t>
            </w:r>
          </w:p>
        </w:tc>
        <w:tc>
          <w:tcPr>
            <w:tcW w:w="6167" w:type="dxa"/>
          </w:tcPr>
          <w:p w:rsidR="00814DDE" w:rsidRPr="00326313" w:rsidRDefault="00814DDE" w:rsidP="00AB252B">
            <w:pPr>
              <w:tabs>
                <w:tab w:val="left" w:pos="851"/>
              </w:tabs>
              <w:rPr>
                <w:b/>
                <w:lang w:val="sr-Cyrl-CS"/>
              </w:rPr>
            </w:pPr>
            <w:r w:rsidRPr="00326313">
              <w:rPr>
                <w:iCs/>
                <w:noProof/>
                <w:lang w:val="sr-Cyrl-CS"/>
              </w:rPr>
              <w:t xml:space="preserve">Београд, </w:t>
            </w:r>
            <w:r>
              <w:rPr>
                <w:iCs/>
                <w:noProof/>
                <w:lang w:val="sr-Cyrl-CS"/>
              </w:rPr>
              <w:t>ул. Краља Петра бр. 4</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Матични број:</w:t>
            </w:r>
          </w:p>
        </w:tc>
        <w:tc>
          <w:tcPr>
            <w:tcW w:w="6167" w:type="dxa"/>
          </w:tcPr>
          <w:p w:rsidR="00814DDE" w:rsidRPr="00326313" w:rsidRDefault="00814DDE" w:rsidP="00AB252B">
            <w:pPr>
              <w:jc w:val="both"/>
              <w:rPr>
                <w:lang w:val="sr-Cyrl-CS"/>
              </w:rPr>
            </w:pPr>
            <w:r w:rsidRPr="00326313">
              <w:rPr>
                <w:lang w:val="sr-Cyrl-CS"/>
              </w:rPr>
              <w:t>070</w:t>
            </w:r>
            <w:r>
              <w:rPr>
                <w:lang w:val="sr-Cyrl-CS"/>
              </w:rPr>
              <w:t>07787</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ПИБ:</w:t>
            </w:r>
          </w:p>
        </w:tc>
        <w:tc>
          <w:tcPr>
            <w:tcW w:w="6167" w:type="dxa"/>
          </w:tcPr>
          <w:p w:rsidR="00814DDE" w:rsidRPr="00326313" w:rsidRDefault="00814DDE" w:rsidP="00AB252B">
            <w:pPr>
              <w:jc w:val="both"/>
              <w:rPr>
                <w:lang w:val="sr-Cyrl-CS"/>
              </w:rPr>
            </w:pPr>
            <w:r w:rsidRPr="00326313">
              <w:rPr>
                <w:lang w:val="sr-Cyrl-CS"/>
              </w:rPr>
              <w:t>1</w:t>
            </w:r>
            <w:r>
              <w:rPr>
                <w:lang w:val="sr-Cyrl-CS"/>
              </w:rPr>
              <w:t>00066998</w:t>
            </w:r>
          </w:p>
        </w:tc>
      </w:tr>
      <w:tr w:rsidR="00814DDE" w:rsidRPr="00326313" w:rsidTr="00AB252B">
        <w:tc>
          <w:tcPr>
            <w:tcW w:w="3074" w:type="dxa"/>
            <w:shd w:val="clear" w:color="auto" w:fill="auto"/>
          </w:tcPr>
          <w:p w:rsidR="00814DDE" w:rsidRPr="00326313" w:rsidRDefault="00814DDE" w:rsidP="00AB252B">
            <w:pPr>
              <w:tabs>
                <w:tab w:val="left" w:pos="851"/>
              </w:tabs>
              <w:jc w:val="both"/>
              <w:rPr>
                <w:lang w:val="sr-Cyrl-CS"/>
              </w:rPr>
            </w:pPr>
            <w:r w:rsidRPr="00326313">
              <w:rPr>
                <w:lang w:val="sr-Cyrl-CS"/>
              </w:rPr>
              <w:t>Текући рачун:</w:t>
            </w:r>
          </w:p>
        </w:tc>
        <w:tc>
          <w:tcPr>
            <w:tcW w:w="6167" w:type="dxa"/>
          </w:tcPr>
          <w:p w:rsidR="00814DDE" w:rsidRPr="00326313" w:rsidRDefault="00814DDE" w:rsidP="00AB252B">
            <w:pPr>
              <w:jc w:val="both"/>
              <w:rPr>
                <w:lang w:val="sr-Cyrl-CS"/>
              </w:rPr>
            </w:pPr>
            <w:r w:rsidRPr="00326313">
              <w:rPr>
                <w:lang w:val="sr-Cyrl-CS"/>
              </w:rPr>
              <w:t>840-</w:t>
            </w:r>
            <w:r>
              <w:rPr>
                <w:lang w:val="sr-Cyrl-CS"/>
              </w:rPr>
              <w:t>1611660-16</w:t>
            </w:r>
            <w:r w:rsidRPr="00326313">
              <w:rPr>
                <w:lang w:val="sr-Cyrl-CS"/>
              </w:rPr>
              <w:t>, Управа за трезор</w:t>
            </w:r>
          </w:p>
        </w:tc>
      </w:tr>
    </w:tbl>
    <w:p w:rsidR="00814DDE" w:rsidRPr="00326313" w:rsidRDefault="00814DDE" w:rsidP="00814DDE">
      <w:pPr>
        <w:tabs>
          <w:tab w:val="left" w:pos="851"/>
        </w:tabs>
        <w:jc w:val="both"/>
        <w:rPr>
          <w:b/>
          <w:lang w:val="sr-Cyrl-CS"/>
        </w:rPr>
      </w:pPr>
    </w:p>
    <w:p w:rsidR="00814DDE" w:rsidRPr="00326313" w:rsidRDefault="00814DDE" w:rsidP="00814DDE">
      <w:pPr>
        <w:tabs>
          <w:tab w:val="left" w:pos="851"/>
        </w:tabs>
        <w:jc w:val="both"/>
        <w:rPr>
          <w:lang w:val="sr-Cyrl-CS"/>
        </w:rPr>
      </w:pPr>
      <w:r w:rsidRPr="00326313">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814DDE" w:rsidRPr="00326313" w:rsidRDefault="00814DDE" w:rsidP="00814DDE">
      <w:pPr>
        <w:tabs>
          <w:tab w:val="left" w:pos="851"/>
        </w:tabs>
        <w:jc w:val="both"/>
        <w:rPr>
          <w:b/>
          <w:lang w:val="sr-Cyrl-CS"/>
        </w:rPr>
      </w:pPr>
      <w:r w:rsidRPr="00326313">
        <w:rPr>
          <w:lang w:val="sr-Cyrl-CS"/>
        </w:rPr>
        <w:t xml:space="preserve">Меница и менично овлашћење се издају као </w:t>
      </w:r>
      <w:r w:rsidRPr="00326313">
        <w:rPr>
          <w:b/>
          <w:lang w:val="sr-Cyrl-CS"/>
        </w:rPr>
        <w:t>финансијска гаранција за добро извршење посла</w:t>
      </w:r>
      <w:r w:rsidRPr="00326313">
        <w:rPr>
          <w:lang w:val="sr-Cyrl-CS"/>
        </w:rPr>
        <w:t xml:space="preserve"> у складу </w:t>
      </w:r>
      <w:r w:rsidRPr="00326313">
        <w:rPr>
          <w:b/>
          <w:lang w:val="sr-Cyrl-CS"/>
        </w:rPr>
        <w:t>са Уговором</w:t>
      </w:r>
      <w:r w:rsidRPr="00326313">
        <w:rPr>
          <w:lang w:val="sr-Cyrl-CS"/>
        </w:rPr>
        <w:t xml:space="preserve"> бр.__________, од ___________, који је Менични дужник закључио са Меничним повериоцем у поступку јавне набавке, </w:t>
      </w:r>
      <w:r w:rsidRPr="00326313">
        <w:rPr>
          <w:b/>
          <w:lang w:val="sr-Cyrl-CS"/>
        </w:rPr>
        <w:t xml:space="preserve">ЈН бр. </w:t>
      </w:r>
      <w:r>
        <w:rPr>
          <w:b/>
          <w:lang w:val="sr-Cyrl-CS"/>
        </w:rPr>
        <w:t>1</w:t>
      </w:r>
      <w:r w:rsidRPr="00326313">
        <w:rPr>
          <w:b/>
          <w:lang w:val="sr-Cyrl-CS"/>
        </w:rPr>
        <w:t>/201</w:t>
      </w:r>
      <w:r>
        <w:rPr>
          <w:b/>
          <w:lang w:val="sr-Cyrl-CS"/>
        </w:rPr>
        <w:t>9</w:t>
      </w:r>
      <w:r w:rsidRPr="00326313">
        <w:rPr>
          <w:b/>
          <w:lang w:val="sr-Cyrl-CS"/>
        </w:rPr>
        <w:t>.</w:t>
      </w:r>
    </w:p>
    <w:p w:rsidR="00814DDE" w:rsidRPr="00326313" w:rsidRDefault="00814DDE" w:rsidP="00814DDE">
      <w:pPr>
        <w:autoSpaceDE w:val="0"/>
        <w:autoSpaceDN w:val="0"/>
        <w:adjustRightInd w:val="0"/>
        <w:jc w:val="both"/>
        <w:rPr>
          <w:lang w:val="sr-Cyrl-CS"/>
        </w:rPr>
      </w:pPr>
      <w:r w:rsidRPr="00326313">
        <w:rPr>
          <w:lang w:val="sr-Cyrl-CS"/>
        </w:rPr>
        <w:t>Меница и Менично овлашћење се издају са роком важности 30 (тридесет) дана дуже од дана истека рока важења Уговора.</w:t>
      </w:r>
    </w:p>
    <w:p w:rsidR="00814DDE" w:rsidRPr="00326313" w:rsidRDefault="00814DDE" w:rsidP="00814DDE">
      <w:pPr>
        <w:autoSpaceDE w:val="0"/>
        <w:autoSpaceDN w:val="0"/>
        <w:adjustRightInd w:val="0"/>
        <w:jc w:val="both"/>
        <w:rPr>
          <w:b/>
          <w:lang w:val="sr-Cyrl-CS"/>
        </w:rPr>
      </w:pPr>
      <w:r w:rsidRPr="00326313">
        <w:rPr>
          <w:lang w:val="sr-Cyrl-CS"/>
        </w:rPr>
        <w:t xml:space="preserve">Менични дужник је сагласан да Менични поверилац може попунити меницу на коју се односи менично овлашћење на износ до _________________________ </w:t>
      </w:r>
      <w:r w:rsidRPr="00326313">
        <w:rPr>
          <w:i/>
          <w:lang w:val="sr-Cyrl-CS"/>
        </w:rPr>
        <w:t>(_________________________________________________)</w:t>
      </w:r>
      <w:r w:rsidRPr="00326313">
        <w:rPr>
          <w:lang w:val="sr-Cyrl-CS"/>
        </w:rPr>
        <w:t xml:space="preserve"> динара, што представља 10% од вредности оквирног споразума без ПДВ-а, </w:t>
      </w:r>
      <w:r w:rsidRPr="00326313">
        <w:rPr>
          <w:b/>
          <w:lang w:val="sr-Cyrl-CS"/>
        </w:rPr>
        <w:t>за Партију _________.</w:t>
      </w:r>
    </w:p>
    <w:p w:rsidR="00814DDE" w:rsidRDefault="00814DDE" w:rsidP="00814DDE">
      <w:pPr>
        <w:jc w:val="both"/>
        <w:rPr>
          <w:bCs/>
          <w:lang w:val="sr-Cyrl-CS"/>
        </w:rPr>
      </w:pPr>
      <w:r w:rsidRPr="00326313">
        <w:rPr>
          <w:b/>
          <w:bCs/>
          <w:lang w:val="sr-Cyrl-CS"/>
        </w:rPr>
        <w:t xml:space="preserve">Менични поверилац ће реализовати средство обезбеђења за добро извршење посла у случају </w:t>
      </w:r>
      <w:r w:rsidRPr="00326313">
        <w:rPr>
          <w:b/>
          <w:lang w:val="sr-Cyrl-CS"/>
        </w:rPr>
        <w:t>да Менични дужник</w:t>
      </w:r>
      <w:r w:rsidRPr="00326313">
        <w:rPr>
          <w:b/>
          <w:bCs/>
          <w:iCs/>
          <w:lang w:val="sr-Cyrl-CS"/>
        </w:rPr>
        <w:t xml:space="preserve"> не извршава уговорну обавезу под уговореним условима, у уговореном року и </w:t>
      </w:r>
      <w:r w:rsidRPr="00326313">
        <w:rPr>
          <w:b/>
          <w:bCs/>
          <w:lang w:val="sr-Cyrl-CS"/>
        </w:rPr>
        <w:t>на уговорени начин</w:t>
      </w:r>
      <w:r w:rsidRPr="00326313">
        <w:rPr>
          <w:bCs/>
          <w:lang w:val="sr-Cyrl-CS"/>
        </w:rPr>
        <w:t>.</w:t>
      </w:r>
    </w:p>
    <w:p w:rsidR="00814DDE" w:rsidRPr="00326313" w:rsidRDefault="00814DDE" w:rsidP="00814DDE">
      <w:pPr>
        <w:jc w:val="both"/>
        <w:rPr>
          <w:bCs/>
          <w:lang w:val="sr-Cyrl-CS"/>
        </w:rPr>
      </w:pPr>
    </w:p>
    <w:p w:rsidR="00814DDE" w:rsidRDefault="00814DDE" w:rsidP="00814DDE">
      <w:pPr>
        <w:autoSpaceDE w:val="0"/>
        <w:autoSpaceDN w:val="0"/>
        <w:adjustRightInd w:val="0"/>
        <w:jc w:val="both"/>
        <w:rPr>
          <w:lang w:val="sr-Cyrl-CS"/>
        </w:rPr>
      </w:pPr>
      <w:r w:rsidRPr="00326313">
        <w:rPr>
          <w:lang w:val="sr-Cyrl-CS"/>
        </w:rPr>
        <w:t xml:space="preserve">Менични дужник овим изричито </w:t>
      </w:r>
      <w:r w:rsidRPr="00326313">
        <w:rPr>
          <w:color w:val="auto"/>
          <w:lang w:val="sr-Cyrl-CS"/>
        </w:rPr>
        <w:t>овлашћује Банку _________________________,</w:t>
      </w:r>
      <w:r w:rsidRPr="00326313">
        <w:rPr>
          <w:lang w:val="sr-Cyrl-CS"/>
        </w:rPr>
        <w:t xml:space="preserve"> код које има отворен рачун, да безусловно и неопозиво, без трошкова и вансудски изврше наплату на терет рачуна Меничног дужника код те банке, односно овлашћује ту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814DDE" w:rsidRPr="00326313" w:rsidRDefault="00814DDE" w:rsidP="00814DDE">
      <w:pPr>
        <w:autoSpaceDE w:val="0"/>
        <w:autoSpaceDN w:val="0"/>
        <w:adjustRightInd w:val="0"/>
        <w:jc w:val="both"/>
        <w:rPr>
          <w:lang w:val="sr-Cyrl-CS"/>
        </w:rPr>
      </w:pPr>
    </w:p>
    <w:p w:rsidR="00814DDE" w:rsidRPr="00326313" w:rsidRDefault="00814DDE" w:rsidP="00814DDE">
      <w:pPr>
        <w:autoSpaceDE w:val="0"/>
        <w:autoSpaceDN w:val="0"/>
        <w:adjustRightInd w:val="0"/>
        <w:jc w:val="both"/>
        <w:rPr>
          <w:lang w:val="sr-Cyrl-CS"/>
        </w:rPr>
      </w:pPr>
      <w:r w:rsidRPr="00326313">
        <w:rPr>
          <w:lang w:val="sr-Cyrl-CS"/>
        </w:rPr>
        <w:lastRenderedPageBreak/>
        <w:t>Уколико из било ког разлога дође до продужења рока важења Уговора, обезбедићемо продужење рока важења меничног овлашћења и то најмање за онолики број дана за који је продужен рок важења Уговора.</w:t>
      </w:r>
    </w:p>
    <w:p w:rsidR="00814DDE" w:rsidRPr="00326313" w:rsidRDefault="00814DDE" w:rsidP="00814DDE">
      <w:pPr>
        <w:autoSpaceDE w:val="0"/>
        <w:autoSpaceDN w:val="0"/>
        <w:adjustRightInd w:val="0"/>
        <w:jc w:val="both"/>
        <w:rPr>
          <w:lang w:val="sr-Cyrl-CS"/>
        </w:rPr>
      </w:pPr>
    </w:p>
    <w:p w:rsidR="00814DDE" w:rsidRPr="00326313" w:rsidRDefault="00814DDE" w:rsidP="00814DDE">
      <w:pPr>
        <w:tabs>
          <w:tab w:val="left" w:pos="851"/>
        </w:tabs>
        <w:jc w:val="both"/>
        <w:rPr>
          <w:lang w:val="sr-Cyrl-CS"/>
        </w:rPr>
      </w:pPr>
      <w:r>
        <w:rPr>
          <w:lang w:val="sr-Cyrl-CS"/>
        </w:rPr>
        <w:t xml:space="preserve">Датум издавања овлашћења </w:t>
      </w:r>
      <w:r>
        <w:rPr>
          <w:lang w:val="sr-Cyrl-CS"/>
        </w:rPr>
        <w:tab/>
      </w:r>
      <w:r>
        <w:rPr>
          <w:lang w:val="sr-Cyrl-CS"/>
        </w:rPr>
        <w:tab/>
      </w:r>
      <w:r>
        <w:rPr>
          <w:lang w:val="sr-Cyrl-CS"/>
        </w:rPr>
        <w:tab/>
      </w:r>
      <w:r>
        <w:rPr>
          <w:lang w:val="sr-Cyrl-CS"/>
        </w:rPr>
        <w:tab/>
      </w:r>
      <w:r>
        <w:rPr>
          <w:lang w:val="sr-Cyrl-CS"/>
        </w:rPr>
        <w:tab/>
      </w:r>
      <w:r w:rsidRPr="00326313">
        <w:rPr>
          <w:lang w:val="sr-Cyrl-CS"/>
        </w:rPr>
        <w:t>Издавалац менице-дужник</w:t>
      </w:r>
    </w:p>
    <w:p w:rsidR="00814DDE" w:rsidRPr="00326313" w:rsidRDefault="00814DDE" w:rsidP="00814DDE">
      <w:pPr>
        <w:tabs>
          <w:tab w:val="left" w:pos="851"/>
        </w:tabs>
        <w:jc w:val="both"/>
        <w:rPr>
          <w:lang w:val="sr-Cyrl-CS"/>
        </w:rPr>
      </w:pPr>
    </w:p>
    <w:p w:rsidR="00814DDE" w:rsidRPr="00326313" w:rsidRDefault="00814DDE" w:rsidP="00814DDE">
      <w:pPr>
        <w:tabs>
          <w:tab w:val="left" w:pos="851"/>
        </w:tabs>
        <w:jc w:val="both"/>
        <w:rPr>
          <w:lang w:val="sr-Cyrl-CS"/>
        </w:rPr>
      </w:pPr>
      <w:r w:rsidRPr="00326313">
        <w:rPr>
          <w:lang w:val="sr-Cyrl-CS"/>
        </w:rPr>
        <w:t>__________________________</w:t>
      </w:r>
      <w:r w:rsidRPr="00326313">
        <w:rPr>
          <w:lang w:val="sr-Cyrl-CS"/>
        </w:rPr>
        <w:tab/>
      </w:r>
      <w:r w:rsidRPr="00326313">
        <w:rPr>
          <w:lang w:val="sr-Cyrl-CS"/>
        </w:rPr>
        <w:tab/>
        <w:t>М.П.</w:t>
      </w:r>
      <w:r w:rsidRPr="00326313">
        <w:rPr>
          <w:lang w:val="sr-Cyrl-CS"/>
        </w:rPr>
        <w:tab/>
      </w:r>
      <w:r w:rsidRPr="00326313">
        <w:rPr>
          <w:lang w:val="sr-Cyrl-CS"/>
        </w:rPr>
        <w:tab/>
      </w:r>
      <w:r w:rsidRPr="00326313">
        <w:rPr>
          <w:lang w:val="sr-Cyrl-CS"/>
        </w:rPr>
        <w:tab/>
        <w:t>_______________________</w:t>
      </w:r>
    </w:p>
    <w:p w:rsidR="00814DDE" w:rsidRDefault="00814DDE" w:rsidP="00814DDE">
      <w:pPr>
        <w:spacing w:after="120"/>
        <w:jc w:val="both"/>
        <w:rPr>
          <w:b/>
          <w:bCs/>
          <w:i/>
          <w:color w:val="auto"/>
          <w:lang w:val="sr-Cyrl-CS"/>
        </w:rPr>
      </w:pPr>
    </w:p>
    <w:p w:rsidR="00814DDE" w:rsidRPr="00326313" w:rsidRDefault="00814DDE" w:rsidP="00814DDE">
      <w:pPr>
        <w:spacing w:after="120"/>
        <w:jc w:val="both"/>
        <w:rPr>
          <w:bCs/>
          <w:i/>
          <w:color w:val="auto"/>
          <w:lang w:val="sr-Cyrl-CS"/>
        </w:rPr>
      </w:pPr>
      <w:r w:rsidRPr="00326313">
        <w:rPr>
          <w:b/>
          <w:bCs/>
          <w:i/>
          <w:color w:val="auto"/>
          <w:lang w:val="sr-Cyrl-CS"/>
        </w:rPr>
        <w:t xml:space="preserve">Напомена: </w:t>
      </w:r>
      <w:r w:rsidRPr="00326313">
        <w:rPr>
          <w:bCs/>
          <w:i/>
          <w:color w:val="auto"/>
          <w:lang w:val="sr-Cyrl-CS"/>
        </w:rPr>
        <w:t>достављање овог обрасца уз понуду није обавезно.</w:t>
      </w: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Default="00814DDE" w:rsidP="00814DDE">
      <w:pPr>
        <w:spacing w:after="120"/>
        <w:jc w:val="both"/>
        <w:rPr>
          <w:bCs/>
          <w:i/>
          <w:color w:val="000000" w:themeColor="text1"/>
          <w:lang w:val="sr-Cyrl-CS"/>
        </w:rPr>
      </w:pPr>
    </w:p>
    <w:p w:rsidR="00814DDE" w:rsidRPr="00702D10" w:rsidRDefault="00814DDE" w:rsidP="00814DDE">
      <w:pPr>
        <w:jc w:val="right"/>
        <w:rPr>
          <w:b/>
          <w:bCs/>
          <w:lang w:val="sr-Cyrl-CS"/>
        </w:rPr>
      </w:pPr>
      <w:r w:rsidRPr="00702D10">
        <w:rPr>
          <w:b/>
          <w:bCs/>
          <w:lang w:val="sr-Cyrl-CS"/>
        </w:rPr>
        <w:lastRenderedPageBreak/>
        <w:t>(ОБРАЗАЦ 8)</w:t>
      </w:r>
    </w:p>
    <w:p w:rsidR="00814DDE" w:rsidRPr="00702D10" w:rsidRDefault="00814DDE" w:rsidP="00814DDE">
      <w:pPr>
        <w:tabs>
          <w:tab w:val="left" w:pos="851"/>
        </w:tabs>
        <w:rPr>
          <w:lang w:val="sr-Cyrl-CS"/>
        </w:rPr>
      </w:pPr>
      <w:r w:rsidRPr="00702D10">
        <w:rPr>
          <w:lang w:val="sr-Cyrl-CS"/>
        </w:rPr>
        <w:t>На основу Закона о меници („Сл. лист ФНРЈ“, бр/, „Сл. лист СФРЈ“, бр.106/46, 16/65, 54/70, 57/89, „Сл лист СЦГ“, бр.</w:t>
      </w:r>
      <w:r>
        <w:rPr>
          <w:lang w:val="sr-Cyrl-CS"/>
        </w:rPr>
        <w:t xml:space="preserve"> </w:t>
      </w:r>
      <w:r w:rsidRPr="00702D10">
        <w:rPr>
          <w:lang w:val="sr-Cyrl-CS"/>
        </w:rPr>
        <w:t>1/2003-Уст.Повеља</w:t>
      </w:r>
    </w:p>
    <w:p w:rsidR="00814DDE" w:rsidRPr="00702D10" w:rsidRDefault="00814DDE" w:rsidP="00814DDE">
      <w:pPr>
        <w:tabs>
          <w:tab w:val="left" w:pos="851"/>
        </w:tabs>
        <w:rPr>
          <w:lang w:val="sr-Cyrl-CS"/>
        </w:rPr>
      </w:pPr>
    </w:p>
    <w:p w:rsidR="00814DDE" w:rsidRPr="00302A60" w:rsidRDefault="00814DDE" w:rsidP="00814DDE">
      <w:pPr>
        <w:tabs>
          <w:tab w:val="left" w:pos="851"/>
        </w:tabs>
        <w:jc w:val="center"/>
        <w:rPr>
          <w:b/>
          <w:lang w:val="sr-Cyrl-CS"/>
        </w:rPr>
      </w:pPr>
      <w:r>
        <w:rPr>
          <w:b/>
          <w:lang w:val="sr-Cyrl-CS"/>
        </w:rPr>
        <w:t xml:space="preserve"> </w:t>
      </w:r>
      <w:r w:rsidRPr="00302A60">
        <w:rPr>
          <w:b/>
          <w:lang w:val="sr-Cyrl-CS"/>
        </w:rPr>
        <w:t>МЕНИЧНО ОВЛАШЋЕЊЕ/ПИСМО</w:t>
      </w:r>
    </w:p>
    <w:p w:rsidR="00814DDE" w:rsidRPr="00326313" w:rsidRDefault="00814DDE" w:rsidP="00814DDE">
      <w:pPr>
        <w:tabs>
          <w:tab w:val="left" w:pos="851"/>
        </w:tabs>
        <w:jc w:val="center"/>
        <w:rPr>
          <w:lang w:val="sr-Cyrl-CS"/>
        </w:rPr>
      </w:pPr>
      <w:r w:rsidRPr="00302A60">
        <w:rPr>
          <w:b/>
          <w:lang w:val="sr-Cyrl-CS"/>
        </w:rPr>
        <w:t xml:space="preserve">ЗА ОТКЛАЊАЊЕ ГРЕШАКА У ГАРАНТНОМ РОКУ ЗА КОРИСНИКА </w:t>
      </w:r>
      <w:r w:rsidRPr="00326313">
        <w:rPr>
          <w:b/>
          <w:lang w:val="sr-Cyrl-CS"/>
        </w:rPr>
        <w:t>БЛАНКО СОЛО МЕНИЦЕ</w:t>
      </w:r>
      <w:r>
        <w:rPr>
          <w:b/>
          <w:lang w:val="sr-Cyrl-CS"/>
        </w:rPr>
        <w:t xml:space="preserve">, </w:t>
      </w:r>
      <w:r w:rsidRPr="00326313">
        <w:rPr>
          <w:b/>
          <w:lang w:val="sr-Cyrl-CS"/>
        </w:rPr>
        <w:t>СЕРИЈСКИ БРОЈ МЕНИЦЕ</w:t>
      </w:r>
      <w:r>
        <w:rPr>
          <w:b/>
          <w:lang w:val="sr-Latn-CS"/>
        </w:rPr>
        <w:t xml:space="preserve"> </w:t>
      </w:r>
      <w:r w:rsidRPr="00326313">
        <w:rPr>
          <w:b/>
          <w:lang w:val="sr-Cyrl-CS"/>
        </w:rPr>
        <w:t>__________________</w:t>
      </w:r>
    </w:p>
    <w:p w:rsidR="00814DDE" w:rsidRPr="00702D10" w:rsidRDefault="00814DDE" w:rsidP="00814DDE">
      <w:pPr>
        <w:tabs>
          <w:tab w:val="left" w:pos="851"/>
        </w:tabs>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МЕНИЧНИ ДУЖНИК</w:t>
            </w:r>
          </w:p>
        </w:tc>
        <w:tc>
          <w:tcPr>
            <w:tcW w:w="6213" w:type="dxa"/>
            <w:shd w:val="clear" w:color="auto" w:fill="auto"/>
          </w:tcPr>
          <w:p w:rsidR="00814DDE" w:rsidRPr="00702D10" w:rsidRDefault="00814DDE" w:rsidP="00AB252B">
            <w:pPr>
              <w:tabs>
                <w:tab w:val="left" w:pos="851"/>
              </w:tabs>
              <w:jc w:val="both"/>
              <w:rPr>
                <w:b/>
                <w:lang w:val="sr-Cyrl-CS"/>
              </w:rPr>
            </w:pPr>
          </w:p>
        </w:tc>
      </w:tr>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Седиште и адреса</w:t>
            </w:r>
          </w:p>
        </w:tc>
        <w:tc>
          <w:tcPr>
            <w:tcW w:w="6213" w:type="dxa"/>
            <w:shd w:val="clear" w:color="auto" w:fill="auto"/>
          </w:tcPr>
          <w:p w:rsidR="00814DDE" w:rsidRPr="00702D10" w:rsidRDefault="00814DDE" w:rsidP="00AB252B">
            <w:pPr>
              <w:tabs>
                <w:tab w:val="left" w:pos="851"/>
              </w:tabs>
              <w:jc w:val="both"/>
              <w:rPr>
                <w:b/>
                <w:lang w:val="sr-Cyrl-CS"/>
              </w:rPr>
            </w:pPr>
          </w:p>
        </w:tc>
      </w:tr>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Матични број:</w:t>
            </w:r>
          </w:p>
        </w:tc>
        <w:tc>
          <w:tcPr>
            <w:tcW w:w="6213" w:type="dxa"/>
            <w:shd w:val="clear" w:color="auto" w:fill="auto"/>
          </w:tcPr>
          <w:p w:rsidR="00814DDE" w:rsidRPr="00702D10" w:rsidRDefault="00814DDE" w:rsidP="00AB252B">
            <w:pPr>
              <w:tabs>
                <w:tab w:val="left" w:pos="851"/>
              </w:tabs>
              <w:jc w:val="both"/>
              <w:rPr>
                <w:b/>
                <w:lang w:val="sr-Cyrl-CS"/>
              </w:rPr>
            </w:pPr>
          </w:p>
        </w:tc>
      </w:tr>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ПИБ:</w:t>
            </w:r>
          </w:p>
        </w:tc>
        <w:tc>
          <w:tcPr>
            <w:tcW w:w="6213" w:type="dxa"/>
            <w:shd w:val="clear" w:color="auto" w:fill="auto"/>
          </w:tcPr>
          <w:p w:rsidR="00814DDE" w:rsidRPr="00702D10" w:rsidRDefault="00814DDE" w:rsidP="00AB252B">
            <w:pPr>
              <w:tabs>
                <w:tab w:val="left" w:pos="851"/>
              </w:tabs>
              <w:jc w:val="both"/>
              <w:rPr>
                <w:lang w:val="sr-Cyrl-CS"/>
              </w:rPr>
            </w:pPr>
          </w:p>
        </w:tc>
      </w:tr>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Текући рачуни:</w:t>
            </w:r>
          </w:p>
        </w:tc>
        <w:tc>
          <w:tcPr>
            <w:tcW w:w="6213" w:type="dxa"/>
            <w:shd w:val="clear" w:color="auto" w:fill="auto"/>
          </w:tcPr>
          <w:p w:rsidR="00814DDE" w:rsidRPr="00702D10" w:rsidRDefault="00814DDE" w:rsidP="00AB252B">
            <w:pPr>
              <w:tabs>
                <w:tab w:val="left" w:pos="851"/>
              </w:tabs>
              <w:jc w:val="both"/>
              <w:rPr>
                <w:b/>
                <w:lang w:val="sr-Cyrl-CS"/>
              </w:rPr>
            </w:pPr>
          </w:p>
        </w:tc>
      </w:tr>
      <w:tr w:rsidR="00814DDE" w:rsidRPr="00702D10" w:rsidTr="00AB252B">
        <w:tc>
          <w:tcPr>
            <w:tcW w:w="3085" w:type="dxa"/>
            <w:shd w:val="clear" w:color="auto" w:fill="auto"/>
          </w:tcPr>
          <w:p w:rsidR="00814DDE" w:rsidRPr="00702D10" w:rsidRDefault="00814DDE" w:rsidP="00AB252B">
            <w:pPr>
              <w:tabs>
                <w:tab w:val="left" w:pos="851"/>
              </w:tabs>
              <w:jc w:val="both"/>
              <w:rPr>
                <w:lang w:val="sr-Cyrl-CS"/>
              </w:rPr>
            </w:pPr>
            <w:r w:rsidRPr="00702D10">
              <w:rPr>
                <w:lang w:val="sr-Cyrl-CS"/>
              </w:rPr>
              <w:t>Банке:</w:t>
            </w:r>
          </w:p>
        </w:tc>
        <w:tc>
          <w:tcPr>
            <w:tcW w:w="6213" w:type="dxa"/>
            <w:shd w:val="clear" w:color="auto" w:fill="auto"/>
          </w:tcPr>
          <w:p w:rsidR="00814DDE" w:rsidRPr="00702D10" w:rsidRDefault="00814DDE" w:rsidP="00AB252B">
            <w:pPr>
              <w:tabs>
                <w:tab w:val="left" w:pos="851"/>
              </w:tabs>
              <w:jc w:val="both"/>
              <w:rPr>
                <w:b/>
                <w:lang w:val="sr-Cyrl-CS"/>
              </w:rPr>
            </w:pPr>
          </w:p>
        </w:tc>
      </w:tr>
    </w:tbl>
    <w:p w:rsidR="00814DDE" w:rsidRPr="00702D10" w:rsidRDefault="00814DDE" w:rsidP="00814DDE">
      <w:pPr>
        <w:tabs>
          <w:tab w:val="left" w:pos="851"/>
        </w:tab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814DDE" w:rsidRPr="00702D10" w:rsidTr="00AB252B">
        <w:tc>
          <w:tcPr>
            <w:tcW w:w="3074" w:type="dxa"/>
            <w:shd w:val="clear" w:color="auto" w:fill="auto"/>
          </w:tcPr>
          <w:p w:rsidR="00814DDE" w:rsidRPr="00702D10" w:rsidRDefault="00814DDE" w:rsidP="00AB252B">
            <w:pPr>
              <w:tabs>
                <w:tab w:val="left" w:pos="851"/>
              </w:tabs>
              <w:jc w:val="both"/>
              <w:rPr>
                <w:lang w:val="sr-Cyrl-CS"/>
              </w:rPr>
            </w:pPr>
            <w:r w:rsidRPr="00702D10">
              <w:rPr>
                <w:lang w:val="sr-Cyrl-CS"/>
              </w:rPr>
              <w:t>МЕНИЧНИ ПОВЕРИЛАЦ</w:t>
            </w:r>
          </w:p>
        </w:tc>
        <w:tc>
          <w:tcPr>
            <w:tcW w:w="6167" w:type="dxa"/>
            <w:shd w:val="clear" w:color="auto" w:fill="auto"/>
          </w:tcPr>
          <w:p w:rsidR="00814DDE" w:rsidRPr="00326313" w:rsidRDefault="00814DDE" w:rsidP="00AB252B">
            <w:pPr>
              <w:tabs>
                <w:tab w:val="left" w:pos="851"/>
              </w:tabs>
              <w:rPr>
                <w:b/>
                <w:lang w:val="sr-Cyrl-CS"/>
              </w:rPr>
            </w:pPr>
            <w:r>
              <w:rPr>
                <w:iCs/>
                <w:noProof/>
                <w:lang w:val="sr-Cyrl-CS"/>
              </w:rPr>
              <w:t>Универзитет уметности у Београду, Факултет примењених уметности у Београду</w:t>
            </w:r>
          </w:p>
        </w:tc>
      </w:tr>
      <w:tr w:rsidR="00814DDE" w:rsidRPr="00702D10" w:rsidTr="00AB252B">
        <w:tc>
          <w:tcPr>
            <w:tcW w:w="3074" w:type="dxa"/>
            <w:shd w:val="clear" w:color="auto" w:fill="auto"/>
          </w:tcPr>
          <w:p w:rsidR="00814DDE" w:rsidRPr="00702D10" w:rsidRDefault="00814DDE" w:rsidP="00AB252B">
            <w:pPr>
              <w:tabs>
                <w:tab w:val="left" w:pos="851"/>
              </w:tabs>
              <w:jc w:val="both"/>
              <w:rPr>
                <w:lang w:val="sr-Cyrl-CS"/>
              </w:rPr>
            </w:pPr>
            <w:r w:rsidRPr="00702D10">
              <w:rPr>
                <w:lang w:val="sr-Cyrl-CS"/>
              </w:rPr>
              <w:t>Седиште и адреса</w:t>
            </w:r>
          </w:p>
        </w:tc>
        <w:tc>
          <w:tcPr>
            <w:tcW w:w="6167" w:type="dxa"/>
            <w:shd w:val="clear" w:color="auto" w:fill="auto"/>
          </w:tcPr>
          <w:p w:rsidR="00814DDE" w:rsidRPr="00326313" w:rsidRDefault="00814DDE" w:rsidP="00AB252B">
            <w:pPr>
              <w:tabs>
                <w:tab w:val="left" w:pos="851"/>
              </w:tabs>
              <w:rPr>
                <w:b/>
                <w:lang w:val="sr-Cyrl-CS"/>
              </w:rPr>
            </w:pPr>
            <w:r w:rsidRPr="00326313">
              <w:rPr>
                <w:iCs/>
                <w:noProof/>
                <w:lang w:val="sr-Cyrl-CS"/>
              </w:rPr>
              <w:t xml:space="preserve">Београд, </w:t>
            </w:r>
            <w:r>
              <w:rPr>
                <w:iCs/>
                <w:noProof/>
                <w:lang w:val="sr-Cyrl-CS"/>
              </w:rPr>
              <w:t>ул. Краља Петра бр. 4</w:t>
            </w:r>
          </w:p>
        </w:tc>
      </w:tr>
      <w:tr w:rsidR="00814DDE" w:rsidRPr="00702D10" w:rsidTr="00AB252B">
        <w:tc>
          <w:tcPr>
            <w:tcW w:w="3074" w:type="dxa"/>
            <w:shd w:val="clear" w:color="auto" w:fill="auto"/>
          </w:tcPr>
          <w:p w:rsidR="00814DDE" w:rsidRPr="00702D10" w:rsidRDefault="00814DDE" w:rsidP="00AB252B">
            <w:pPr>
              <w:tabs>
                <w:tab w:val="left" w:pos="851"/>
              </w:tabs>
              <w:jc w:val="both"/>
              <w:rPr>
                <w:lang w:val="sr-Cyrl-CS"/>
              </w:rPr>
            </w:pPr>
            <w:r w:rsidRPr="00702D10">
              <w:rPr>
                <w:lang w:val="sr-Cyrl-CS"/>
              </w:rPr>
              <w:t>Матични број:</w:t>
            </w:r>
          </w:p>
        </w:tc>
        <w:tc>
          <w:tcPr>
            <w:tcW w:w="6167" w:type="dxa"/>
            <w:shd w:val="clear" w:color="auto" w:fill="auto"/>
          </w:tcPr>
          <w:p w:rsidR="00814DDE" w:rsidRPr="00326313" w:rsidRDefault="00814DDE" w:rsidP="00AB252B">
            <w:pPr>
              <w:jc w:val="both"/>
              <w:rPr>
                <w:lang w:val="sr-Cyrl-CS"/>
              </w:rPr>
            </w:pPr>
            <w:r w:rsidRPr="00326313">
              <w:rPr>
                <w:lang w:val="sr-Cyrl-CS"/>
              </w:rPr>
              <w:t>070</w:t>
            </w:r>
            <w:r>
              <w:rPr>
                <w:lang w:val="sr-Cyrl-CS"/>
              </w:rPr>
              <w:t>07787</w:t>
            </w:r>
          </w:p>
        </w:tc>
      </w:tr>
      <w:tr w:rsidR="00814DDE" w:rsidRPr="00702D10" w:rsidTr="00AB252B">
        <w:tc>
          <w:tcPr>
            <w:tcW w:w="3074" w:type="dxa"/>
            <w:shd w:val="clear" w:color="auto" w:fill="auto"/>
          </w:tcPr>
          <w:p w:rsidR="00814DDE" w:rsidRPr="00702D10" w:rsidRDefault="00814DDE" w:rsidP="00AB252B">
            <w:pPr>
              <w:tabs>
                <w:tab w:val="left" w:pos="851"/>
              </w:tabs>
              <w:jc w:val="both"/>
              <w:rPr>
                <w:lang w:val="sr-Cyrl-CS"/>
              </w:rPr>
            </w:pPr>
            <w:r w:rsidRPr="00702D10">
              <w:rPr>
                <w:lang w:val="sr-Cyrl-CS"/>
              </w:rPr>
              <w:t>ПИБ:</w:t>
            </w:r>
          </w:p>
        </w:tc>
        <w:tc>
          <w:tcPr>
            <w:tcW w:w="6167" w:type="dxa"/>
            <w:shd w:val="clear" w:color="auto" w:fill="auto"/>
          </w:tcPr>
          <w:p w:rsidR="00814DDE" w:rsidRPr="00326313" w:rsidRDefault="00814DDE" w:rsidP="00AB252B">
            <w:pPr>
              <w:jc w:val="both"/>
              <w:rPr>
                <w:lang w:val="sr-Cyrl-CS"/>
              </w:rPr>
            </w:pPr>
            <w:r w:rsidRPr="00326313">
              <w:rPr>
                <w:lang w:val="sr-Cyrl-CS"/>
              </w:rPr>
              <w:t>1</w:t>
            </w:r>
            <w:r>
              <w:rPr>
                <w:lang w:val="sr-Cyrl-CS"/>
              </w:rPr>
              <w:t>00066998</w:t>
            </w:r>
          </w:p>
        </w:tc>
      </w:tr>
      <w:tr w:rsidR="00814DDE" w:rsidRPr="00702D10" w:rsidTr="00AB252B">
        <w:tc>
          <w:tcPr>
            <w:tcW w:w="3074" w:type="dxa"/>
            <w:shd w:val="clear" w:color="auto" w:fill="auto"/>
          </w:tcPr>
          <w:p w:rsidR="00814DDE" w:rsidRPr="00702D10" w:rsidRDefault="00814DDE" w:rsidP="00AB252B">
            <w:pPr>
              <w:tabs>
                <w:tab w:val="left" w:pos="851"/>
              </w:tabs>
              <w:jc w:val="both"/>
              <w:rPr>
                <w:lang w:val="sr-Cyrl-CS"/>
              </w:rPr>
            </w:pPr>
            <w:r w:rsidRPr="00702D10">
              <w:rPr>
                <w:lang w:val="sr-Cyrl-CS"/>
              </w:rPr>
              <w:t>Текући рачун:</w:t>
            </w:r>
          </w:p>
        </w:tc>
        <w:tc>
          <w:tcPr>
            <w:tcW w:w="6167" w:type="dxa"/>
            <w:shd w:val="clear" w:color="auto" w:fill="auto"/>
          </w:tcPr>
          <w:p w:rsidR="00814DDE" w:rsidRPr="00326313" w:rsidRDefault="00814DDE" w:rsidP="00AB252B">
            <w:pPr>
              <w:jc w:val="both"/>
              <w:rPr>
                <w:lang w:val="sr-Cyrl-CS"/>
              </w:rPr>
            </w:pPr>
            <w:r w:rsidRPr="00326313">
              <w:rPr>
                <w:lang w:val="sr-Cyrl-CS"/>
              </w:rPr>
              <w:t>840-</w:t>
            </w:r>
            <w:r>
              <w:rPr>
                <w:lang w:val="sr-Cyrl-CS"/>
              </w:rPr>
              <w:t>1611660-16</w:t>
            </w:r>
            <w:r w:rsidRPr="00326313">
              <w:rPr>
                <w:lang w:val="sr-Cyrl-CS"/>
              </w:rPr>
              <w:t>, Управа за трезор</w:t>
            </w:r>
          </w:p>
        </w:tc>
      </w:tr>
    </w:tbl>
    <w:p w:rsidR="00814DDE" w:rsidRPr="00702D10" w:rsidRDefault="00814DDE" w:rsidP="00814DDE">
      <w:pPr>
        <w:tabs>
          <w:tab w:val="left" w:pos="851"/>
        </w:tabs>
        <w:jc w:val="both"/>
        <w:rPr>
          <w:b/>
          <w:lang w:val="sr-Cyrl-CS"/>
        </w:rPr>
      </w:pPr>
    </w:p>
    <w:p w:rsidR="00814DDE" w:rsidRPr="00702D10" w:rsidRDefault="00814DDE" w:rsidP="00814DDE">
      <w:pPr>
        <w:tabs>
          <w:tab w:val="left" w:pos="851"/>
        </w:tabs>
        <w:jc w:val="both"/>
        <w:rPr>
          <w:lang w:val="sr-Cyrl-CS"/>
        </w:rPr>
      </w:pPr>
      <w:r w:rsidRPr="00702D10">
        <w:rPr>
          <w:lang w:val="sr-Cyrl-CS"/>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814DDE" w:rsidRPr="00702D10" w:rsidRDefault="00814DDE" w:rsidP="00814DDE">
      <w:pPr>
        <w:tabs>
          <w:tab w:val="left" w:pos="851"/>
        </w:tabs>
        <w:jc w:val="both"/>
        <w:rPr>
          <w:lang w:val="sr-Cyrl-CS"/>
        </w:rPr>
      </w:pPr>
      <w:r w:rsidRPr="00702D10">
        <w:rPr>
          <w:lang w:val="sr-Cyrl-CS"/>
        </w:rPr>
        <w:t xml:space="preserve">Меница и менично овлашћење се издају као </w:t>
      </w:r>
      <w:r w:rsidRPr="00702D10">
        <w:rPr>
          <w:b/>
          <w:lang w:val="sr-Cyrl-CS"/>
        </w:rPr>
        <w:t>финансијска гаранција за отклањање грешака у гарантном року</w:t>
      </w:r>
      <w:r w:rsidRPr="00702D10">
        <w:rPr>
          <w:lang w:val="sr-Cyrl-CS"/>
        </w:rPr>
        <w:t xml:space="preserve"> у складу са Уговором____</w:t>
      </w:r>
      <w:r>
        <w:rPr>
          <w:lang w:val="sr-Cyrl-CS"/>
        </w:rPr>
        <w:t>_____________________________</w:t>
      </w:r>
      <w:r w:rsidRPr="00702D10">
        <w:rPr>
          <w:lang w:val="sr-Cyrl-CS"/>
        </w:rPr>
        <w:t>, бр.__________, од ___________, који је Менични дужник закључио са Меничним повериоцем у пос</w:t>
      </w:r>
      <w:r>
        <w:rPr>
          <w:lang w:val="sr-Cyrl-CS"/>
        </w:rPr>
        <w:t xml:space="preserve">тупку јавне набавке услуге, </w:t>
      </w:r>
      <w:r w:rsidRPr="00302A60">
        <w:rPr>
          <w:b/>
          <w:lang w:val="sr-Cyrl-CS"/>
        </w:rPr>
        <w:t xml:space="preserve">ЈН </w:t>
      </w:r>
      <w:r>
        <w:rPr>
          <w:b/>
          <w:lang w:val="sr-Cyrl-CS"/>
        </w:rPr>
        <w:t>1</w:t>
      </w:r>
      <w:r w:rsidRPr="00302A60">
        <w:rPr>
          <w:b/>
          <w:lang w:val="sr-Cyrl-CS"/>
        </w:rPr>
        <w:t>/201</w:t>
      </w:r>
      <w:r>
        <w:rPr>
          <w:b/>
          <w:lang w:val="sr-Cyrl-CS"/>
        </w:rPr>
        <w:t>9</w:t>
      </w:r>
      <w:r w:rsidRPr="00702D10">
        <w:rPr>
          <w:lang w:val="sr-Cyrl-CS"/>
        </w:rPr>
        <w:t>.</w:t>
      </w:r>
    </w:p>
    <w:p w:rsidR="00814DDE" w:rsidRPr="00702D10" w:rsidRDefault="00814DDE" w:rsidP="00814DDE">
      <w:pPr>
        <w:tabs>
          <w:tab w:val="left" w:pos="1134"/>
        </w:tabs>
        <w:autoSpaceDE w:val="0"/>
        <w:autoSpaceDN w:val="0"/>
        <w:adjustRightInd w:val="0"/>
        <w:jc w:val="both"/>
        <w:rPr>
          <w:color w:val="auto"/>
          <w:lang w:val="sr-Cyrl-CS"/>
        </w:rPr>
      </w:pPr>
      <w:r w:rsidRPr="00702D10">
        <w:rPr>
          <w:lang w:val="sr-Cyrl-CS"/>
        </w:rPr>
        <w:t xml:space="preserve">Меница и Менично овлашћење се издају са роком важности од </w:t>
      </w:r>
      <w:r w:rsidRPr="00702D10">
        <w:rPr>
          <w:color w:val="auto"/>
          <w:lang w:val="sr-Cyrl-CS" w:eastAsia="en-GB"/>
        </w:rPr>
        <w:t xml:space="preserve">најмање </w:t>
      </w:r>
      <w:r w:rsidRPr="00702D10">
        <w:rPr>
          <w:color w:val="auto"/>
          <w:lang w:val="sr-Cyrl-CS"/>
        </w:rPr>
        <w:t>30 дана дуже од дана истека гарантног рока.</w:t>
      </w:r>
    </w:p>
    <w:p w:rsidR="00814DDE" w:rsidRPr="00702D10" w:rsidRDefault="00814DDE" w:rsidP="00814DDE">
      <w:pPr>
        <w:autoSpaceDE w:val="0"/>
        <w:autoSpaceDN w:val="0"/>
        <w:adjustRightInd w:val="0"/>
        <w:jc w:val="both"/>
        <w:rPr>
          <w:lang w:val="sr-Cyrl-CS"/>
        </w:rPr>
      </w:pPr>
      <w:r w:rsidRPr="00702D10">
        <w:rPr>
          <w:lang w:val="sr-Cyrl-CS"/>
        </w:rPr>
        <w:t>Менични дужник је сагласан да Менични поверилац може попунити меницу на коју се односи менично овлашћење на износ од _____________ динара, __________(словима), што представља 10% од максималне вредности уговора без ПДВ-а.</w:t>
      </w:r>
    </w:p>
    <w:p w:rsidR="00814DDE" w:rsidRPr="00702D10" w:rsidRDefault="00814DDE" w:rsidP="00814DDE">
      <w:pPr>
        <w:autoSpaceDE w:val="0"/>
        <w:autoSpaceDN w:val="0"/>
        <w:adjustRightInd w:val="0"/>
        <w:jc w:val="both"/>
        <w:rPr>
          <w:lang w:val="sr-Cyrl-CS"/>
        </w:rPr>
      </w:pPr>
      <w:r w:rsidRPr="00702D10">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814DDE" w:rsidRPr="00702D10" w:rsidRDefault="00814DDE" w:rsidP="00814DDE">
      <w:pPr>
        <w:tabs>
          <w:tab w:val="left" w:pos="851"/>
        </w:tabs>
        <w:jc w:val="both"/>
        <w:rPr>
          <w:lang w:val="sr-Cyrl-CS"/>
        </w:rPr>
      </w:pPr>
    </w:p>
    <w:p w:rsidR="00814DDE" w:rsidRPr="00702D10" w:rsidRDefault="00814DDE" w:rsidP="00814DDE">
      <w:pPr>
        <w:tabs>
          <w:tab w:val="left" w:pos="851"/>
        </w:tabs>
        <w:jc w:val="both"/>
        <w:rPr>
          <w:lang w:val="sr-Cyrl-CS"/>
        </w:rPr>
      </w:pPr>
      <w:r w:rsidRPr="00702D10">
        <w:rPr>
          <w:lang w:val="sr-Cyrl-CS"/>
        </w:rPr>
        <w:t xml:space="preserve">Датум издавања овлашћења </w:t>
      </w:r>
      <w:r w:rsidRPr="00702D10">
        <w:rPr>
          <w:lang w:val="sr-Cyrl-CS"/>
        </w:rPr>
        <w:tab/>
      </w:r>
      <w:r w:rsidRPr="00702D10">
        <w:rPr>
          <w:lang w:val="sr-Cyrl-CS"/>
        </w:rPr>
        <w:tab/>
      </w:r>
      <w:r w:rsidRPr="00702D10">
        <w:rPr>
          <w:lang w:val="sr-Cyrl-CS"/>
        </w:rPr>
        <w:tab/>
      </w:r>
      <w:r w:rsidRPr="00702D10">
        <w:rPr>
          <w:lang w:val="sr-Cyrl-CS"/>
        </w:rPr>
        <w:tab/>
      </w:r>
      <w:r w:rsidRPr="00702D10">
        <w:rPr>
          <w:lang w:val="sr-Cyrl-CS"/>
        </w:rPr>
        <w:tab/>
        <w:t>Издавалац менице-дужник</w:t>
      </w:r>
    </w:p>
    <w:p w:rsidR="00814DDE" w:rsidRPr="00702D10" w:rsidRDefault="00814DDE" w:rsidP="00814DDE">
      <w:pPr>
        <w:tabs>
          <w:tab w:val="left" w:pos="851"/>
        </w:tabs>
        <w:jc w:val="both"/>
        <w:rPr>
          <w:lang w:val="sr-Cyrl-CS"/>
        </w:rPr>
      </w:pPr>
    </w:p>
    <w:p w:rsidR="00814DDE" w:rsidRPr="00702D10" w:rsidRDefault="00814DDE" w:rsidP="00814DDE">
      <w:pPr>
        <w:tabs>
          <w:tab w:val="left" w:pos="851"/>
        </w:tabs>
        <w:jc w:val="both"/>
        <w:rPr>
          <w:lang w:val="sr-Cyrl-CS"/>
        </w:rPr>
      </w:pPr>
      <w:r w:rsidRPr="00702D10">
        <w:rPr>
          <w:lang w:val="sr-Cyrl-CS"/>
        </w:rPr>
        <w:t>__________________________</w:t>
      </w:r>
      <w:r w:rsidRPr="00702D10">
        <w:rPr>
          <w:lang w:val="sr-Cyrl-CS"/>
        </w:rPr>
        <w:tab/>
      </w:r>
      <w:r w:rsidRPr="00702D10">
        <w:rPr>
          <w:lang w:val="sr-Cyrl-CS"/>
        </w:rPr>
        <w:tab/>
        <w:t>М.П.</w:t>
      </w:r>
      <w:r w:rsidRPr="00702D10">
        <w:rPr>
          <w:lang w:val="sr-Cyrl-CS"/>
        </w:rPr>
        <w:tab/>
      </w:r>
      <w:r w:rsidRPr="00702D10">
        <w:rPr>
          <w:lang w:val="sr-Cyrl-CS"/>
        </w:rPr>
        <w:tab/>
        <w:t>___________________________</w:t>
      </w:r>
    </w:p>
    <w:p w:rsidR="00814DDE" w:rsidRPr="00702D10" w:rsidRDefault="00814DDE" w:rsidP="00814DDE">
      <w:pPr>
        <w:tabs>
          <w:tab w:val="left" w:pos="851"/>
        </w:tabs>
        <w:jc w:val="both"/>
        <w:rPr>
          <w:lang w:val="sr-Cyrl-CS"/>
        </w:rPr>
      </w:pPr>
    </w:p>
    <w:p w:rsidR="00814DDE" w:rsidRPr="00702D10" w:rsidRDefault="00814DDE" w:rsidP="00814DDE">
      <w:pPr>
        <w:tabs>
          <w:tab w:val="left" w:pos="851"/>
        </w:tabs>
        <w:jc w:val="both"/>
        <w:rPr>
          <w:lang w:val="sr-Cyrl-CS"/>
        </w:rPr>
      </w:pPr>
    </w:p>
    <w:p w:rsidR="00814DDE" w:rsidRPr="00702D10" w:rsidRDefault="00814DDE" w:rsidP="00814DDE">
      <w:pPr>
        <w:spacing w:after="120"/>
        <w:jc w:val="both"/>
        <w:rPr>
          <w:bCs/>
          <w:i/>
          <w:color w:val="auto"/>
          <w:lang w:val="sr-Cyrl-CS"/>
        </w:rPr>
      </w:pPr>
      <w:r w:rsidRPr="00702D10">
        <w:rPr>
          <w:b/>
          <w:bCs/>
          <w:i/>
          <w:color w:val="auto"/>
          <w:lang w:val="sr-Cyrl-CS"/>
        </w:rPr>
        <w:t xml:space="preserve">Напомена: </w:t>
      </w:r>
      <w:r w:rsidRPr="00702D10">
        <w:rPr>
          <w:bCs/>
          <w:i/>
          <w:color w:val="auto"/>
          <w:lang w:val="sr-Cyrl-CS"/>
        </w:rPr>
        <w:t>достављање овог обрасца није обавезно.</w:t>
      </w:r>
    </w:p>
    <w:p w:rsidR="00814DDE" w:rsidRPr="00326313" w:rsidRDefault="00814DDE" w:rsidP="00814DDE">
      <w:pPr>
        <w:shd w:val="clear" w:color="auto" w:fill="C6D9F1"/>
        <w:jc w:val="center"/>
        <w:rPr>
          <w:b/>
          <w:bCs/>
          <w:i/>
          <w:iCs/>
          <w:lang w:val="sr-Cyrl-CS"/>
        </w:rPr>
      </w:pPr>
      <w:r w:rsidRPr="00326313">
        <w:rPr>
          <w:b/>
          <w:bCs/>
          <w:i/>
          <w:iCs/>
          <w:lang w:val="sr-Cyrl-CS"/>
        </w:rPr>
        <w:lastRenderedPageBreak/>
        <w:t>VI МОДЕЛ УГОВОРА</w:t>
      </w:r>
    </w:p>
    <w:p w:rsidR="00814DDE" w:rsidRDefault="00814DDE" w:rsidP="00814DDE">
      <w:pPr>
        <w:jc w:val="center"/>
        <w:rPr>
          <w:b/>
          <w:bCs/>
          <w:i/>
          <w:iCs/>
          <w:lang w:val="sr-Cyrl-CS"/>
        </w:rPr>
      </w:pPr>
    </w:p>
    <w:p w:rsidR="00814DDE" w:rsidRPr="00326313" w:rsidRDefault="00814DDE" w:rsidP="00814DDE">
      <w:pPr>
        <w:jc w:val="center"/>
        <w:rPr>
          <w:b/>
          <w:bCs/>
          <w:i/>
          <w:iCs/>
          <w:lang w:val="sr-Cyrl-CS"/>
        </w:rPr>
      </w:pPr>
    </w:p>
    <w:p w:rsidR="00814DDE" w:rsidRPr="00052BC1" w:rsidRDefault="00814DDE" w:rsidP="00814DDE">
      <w:pPr>
        <w:jc w:val="center"/>
        <w:rPr>
          <w:bCs/>
          <w:iCs/>
        </w:rPr>
      </w:pPr>
      <w:bookmarkStart w:id="0" w:name="_GoBack"/>
    </w:p>
    <w:p w:rsidR="00814DDE" w:rsidRPr="00052BC1" w:rsidRDefault="00814DDE" w:rsidP="00814DDE">
      <w:pPr>
        <w:pStyle w:val="ListParagraph"/>
        <w:ind w:left="0"/>
        <w:jc w:val="both"/>
        <w:rPr>
          <w:b/>
        </w:rPr>
      </w:pPr>
      <w:r w:rsidRPr="00052BC1">
        <w:rPr>
          <w:b/>
        </w:rPr>
        <w:t>1.</w:t>
      </w:r>
      <w:r>
        <w:rPr>
          <w:b/>
        </w:rPr>
        <w:t xml:space="preserve"> УНИВЕРЗИТЕТ УМЕТНОСТИ У БЕОГРАДУ, ФАКУЛТЕТ ПРИМЕЊЕНИХ УМЕТНОСТИ У БЕОГРАДУ</w:t>
      </w:r>
      <w:r w:rsidRPr="00052BC1">
        <w:rPr>
          <w:b/>
          <w:bCs/>
        </w:rPr>
        <w:t xml:space="preserve"> </w:t>
      </w:r>
      <w:r w:rsidRPr="00052BC1">
        <w:t xml:space="preserve">са седиштем у Београду, </w:t>
      </w:r>
      <w:r>
        <w:t>ул. Краља Петра бр. 4</w:t>
      </w:r>
      <w:r w:rsidRPr="00052BC1">
        <w:t xml:space="preserve">, ПИБ: </w:t>
      </w:r>
      <w:r w:rsidRPr="00326313">
        <w:rPr>
          <w:lang w:val="sr-Cyrl-CS"/>
        </w:rPr>
        <w:t>1</w:t>
      </w:r>
      <w:r>
        <w:rPr>
          <w:lang w:val="sr-Cyrl-CS"/>
        </w:rPr>
        <w:t>00066998</w:t>
      </w:r>
      <w:r w:rsidRPr="00052BC1">
        <w:t xml:space="preserve"> Матични број: </w:t>
      </w:r>
      <w:r w:rsidRPr="00326313">
        <w:rPr>
          <w:lang w:val="sr-Cyrl-CS"/>
        </w:rPr>
        <w:t>070</w:t>
      </w:r>
      <w:r>
        <w:rPr>
          <w:lang w:val="sr-Cyrl-CS"/>
        </w:rPr>
        <w:t>07787</w:t>
      </w:r>
      <w:r w:rsidRPr="00052BC1">
        <w:t>, Број рачуна:</w:t>
      </w:r>
      <w:r w:rsidRPr="00685A10">
        <w:rPr>
          <w:lang w:val="sr-Cyrl-CS"/>
        </w:rPr>
        <w:t xml:space="preserve"> </w:t>
      </w:r>
      <w:r w:rsidRPr="00326313">
        <w:rPr>
          <w:lang w:val="sr-Cyrl-CS"/>
        </w:rPr>
        <w:t>840-</w:t>
      </w:r>
      <w:r>
        <w:rPr>
          <w:lang w:val="sr-Cyrl-CS"/>
        </w:rPr>
        <w:t>1611660-16</w:t>
      </w:r>
      <w:r w:rsidRPr="00052BC1">
        <w:t xml:space="preserve">, Назив банке: Управа за трезор, Телефон: </w:t>
      </w:r>
      <w:r>
        <w:t>011/2182047</w:t>
      </w:r>
      <w:r w:rsidRPr="00052BC1">
        <w:t xml:space="preserve">, коју заступа </w:t>
      </w:r>
      <w:r>
        <w:t xml:space="preserve">декан проф. мр Даниела Фулгоси </w:t>
      </w:r>
      <w:r w:rsidRPr="00052BC1">
        <w:rPr>
          <w:b/>
        </w:rPr>
        <w:t>(у даљем тексту: Наручилац),</w:t>
      </w:r>
    </w:p>
    <w:p w:rsidR="00814DDE" w:rsidRPr="00052BC1" w:rsidRDefault="00814DDE" w:rsidP="00814DDE">
      <w:pPr>
        <w:autoSpaceDE w:val="0"/>
        <w:autoSpaceDN w:val="0"/>
        <w:adjustRightInd w:val="0"/>
      </w:pPr>
    </w:p>
    <w:p w:rsidR="00814DDE" w:rsidRPr="00052BC1" w:rsidRDefault="00814DDE" w:rsidP="00814DDE">
      <w:pPr>
        <w:tabs>
          <w:tab w:val="left" w:pos="1418"/>
          <w:tab w:val="left" w:pos="2694"/>
          <w:tab w:val="left" w:pos="6804"/>
        </w:tabs>
        <w:ind w:right="-1"/>
        <w:rPr>
          <w:b/>
        </w:rPr>
      </w:pPr>
      <w:r w:rsidRPr="00052BC1">
        <w:rPr>
          <w:b/>
        </w:rPr>
        <w:t>2.____________________________________________________________________________</w:t>
      </w:r>
    </w:p>
    <w:p w:rsidR="00814DDE" w:rsidRPr="00052BC1" w:rsidRDefault="00814DDE" w:rsidP="00814DDE">
      <w:r w:rsidRPr="00052BC1">
        <w:t>са седиштем у _________________, улица _________________________________________</w:t>
      </w:r>
    </w:p>
    <w:p w:rsidR="00814DDE" w:rsidRPr="00052BC1" w:rsidRDefault="00814DDE" w:rsidP="00814DDE">
      <w:pPr>
        <w:autoSpaceDE w:val="0"/>
        <w:autoSpaceDN w:val="0"/>
        <w:adjustRightInd w:val="0"/>
        <w:rPr>
          <w:b/>
        </w:rPr>
      </w:pPr>
      <w:r w:rsidRPr="00052BC1">
        <w:t>ПИБ:____________,Матични број:_____________, Број рачуна:________________________ Назив банке:___________________ Телефон:____________Телефакс:______________  кога заступа ____________________________________________</w:t>
      </w:r>
      <w:r w:rsidRPr="00052BC1">
        <w:rPr>
          <w:b/>
          <w:bCs/>
        </w:rPr>
        <w:t xml:space="preserve">(у </w:t>
      </w:r>
      <w:r w:rsidRPr="00052BC1">
        <w:rPr>
          <w:b/>
        </w:rPr>
        <w:t xml:space="preserve">даљем тексту: Добављач), </w:t>
      </w:r>
    </w:p>
    <w:p w:rsidR="00814DDE" w:rsidRPr="00052BC1" w:rsidRDefault="00814DDE" w:rsidP="00814DDE">
      <w:pPr>
        <w:ind w:left="360"/>
      </w:pPr>
    </w:p>
    <w:p w:rsidR="00814DDE" w:rsidRPr="00052BC1" w:rsidRDefault="00814DDE" w:rsidP="00814DDE">
      <w:pPr>
        <w:rPr>
          <w:b/>
        </w:rPr>
      </w:pPr>
      <w:r w:rsidRPr="00052BC1">
        <w:rPr>
          <w:b/>
        </w:rPr>
        <w:t>Закључују дана____________________</w:t>
      </w:r>
    </w:p>
    <w:p w:rsidR="00814DDE" w:rsidRPr="00052BC1" w:rsidRDefault="00814DDE" w:rsidP="00814DDE">
      <w:pPr>
        <w:rPr>
          <w:b/>
          <w:bCs/>
          <w:i/>
          <w:iCs/>
        </w:rPr>
      </w:pPr>
    </w:p>
    <w:p w:rsidR="00814DDE" w:rsidRPr="00052BC1" w:rsidRDefault="00814DDE" w:rsidP="00814DDE">
      <w:pPr>
        <w:spacing w:line="240" w:lineRule="auto"/>
        <w:jc w:val="center"/>
        <w:rPr>
          <w:b/>
        </w:rPr>
      </w:pPr>
      <w:r w:rsidRPr="00052BC1">
        <w:rPr>
          <w:b/>
        </w:rPr>
        <w:t xml:space="preserve">УГОВОРО ЈАВНОЈ НАБАВЦИ </w:t>
      </w:r>
    </w:p>
    <w:p w:rsidR="00814DDE" w:rsidRPr="00AE186F" w:rsidRDefault="00814DDE" w:rsidP="00814DDE">
      <w:pPr>
        <w:spacing w:line="240" w:lineRule="auto"/>
        <w:jc w:val="center"/>
        <w:rPr>
          <w:b/>
          <w:sz w:val="28"/>
          <w:szCs w:val="28"/>
          <w:lang w:val="sr-Cyrl-CS"/>
        </w:rPr>
      </w:pPr>
      <w:r w:rsidRPr="00052BC1">
        <w:rPr>
          <w:b/>
          <w:sz w:val="28"/>
          <w:szCs w:val="28"/>
        </w:rPr>
        <w:t xml:space="preserve">Набавка </w:t>
      </w:r>
      <w:r>
        <w:rPr>
          <w:b/>
          <w:sz w:val="28"/>
          <w:szCs w:val="28"/>
          <w:lang w:val="sr-Cyrl-CS"/>
        </w:rPr>
        <w:t>рачунарске опреме</w:t>
      </w:r>
    </w:p>
    <w:p w:rsidR="00814DDE" w:rsidRPr="00052BC1" w:rsidRDefault="00814DDE" w:rsidP="00814DDE">
      <w:pPr>
        <w:pStyle w:val="ListParagraph"/>
        <w:spacing w:line="240" w:lineRule="auto"/>
        <w:ind w:left="0"/>
        <w:jc w:val="center"/>
        <w:rPr>
          <w:b/>
        </w:rPr>
      </w:pPr>
      <w:r w:rsidRPr="00052BC1">
        <w:rPr>
          <w:b/>
        </w:rPr>
        <w:t>За Партију ________</w:t>
      </w:r>
    </w:p>
    <w:p w:rsidR="00814DDE" w:rsidRPr="00052BC1" w:rsidRDefault="00814DDE" w:rsidP="00814DDE">
      <w:pPr>
        <w:spacing w:line="240" w:lineRule="auto"/>
        <w:jc w:val="both"/>
        <w:rPr>
          <w:color w:val="auto"/>
        </w:rPr>
      </w:pPr>
      <w:r w:rsidRPr="00052BC1">
        <w:rPr>
          <w:color w:val="auto"/>
        </w:rPr>
        <w:tab/>
      </w:r>
      <w:r w:rsidRPr="00052BC1">
        <w:rPr>
          <w:color w:val="auto"/>
        </w:rPr>
        <w:tab/>
      </w:r>
      <w:r w:rsidRPr="00052BC1">
        <w:rPr>
          <w:color w:val="auto"/>
        </w:rPr>
        <w:tab/>
      </w:r>
    </w:p>
    <w:p w:rsidR="00814DDE" w:rsidRPr="00052BC1" w:rsidRDefault="00814DDE" w:rsidP="00814DDE">
      <w:pPr>
        <w:tabs>
          <w:tab w:val="left" w:pos="851"/>
        </w:tabs>
        <w:spacing w:line="240" w:lineRule="auto"/>
        <w:jc w:val="both"/>
        <w:outlineLvl w:val="0"/>
        <w:rPr>
          <w:b/>
        </w:rPr>
      </w:pPr>
      <w:r w:rsidRPr="00052BC1">
        <w:rPr>
          <w:b/>
        </w:rPr>
        <w:t>УГОВОРНЕ СТРАНЕ САГЛАСНО КОНСТАТУЈУ ДА ЈЕ:</w:t>
      </w:r>
    </w:p>
    <w:p w:rsidR="00814DDE" w:rsidRPr="00052BC1" w:rsidRDefault="00814DDE" w:rsidP="00814DDE">
      <w:pPr>
        <w:spacing w:line="240" w:lineRule="auto"/>
        <w:jc w:val="both"/>
      </w:pPr>
      <w:r w:rsidRPr="00052BC1">
        <w:t xml:space="preserve">Наручилац спровео поступак јавне набавке мале вредности добра: Набавка </w:t>
      </w:r>
      <w:r>
        <w:rPr>
          <w:lang w:val="sr-Cyrl-CS"/>
        </w:rPr>
        <w:t>рачунарске опреме</w:t>
      </w:r>
      <w:r w:rsidRPr="00052BC1">
        <w:t xml:space="preserve">, ЈН бр. </w:t>
      </w:r>
      <w:r>
        <w:rPr>
          <w:lang w:val="sr-Cyrl-CS"/>
        </w:rPr>
        <w:t>1</w:t>
      </w:r>
      <w:r w:rsidRPr="00052BC1">
        <w:t>/201</w:t>
      </w:r>
      <w:r>
        <w:t>9</w:t>
      </w:r>
      <w:r w:rsidRPr="00052BC1">
        <w:t>, у свему у складу са Законом о јавним набавкама (’’Службени гласник РС’’, бр.124/2012, 14/15, 68/15);</w:t>
      </w:r>
    </w:p>
    <w:p w:rsidR="00814DDE" w:rsidRPr="00052BC1" w:rsidRDefault="00814DDE" w:rsidP="00814DDE">
      <w:pPr>
        <w:numPr>
          <w:ilvl w:val="0"/>
          <w:numId w:val="4"/>
        </w:numPr>
        <w:tabs>
          <w:tab w:val="left" w:pos="851"/>
        </w:tabs>
        <w:suppressAutoHyphens w:val="0"/>
        <w:spacing w:line="240" w:lineRule="auto"/>
        <w:jc w:val="both"/>
        <w:outlineLvl w:val="0"/>
      </w:pPr>
      <w:r w:rsidRPr="00052BC1">
        <w:t>Добављач достaвио Понуду, број ________, од _________, за Партију/е ________, примљена код Наручиоца под бројем _____ од _____, у свему у складу са Конкурсном документацијом.</w:t>
      </w:r>
    </w:p>
    <w:p w:rsidR="00814DDE" w:rsidRPr="00052BC1" w:rsidRDefault="00814DDE" w:rsidP="00814DDE">
      <w:pPr>
        <w:numPr>
          <w:ilvl w:val="0"/>
          <w:numId w:val="4"/>
        </w:numPr>
        <w:tabs>
          <w:tab w:val="left" w:pos="851"/>
        </w:tabs>
        <w:suppressAutoHyphens w:val="0"/>
        <w:spacing w:line="240" w:lineRule="auto"/>
        <w:jc w:val="both"/>
        <w:outlineLvl w:val="0"/>
      </w:pPr>
      <w:r w:rsidRPr="00052BC1">
        <w:t xml:space="preserve">Наручилац доделио уговор Добављачу, за Партију/е ________ на основу Извештаја Комисије за јавну набавку, број _____од __________ , Одлуком о додели уговора, број ________ од ________., у свему у складу са Законом о јавним набавкама (’’Службени гласник РС’’, бр.124/2012, 14/15, 68/15). </w:t>
      </w:r>
    </w:p>
    <w:p w:rsidR="00814DDE" w:rsidRPr="00052BC1" w:rsidRDefault="00814DDE" w:rsidP="00814DDE">
      <w:pPr>
        <w:tabs>
          <w:tab w:val="left" w:pos="851"/>
        </w:tabs>
        <w:spacing w:line="240" w:lineRule="auto"/>
        <w:jc w:val="both"/>
        <w:outlineLvl w:val="0"/>
        <w:rPr>
          <w:i/>
        </w:rPr>
      </w:pPr>
      <w:r w:rsidRPr="00052BC1">
        <w:rPr>
          <w:i/>
        </w:rPr>
        <w:t>(варијанта: заједничка понуда)</w:t>
      </w:r>
    </w:p>
    <w:p w:rsidR="00814DDE" w:rsidRPr="00052BC1" w:rsidRDefault="00814DDE" w:rsidP="00814DDE">
      <w:pPr>
        <w:numPr>
          <w:ilvl w:val="0"/>
          <w:numId w:val="4"/>
        </w:numPr>
        <w:tabs>
          <w:tab w:val="left" w:pos="851"/>
        </w:tabs>
        <w:suppressAutoHyphens w:val="0"/>
        <w:spacing w:line="240" w:lineRule="auto"/>
        <w:jc w:val="both"/>
        <w:outlineLvl w:val="0"/>
      </w:pPr>
      <w:r w:rsidRPr="00052BC1">
        <w:t>Добављач је носилац посла следеће групе понуђача_____________________________</w:t>
      </w:r>
    </w:p>
    <w:p w:rsidR="00814DDE" w:rsidRPr="00052BC1" w:rsidRDefault="00814DDE" w:rsidP="00814DDE">
      <w:pPr>
        <w:spacing w:line="240" w:lineRule="auto"/>
        <w:ind w:left="720"/>
        <w:jc w:val="both"/>
      </w:pPr>
      <w:r w:rsidRPr="00052BC1">
        <w:t>Понуђачи који поднесу заједничку понуду одговарају неограничено солидарно према Наручиоцу.</w:t>
      </w:r>
    </w:p>
    <w:p w:rsidR="00814DDE" w:rsidRPr="00052BC1" w:rsidRDefault="00814DDE" w:rsidP="00814DDE">
      <w:pPr>
        <w:tabs>
          <w:tab w:val="left" w:pos="851"/>
        </w:tabs>
        <w:spacing w:line="240" w:lineRule="auto"/>
        <w:jc w:val="both"/>
        <w:outlineLvl w:val="0"/>
        <w:rPr>
          <w:i/>
        </w:rPr>
      </w:pPr>
      <w:r w:rsidRPr="00052BC1">
        <w:rPr>
          <w:i/>
        </w:rPr>
        <w:t>(варијанта: понуда са подизвођачем)</w:t>
      </w:r>
    </w:p>
    <w:p w:rsidR="00814DDE" w:rsidRPr="00052BC1" w:rsidRDefault="00814DDE" w:rsidP="00814DDE">
      <w:pPr>
        <w:numPr>
          <w:ilvl w:val="0"/>
          <w:numId w:val="4"/>
        </w:numPr>
        <w:tabs>
          <w:tab w:val="left" w:pos="851"/>
        </w:tabs>
        <w:suppressAutoHyphens w:val="0"/>
        <w:spacing w:line="240" w:lineRule="auto"/>
        <w:jc w:val="both"/>
        <w:outlineLvl w:val="0"/>
      </w:pPr>
      <w:r w:rsidRPr="00052BC1">
        <w:t>Добављач је понуду поднео са следећим подизвођачима_____________________________</w:t>
      </w:r>
    </w:p>
    <w:p w:rsidR="00814DDE" w:rsidRPr="00052BC1" w:rsidRDefault="00814DDE" w:rsidP="00814DDE">
      <w:pPr>
        <w:numPr>
          <w:ilvl w:val="0"/>
          <w:numId w:val="4"/>
        </w:numPr>
        <w:tabs>
          <w:tab w:val="left" w:pos="851"/>
        </w:tabs>
        <w:suppressAutoHyphens w:val="0"/>
        <w:spacing w:line="240" w:lineRule="auto"/>
        <w:jc w:val="both"/>
        <w:outlineLvl w:val="0"/>
      </w:pPr>
      <w:r w:rsidRPr="00052BC1">
        <w:t>Добављач је следећи део набавке:____________поверио подизвођачу____________.</w:t>
      </w:r>
    </w:p>
    <w:p w:rsidR="00814DDE" w:rsidRPr="00052BC1" w:rsidRDefault="00814DDE" w:rsidP="00814DDE">
      <w:pPr>
        <w:pStyle w:val="ListParagraph"/>
        <w:spacing w:line="240" w:lineRule="auto"/>
        <w:jc w:val="both"/>
        <w:rPr>
          <w:bCs/>
          <w:iCs/>
        </w:rPr>
      </w:pPr>
      <w:r w:rsidRPr="00052BC1">
        <w:rPr>
          <w:bCs/>
          <w:iCs/>
        </w:rPr>
        <w:t>Понуђач у потпуности одговара Наручиоцу за извршење уговорних обавеза, без обзира на број подизвођача.</w:t>
      </w:r>
    </w:p>
    <w:p w:rsidR="00814DDE" w:rsidRPr="00052BC1" w:rsidRDefault="00814DDE" w:rsidP="00814DDE">
      <w:pPr>
        <w:tabs>
          <w:tab w:val="left" w:pos="851"/>
        </w:tabs>
        <w:spacing w:line="240" w:lineRule="auto"/>
        <w:jc w:val="both"/>
        <w:outlineLvl w:val="0"/>
        <w:rPr>
          <w:b/>
        </w:rPr>
      </w:pPr>
    </w:p>
    <w:p w:rsidR="00814DDE" w:rsidRPr="00052BC1" w:rsidRDefault="00814DDE" w:rsidP="00814DDE">
      <w:pPr>
        <w:tabs>
          <w:tab w:val="left" w:pos="851"/>
        </w:tabs>
        <w:spacing w:line="240" w:lineRule="auto"/>
        <w:jc w:val="both"/>
        <w:outlineLvl w:val="0"/>
        <w:rPr>
          <w:b/>
        </w:rPr>
      </w:pPr>
    </w:p>
    <w:p w:rsidR="00814DDE" w:rsidRPr="00052BC1" w:rsidRDefault="00814DDE" w:rsidP="00814DDE">
      <w:pPr>
        <w:tabs>
          <w:tab w:val="left" w:pos="851"/>
        </w:tabs>
        <w:spacing w:line="240" w:lineRule="auto"/>
        <w:jc w:val="both"/>
        <w:outlineLvl w:val="0"/>
        <w:rPr>
          <w:b/>
        </w:rPr>
      </w:pPr>
    </w:p>
    <w:p w:rsidR="00814DDE" w:rsidRPr="00052BC1" w:rsidRDefault="00814DDE" w:rsidP="00814DDE">
      <w:pPr>
        <w:tabs>
          <w:tab w:val="left" w:pos="851"/>
        </w:tabs>
        <w:spacing w:line="240" w:lineRule="auto"/>
        <w:jc w:val="both"/>
        <w:outlineLvl w:val="0"/>
        <w:rPr>
          <w:b/>
        </w:rPr>
      </w:pPr>
      <w:r w:rsidRPr="00052BC1">
        <w:rPr>
          <w:b/>
        </w:rPr>
        <w:t>ПРЕДМЕТ УГОВОРА</w:t>
      </w:r>
    </w:p>
    <w:p w:rsidR="00814DDE" w:rsidRPr="00052BC1" w:rsidRDefault="00814DDE" w:rsidP="00814DDE">
      <w:pPr>
        <w:tabs>
          <w:tab w:val="left" w:pos="851"/>
        </w:tabs>
        <w:spacing w:line="240" w:lineRule="auto"/>
        <w:jc w:val="center"/>
        <w:outlineLvl w:val="0"/>
      </w:pPr>
      <w:r w:rsidRPr="00052BC1">
        <w:t>Члан 1.</w:t>
      </w:r>
    </w:p>
    <w:p w:rsidR="00814DDE" w:rsidRPr="00052BC1" w:rsidRDefault="00814DDE" w:rsidP="00814DDE">
      <w:pPr>
        <w:spacing w:line="240" w:lineRule="auto"/>
        <w:jc w:val="both"/>
      </w:pPr>
      <w:r w:rsidRPr="00052BC1">
        <w:t xml:space="preserve">Предмет овог уговора је набавка </w:t>
      </w:r>
      <w:r>
        <w:rPr>
          <w:lang w:val="sr-Cyrl-CS"/>
        </w:rPr>
        <w:t>рачунарске опреме</w:t>
      </w:r>
      <w:r w:rsidRPr="00052BC1">
        <w:t xml:space="preserve">, обликованих у партију/е _________ са испоруком </w:t>
      </w:r>
      <w:r w:rsidRPr="00052BC1">
        <w:rPr>
          <w:rFonts w:eastAsia="Arial"/>
        </w:rPr>
        <w:t>у седиште Наручиоца</w:t>
      </w:r>
      <w:r w:rsidRPr="00052BC1">
        <w:t xml:space="preserve">у Београду, </w:t>
      </w:r>
      <w:r>
        <w:t>ул. Краља Петра бр.</w:t>
      </w:r>
      <w:r w:rsidRPr="00052BC1">
        <w:t xml:space="preserve"> 4, у свему према Техничкој спецификацији садржаној у Конкурсној документацији (у даљем тексту уговора: Техничка спецификација) и усвојеној Понуди Добављача број _______ од _________., примљена код Наручиоца п</w:t>
      </w:r>
      <w:r>
        <w:t>од бројем _________ од ________</w:t>
      </w:r>
      <w:r w:rsidRPr="00052BC1">
        <w:t>, (у даљем тексту уговора: Понуда Добављача), које чине саставни део овог уговора.</w:t>
      </w:r>
    </w:p>
    <w:p w:rsidR="00814DDE" w:rsidRPr="00052BC1" w:rsidRDefault="00814DDE" w:rsidP="00814DDE">
      <w:pPr>
        <w:tabs>
          <w:tab w:val="left" w:pos="851"/>
        </w:tabs>
        <w:spacing w:line="240" w:lineRule="auto"/>
        <w:outlineLvl w:val="0"/>
      </w:pPr>
    </w:p>
    <w:p w:rsidR="00814DDE" w:rsidRPr="00052BC1" w:rsidRDefault="00814DDE" w:rsidP="00814DDE">
      <w:pPr>
        <w:tabs>
          <w:tab w:val="left" w:pos="851"/>
        </w:tabs>
        <w:spacing w:line="240" w:lineRule="auto"/>
        <w:outlineLvl w:val="0"/>
        <w:rPr>
          <w:b/>
        </w:rPr>
      </w:pPr>
      <w:r w:rsidRPr="00052BC1">
        <w:rPr>
          <w:b/>
        </w:rPr>
        <w:t>ЦЕНА</w:t>
      </w:r>
    </w:p>
    <w:p w:rsidR="00814DDE" w:rsidRPr="00052BC1" w:rsidRDefault="00814DDE" w:rsidP="00814DDE">
      <w:pPr>
        <w:tabs>
          <w:tab w:val="left" w:pos="851"/>
        </w:tabs>
        <w:spacing w:line="240" w:lineRule="auto"/>
        <w:jc w:val="center"/>
        <w:outlineLvl w:val="0"/>
      </w:pPr>
      <w:r w:rsidRPr="00052BC1">
        <w:t>Члан 2.</w:t>
      </w:r>
    </w:p>
    <w:p w:rsidR="00814DDE" w:rsidRPr="00052BC1" w:rsidRDefault="00814DDE" w:rsidP="00814DDE">
      <w:pPr>
        <w:tabs>
          <w:tab w:val="left" w:pos="567"/>
        </w:tabs>
        <w:spacing w:line="240" w:lineRule="auto"/>
        <w:jc w:val="both"/>
        <w:outlineLvl w:val="0"/>
        <w:rPr>
          <w:lang w:eastAsia="en-GB"/>
        </w:rPr>
      </w:pPr>
      <w:r w:rsidRPr="00052BC1">
        <w:t>Цена добара из члана 1. овог уговора са испоруком укупно износи ___________</w:t>
      </w:r>
      <w:r>
        <w:rPr>
          <w:lang w:val="sr-Cyrl-CS"/>
        </w:rPr>
        <w:t>_</w:t>
      </w:r>
      <w:r w:rsidRPr="00052BC1">
        <w:t xml:space="preserve"> динара без ПДВ-а и </w:t>
      </w:r>
      <w:r w:rsidRPr="00052BC1">
        <w:rPr>
          <w:lang w:eastAsia="en-GB"/>
        </w:rPr>
        <w:t>формирана је према тржишним условима на дан подношења понуде:</w:t>
      </w:r>
    </w:p>
    <w:p w:rsidR="00814DDE" w:rsidRPr="00052BC1" w:rsidRDefault="00814DDE" w:rsidP="00814DDE">
      <w:pPr>
        <w:pStyle w:val="NoSpacing"/>
        <w:jc w:val="both"/>
        <w:rPr>
          <w:rFonts w:ascii="Times New Roman" w:hAnsi="Times New Roman" w:cs="Times New Roman"/>
          <w:sz w:val="24"/>
          <w:szCs w:val="24"/>
        </w:rPr>
      </w:pPr>
      <w:r w:rsidRPr="00052BC1">
        <w:rPr>
          <w:rFonts w:ascii="Times New Roman" w:hAnsi="Times New Roman" w:cs="Times New Roman"/>
          <w:sz w:val="24"/>
          <w:szCs w:val="24"/>
        </w:rPr>
        <w:t>У цену из става 1. овог члана урачунат је</w:t>
      </w:r>
      <w:r>
        <w:rPr>
          <w:rFonts w:ascii="Times New Roman" w:hAnsi="Times New Roman" w:cs="Times New Roman"/>
          <w:sz w:val="24"/>
          <w:szCs w:val="24"/>
          <w:lang w:val="sr-Cyrl-CS"/>
        </w:rPr>
        <w:t xml:space="preserve"> </w:t>
      </w:r>
      <w:r w:rsidRPr="00052BC1">
        <w:rPr>
          <w:rFonts w:ascii="Times New Roman" w:hAnsi="Times New Roman" w:cs="Times New Roman"/>
          <w:sz w:val="24"/>
          <w:szCs w:val="24"/>
        </w:rPr>
        <w:t>транспорт и сви зависни и уобичајени пратећи трошкови Добављача.</w:t>
      </w:r>
    </w:p>
    <w:p w:rsidR="00814DDE" w:rsidRPr="00052BC1" w:rsidRDefault="00814DDE" w:rsidP="00814DDE">
      <w:pPr>
        <w:spacing w:line="240" w:lineRule="auto"/>
        <w:jc w:val="both"/>
        <w:outlineLvl w:val="0"/>
        <w:rPr>
          <w:lang w:eastAsia="en-GB"/>
        </w:rPr>
      </w:pPr>
      <w:r w:rsidRPr="00052BC1">
        <w:rPr>
          <w:lang w:eastAsia="en-GB"/>
        </w:rPr>
        <w:t>У цену из става 1. овог члана није урачунат ПДВ.</w:t>
      </w:r>
    </w:p>
    <w:p w:rsidR="00814DDE" w:rsidRPr="00052BC1" w:rsidRDefault="00814DDE" w:rsidP="00814DDE">
      <w:pPr>
        <w:spacing w:line="240" w:lineRule="auto"/>
        <w:jc w:val="both"/>
        <w:outlineLvl w:val="0"/>
        <w:rPr>
          <w:lang w:eastAsia="en-GB"/>
        </w:rPr>
      </w:pPr>
      <w:r w:rsidRPr="00052BC1">
        <w:rPr>
          <w:lang w:eastAsia="en-GB"/>
        </w:rPr>
        <w:t>Цена из става 1. је фиксна за све време трајања овог Уговора и не може се мењати.</w:t>
      </w:r>
    </w:p>
    <w:p w:rsidR="00814DDE" w:rsidRPr="00052BC1" w:rsidRDefault="00814DDE" w:rsidP="00814DDE">
      <w:pPr>
        <w:spacing w:line="240" w:lineRule="auto"/>
        <w:jc w:val="both"/>
      </w:pPr>
      <w:r w:rsidRPr="00052BC1">
        <w:t>Исплатом цене из става 1. овог члана Наручилац је измирио све обавезе према Добављачу.</w:t>
      </w:r>
    </w:p>
    <w:p w:rsidR="00814DDE" w:rsidRPr="00052BC1" w:rsidRDefault="00814DDE" w:rsidP="00814DDE">
      <w:pPr>
        <w:tabs>
          <w:tab w:val="left" w:pos="851"/>
        </w:tabs>
        <w:spacing w:line="240" w:lineRule="auto"/>
        <w:jc w:val="both"/>
        <w:outlineLvl w:val="0"/>
      </w:pPr>
    </w:p>
    <w:p w:rsidR="00814DDE" w:rsidRPr="00052BC1" w:rsidRDefault="00814DDE" w:rsidP="00814DDE">
      <w:pPr>
        <w:tabs>
          <w:tab w:val="left" w:pos="851"/>
        </w:tabs>
        <w:spacing w:line="240" w:lineRule="auto"/>
        <w:jc w:val="both"/>
        <w:outlineLvl w:val="0"/>
      </w:pPr>
    </w:p>
    <w:p w:rsidR="00814DDE" w:rsidRPr="00052BC1" w:rsidRDefault="00814DDE" w:rsidP="00814DDE">
      <w:pPr>
        <w:tabs>
          <w:tab w:val="left" w:pos="851"/>
        </w:tabs>
        <w:spacing w:line="240" w:lineRule="auto"/>
        <w:jc w:val="both"/>
        <w:outlineLvl w:val="0"/>
        <w:rPr>
          <w:b/>
        </w:rPr>
      </w:pPr>
      <w:r w:rsidRPr="00052BC1">
        <w:rPr>
          <w:b/>
        </w:rPr>
        <w:t>УСЛОВИ И НАЧИН ПЛАЋАЊА</w:t>
      </w:r>
    </w:p>
    <w:p w:rsidR="00814DDE" w:rsidRPr="00052BC1" w:rsidRDefault="00814DDE" w:rsidP="00814DDE">
      <w:pPr>
        <w:tabs>
          <w:tab w:val="left" w:pos="851"/>
        </w:tabs>
        <w:spacing w:line="240" w:lineRule="auto"/>
        <w:jc w:val="center"/>
        <w:outlineLvl w:val="0"/>
      </w:pPr>
      <w:r w:rsidRPr="00052BC1">
        <w:t>Члан 3.</w:t>
      </w:r>
    </w:p>
    <w:p w:rsidR="00814DDE" w:rsidRPr="00052BC1" w:rsidRDefault="00814DDE" w:rsidP="00814DDE">
      <w:pPr>
        <w:pStyle w:val="ListParagraph"/>
        <w:tabs>
          <w:tab w:val="left" w:pos="360"/>
        </w:tabs>
        <w:spacing w:line="240" w:lineRule="auto"/>
        <w:ind w:left="0"/>
        <w:jc w:val="both"/>
      </w:pPr>
      <w:r w:rsidRPr="00052BC1">
        <w:t xml:space="preserve">Наручилац ће плаћати испоручене количине по јединичним ценама са урачунатим ПДВ-ом у износу од _____% </w:t>
      </w:r>
      <w:r w:rsidRPr="00052BC1">
        <w:rPr>
          <w:i/>
        </w:rPr>
        <w:t>(уколико се исти обрачунава)</w:t>
      </w:r>
      <w:r>
        <w:rPr>
          <w:i/>
        </w:rPr>
        <w:t xml:space="preserve"> </w:t>
      </w:r>
      <w:r w:rsidRPr="00052BC1">
        <w:t>уплатом на текући рачун Добављача број _________ код _________ банке</w:t>
      </w:r>
      <w:r w:rsidRPr="00052BC1">
        <w:rPr>
          <w:color w:val="auto"/>
        </w:rPr>
        <w:t xml:space="preserve">, </w:t>
      </w:r>
      <w:r w:rsidRPr="00052BC1">
        <w:t xml:space="preserve">у року </w:t>
      </w:r>
      <w:r w:rsidRPr="003C1DC5">
        <w:rPr>
          <w:color w:val="auto"/>
        </w:rPr>
        <w:t>од 45</w:t>
      </w:r>
      <w:r w:rsidRPr="00FD6AF4">
        <w:rPr>
          <w:color w:val="FF0000"/>
        </w:rPr>
        <w:t xml:space="preserve"> </w:t>
      </w:r>
      <w:r w:rsidRPr="00052BC1">
        <w:t>дана од дана пријема исправног рачуна</w:t>
      </w:r>
      <w:r>
        <w:t>.</w:t>
      </w:r>
    </w:p>
    <w:p w:rsidR="00814DDE" w:rsidRPr="00052BC1" w:rsidRDefault="00814DDE" w:rsidP="00814DDE">
      <w:pPr>
        <w:spacing w:line="240" w:lineRule="auto"/>
        <w:jc w:val="both"/>
      </w:pPr>
    </w:p>
    <w:p w:rsidR="00814DDE" w:rsidRPr="00052BC1" w:rsidRDefault="00814DDE" w:rsidP="00814DDE">
      <w:pPr>
        <w:spacing w:line="240" w:lineRule="auto"/>
        <w:jc w:val="both"/>
        <w:rPr>
          <w:lang w:eastAsia="en-GB"/>
        </w:rPr>
      </w:pPr>
    </w:p>
    <w:p w:rsidR="00814DDE" w:rsidRPr="00052BC1" w:rsidRDefault="00814DDE" w:rsidP="00814DDE">
      <w:pPr>
        <w:spacing w:line="240" w:lineRule="auto"/>
        <w:jc w:val="both"/>
        <w:rPr>
          <w:b/>
          <w:lang w:eastAsia="en-GB"/>
        </w:rPr>
      </w:pPr>
      <w:r w:rsidRPr="00052BC1">
        <w:rPr>
          <w:b/>
          <w:lang w:eastAsia="en-GB"/>
        </w:rPr>
        <w:t>РОК И НАЧИН ИЗВРШЕЊА УГОВОРА</w:t>
      </w:r>
    </w:p>
    <w:p w:rsidR="00814DDE" w:rsidRPr="00D93E71" w:rsidRDefault="00814DDE" w:rsidP="00814DDE">
      <w:pPr>
        <w:autoSpaceDE w:val="0"/>
        <w:autoSpaceDN w:val="0"/>
        <w:adjustRightInd w:val="0"/>
        <w:spacing w:line="240" w:lineRule="auto"/>
        <w:jc w:val="center"/>
        <w:rPr>
          <w:lang w:val="sr-Cyrl-CS"/>
        </w:rPr>
      </w:pPr>
      <w:r w:rsidRPr="00052BC1">
        <w:t>Члан 4.</w:t>
      </w:r>
    </w:p>
    <w:p w:rsidR="00814DDE" w:rsidRDefault="00814DDE" w:rsidP="00814DDE">
      <w:pPr>
        <w:tabs>
          <w:tab w:val="left" w:pos="0"/>
        </w:tabs>
        <w:spacing w:line="240" w:lineRule="auto"/>
        <w:jc w:val="both"/>
        <w:rPr>
          <w:color w:val="auto"/>
        </w:rPr>
      </w:pPr>
      <w:r>
        <w:rPr>
          <w:color w:val="auto"/>
          <w:lang w:val="sr-Cyrl-CS"/>
        </w:rPr>
        <w:t>Добављач се обавезује да ће за потребе Наручиоца  испоручити добра из члана 1. Уговора, у року од __________ (мах. 30 дана) дана од дана потписивања уговора, у складу са условима који су захтевани Конкурсном докумнетацијом и техничком спецификацијом, који чине саствни део овог уговора.</w:t>
      </w:r>
    </w:p>
    <w:p w:rsidR="00814DDE" w:rsidRDefault="00814DDE" w:rsidP="00814DDE">
      <w:pPr>
        <w:tabs>
          <w:tab w:val="left" w:pos="0"/>
        </w:tabs>
        <w:spacing w:line="240" w:lineRule="auto"/>
        <w:jc w:val="both"/>
        <w:rPr>
          <w:color w:val="auto"/>
          <w:lang w:val="sr-Cyrl-CS"/>
        </w:rPr>
      </w:pPr>
      <w:r>
        <w:rPr>
          <w:color w:val="auto"/>
          <w:lang w:val="sr-Cyrl-CS"/>
        </w:rPr>
        <w:t>Уговорачи сагласно утврђују да ће се испорука добара извршити на адресу Београд, ул. Краља Петра бр. 4. Трошкови транспорта добара су трошак продавца и саставни су део цена добара.</w:t>
      </w:r>
    </w:p>
    <w:p w:rsidR="00814DDE" w:rsidRPr="005B2CA0" w:rsidRDefault="00814DDE" w:rsidP="00814DDE">
      <w:pPr>
        <w:tabs>
          <w:tab w:val="left" w:pos="0"/>
        </w:tabs>
        <w:spacing w:line="240" w:lineRule="auto"/>
        <w:jc w:val="both"/>
        <w:rPr>
          <w:color w:val="auto"/>
          <w:lang w:val="sr-Cyrl-CS"/>
        </w:rPr>
      </w:pPr>
      <w:r>
        <w:rPr>
          <w:color w:val="auto"/>
          <w:lang w:val="sr-Cyrl-CS"/>
        </w:rPr>
        <w:t xml:space="preserve">Продавац се обавезује да добра из члана 1. Уговора испоручи у оригиналном паковањима произвођача, са приложеном техничком документацијом уз свако паковање, којем се гарантује оригиналност производа и која недвосмислено мора да потврди да понуђена добра у потпуности одговарају минималним техничким захтевима из Конкурсне документације, односно техничким карактеристикама понуђене опреме. </w:t>
      </w:r>
    </w:p>
    <w:p w:rsidR="00814DDE" w:rsidRPr="00052BC1" w:rsidRDefault="00814DDE" w:rsidP="00814DDE">
      <w:pPr>
        <w:autoSpaceDE w:val="0"/>
        <w:autoSpaceDN w:val="0"/>
        <w:adjustRightInd w:val="0"/>
        <w:spacing w:line="240" w:lineRule="auto"/>
        <w:jc w:val="center"/>
      </w:pPr>
    </w:p>
    <w:p w:rsidR="00814DDE" w:rsidRDefault="00814DDE" w:rsidP="00814DDE">
      <w:pPr>
        <w:autoSpaceDE w:val="0"/>
        <w:autoSpaceDN w:val="0"/>
        <w:adjustRightInd w:val="0"/>
        <w:spacing w:line="240" w:lineRule="auto"/>
        <w:jc w:val="center"/>
        <w:rPr>
          <w:lang w:val="sr-Cyrl-CS"/>
        </w:rPr>
      </w:pPr>
      <w:r w:rsidRPr="00052BC1">
        <w:t xml:space="preserve">Члан </w:t>
      </w:r>
      <w:r>
        <w:rPr>
          <w:lang w:val="sr-Cyrl-CS"/>
        </w:rPr>
        <w:t>5</w:t>
      </w:r>
      <w:r w:rsidRPr="00052BC1">
        <w:t>.</w:t>
      </w:r>
    </w:p>
    <w:p w:rsidR="00814DDE" w:rsidRPr="00052BC1" w:rsidRDefault="00814DDE" w:rsidP="00814DDE">
      <w:pPr>
        <w:tabs>
          <w:tab w:val="left" w:pos="851"/>
        </w:tabs>
        <w:spacing w:line="240" w:lineRule="auto"/>
        <w:jc w:val="both"/>
        <w:rPr>
          <w:lang w:eastAsia="en-GB"/>
        </w:rPr>
      </w:pPr>
      <w:r w:rsidRPr="00052BC1">
        <w:t>Рок из члана</w:t>
      </w:r>
      <w:r>
        <w:rPr>
          <w:lang w:val="sr-Cyrl-CS"/>
        </w:rPr>
        <w:t xml:space="preserve"> </w:t>
      </w:r>
      <w:r w:rsidRPr="00052BC1">
        <w:t>4. овог уговора може се продужити анексом овог уговора у следећим случајевима:</w:t>
      </w:r>
    </w:p>
    <w:p w:rsidR="00814DDE" w:rsidRPr="00052BC1" w:rsidRDefault="00814DDE" w:rsidP="00814DDE">
      <w:pPr>
        <w:tabs>
          <w:tab w:val="left" w:pos="851"/>
        </w:tabs>
        <w:spacing w:line="240" w:lineRule="auto"/>
        <w:jc w:val="both"/>
      </w:pPr>
      <w:r w:rsidRPr="00052BC1">
        <w:lastRenderedPageBreak/>
        <w:t>- природни догађаји који имају карактер више силе,</w:t>
      </w:r>
    </w:p>
    <w:p w:rsidR="00814DDE" w:rsidRPr="00052BC1" w:rsidRDefault="00814DDE" w:rsidP="00814DDE">
      <w:pPr>
        <w:tabs>
          <w:tab w:val="left" w:pos="851"/>
        </w:tabs>
        <w:spacing w:line="240" w:lineRule="auto"/>
        <w:jc w:val="both"/>
      </w:pPr>
      <w:r w:rsidRPr="00052BC1">
        <w:t>- прекид реализације уговора као последица мера предвиђених актима државних органа,</w:t>
      </w:r>
    </w:p>
    <w:p w:rsidR="00814DDE" w:rsidRPr="00052BC1" w:rsidRDefault="00814DDE" w:rsidP="00814DDE">
      <w:pPr>
        <w:tabs>
          <w:tab w:val="left" w:pos="851"/>
        </w:tabs>
        <w:spacing w:line="240" w:lineRule="auto"/>
        <w:jc w:val="both"/>
      </w:pPr>
      <w:r w:rsidRPr="00052BC1">
        <w:t>- ванредни друштвени догађаји који су законом утврђени као виша сила,</w:t>
      </w:r>
    </w:p>
    <w:p w:rsidR="00814DDE" w:rsidRPr="00052BC1" w:rsidRDefault="00814DDE" w:rsidP="00814DDE">
      <w:pPr>
        <w:tabs>
          <w:tab w:val="left" w:pos="851"/>
        </w:tabs>
        <w:spacing w:line="240" w:lineRule="auto"/>
        <w:jc w:val="both"/>
      </w:pPr>
      <w:r w:rsidRPr="00052BC1">
        <w:t>- друштвене појаве и друге околности изазване одлукама државних органа или актима надлежних органа, за које није одговоран Добављач.</w:t>
      </w:r>
    </w:p>
    <w:p w:rsidR="00814DDE" w:rsidRPr="00052BC1" w:rsidRDefault="00814DDE" w:rsidP="00814DDE">
      <w:pPr>
        <w:tabs>
          <w:tab w:val="left" w:pos="426"/>
        </w:tabs>
        <w:autoSpaceDE w:val="0"/>
        <w:autoSpaceDN w:val="0"/>
        <w:adjustRightInd w:val="0"/>
        <w:spacing w:line="240" w:lineRule="auto"/>
        <w:jc w:val="both"/>
      </w:pPr>
      <w:r w:rsidRPr="00052BC1">
        <w:t>У случају наступања околност из претходног става, уговорна страна која захтева измену Уговора дужна је да докаже основаност тог захтева.</w:t>
      </w:r>
    </w:p>
    <w:p w:rsidR="00814DDE" w:rsidRPr="00052BC1" w:rsidRDefault="00814DDE" w:rsidP="00814DDE">
      <w:pPr>
        <w:tabs>
          <w:tab w:val="left" w:pos="426"/>
        </w:tabs>
        <w:autoSpaceDE w:val="0"/>
        <w:autoSpaceDN w:val="0"/>
        <w:adjustRightInd w:val="0"/>
        <w:spacing w:line="240" w:lineRule="auto"/>
        <w:jc w:val="both"/>
      </w:pPr>
      <w:r w:rsidRPr="00052BC1">
        <w:t>Захтев за продужење рока за извршење уговора Добављач подноси Наручиоцу у писменој форми, у року од 3 (три) дана од дана сазнања за наступање околности из става 1. овог члана.</w:t>
      </w:r>
    </w:p>
    <w:p w:rsidR="00814DDE" w:rsidRPr="00052BC1" w:rsidRDefault="00814DDE" w:rsidP="00814DDE">
      <w:pPr>
        <w:autoSpaceDE w:val="0"/>
        <w:autoSpaceDN w:val="0"/>
        <w:adjustRightInd w:val="0"/>
        <w:spacing w:line="240" w:lineRule="auto"/>
        <w:jc w:val="both"/>
      </w:pPr>
      <w:r w:rsidRPr="00052BC1">
        <w:t>Не може се тражити измена уговора због ванредних околности које су настале после истека рока предвиђеног за реализацију уговора.</w:t>
      </w:r>
    </w:p>
    <w:p w:rsidR="00814DDE" w:rsidRPr="00052BC1" w:rsidRDefault="00814DDE" w:rsidP="00814DDE">
      <w:pPr>
        <w:tabs>
          <w:tab w:val="left" w:pos="0"/>
        </w:tabs>
        <w:spacing w:line="240" w:lineRule="auto"/>
        <w:jc w:val="both"/>
      </w:pPr>
    </w:p>
    <w:p w:rsidR="00814DDE" w:rsidRPr="00052BC1" w:rsidRDefault="00814DDE" w:rsidP="00814DDE">
      <w:pPr>
        <w:tabs>
          <w:tab w:val="left" w:pos="0"/>
        </w:tabs>
        <w:spacing w:line="240" w:lineRule="auto"/>
        <w:jc w:val="both"/>
      </w:pPr>
    </w:p>
    <w:p w:rsidR="00814DDE" w:rsidRPr="00052BC1" w:rsidRDefault="00814DDE" w:rsidP="00814DDE">
      <w:pPr>
        <w:autoSpaceDE w:val="0"/>
        <w:autoSpaceDN w:val="0"/>
        <w:adjustRightInd w:val="0"/>
        <w:spacing w:line="240" w:lineRule="auto"/>
        <w:jc w:val="both"/>
      </w:pPr>
      <w:r w:rsidRPr="00052BC1">
        <w:rPr>
          <w:b/>
        </w:rPr>
        <w:t>КОНТРОЛА КВАЛИТЕТА</w:t>
      </w:r>
    </w:p>
    <w:p w:rsidR="00814DDE" w:rsidRDefault="00814DDE" w:rsidP="00814DDE">
      <w:pPr>
        <w:autoSpaceDE w:val="0"/>
        <w:autoSpaceDN w:val="0"/>
        <w:adjustRightInd w:val="0"/>
        <w:spacing w:line="240" w:lineRule="auto"/>
        <w:jc w:val="center"/>
        <w:rPr>
          <w:lang w:val="sr-Cyrl-CS"/>
        </w:rPr>
      </w:pPr>
      <w:r w:rsidRPr="00052BC1">
        <w:t>Члан 6.</w:t>
      </w:r>
    </w:p>
    <w:p w:rsidR="00814DDE" w:rsidRDefault="00814DDE" w:rsidP="00814DDE">
      <w:pPr>
        <w:spacing w:line="240" w:lineRule="auto"/>
        <w:jc w:val="both"/>
        <w:rPr>
          <w:lang w:val="sr-Cyrl-CS"/>
        </w:rPr>
      </w:pPr>
      <w:r>
        <w:rPr>
          <w:lang w:val="sr-Cyrl-CS"/>
        </w:rPr>
        <w:t>Уговорне стране су сагласне да ће приликом испоруке добара извршити квалитативно – квантитативни пријем добара која су предмет уговора и сачинити Записник о квалитативно – квантитативној примопредаји добара, који потписују оба уговорача са назначеним датумом сачињавање и потписивања истог.</w:t>
      </w:r>
    </w:p>
    <w:p w:rsidR="00814DDE" w:rsidRDefault="00814DDE" w:rsidP="00814DDE">
      <w:pPr>
        <w:spacing w:line="240" w:lineRule="auto"/>
        <w:jc w:val="both"/>
        <w:rPr>
          <w:lang w:val="sr-Cyrl-CS"/>
        </w:rPr>
      </w:pPr>
      <w:r>
        <w:rPr>
          <w:lang w:val="sr-Cyrl-CS"/>
        </w:rPr>
        <w:t xml:space="preserve">Записником о квалитативно – квантитативном пријему добара утврђује се: количина добара, да ли су у оригиналном паковању са одговарајућом техничком документацијом уз свако паковање, да ли добра испуњавају услове из техничке спецификације да ли су у исправном стању, да ли свако добро поседује оверен гарантни лист и друго.  </w:t>
      </w:r>
    </w:p>
    <w:p w:rsidR="00814DDE" w:rsidRPr="00052BC1" w:rsidRDefault="00814DDE" w:rsidP="00814DDE">
      <w:pPr>
        <w:spacing w:line="240" w:lineRule="auto"/>
        <w:jc w:val="both"/>
      </w:pPr>
      <w:r w:rsidRPr="00052BC1">
        <w:t>У случају постојања квантитативних и/или квалитативних недостатака или евентуалних физичких оштећења или недостатака констатованих Записником из става 1. овог члана, Добављач је дужан да, без одлагања, а најкасније у року од 3 (три) дана, испоручи другу количину добара одговарајућег квалитета, о свом трошку.</w:t>
      </w:r>
    </w:p>
    <w:p w:rsidR="00814DDE" w:rsidRPr="00052BC1" w:rsidRDefault="00814DDE" w:rsidP="00814DDE">
      <w:pPr>
        <w:pStyle w:val="ListParagraph"/>
        <w:tabs>
          <w:tab w:val="left" w:pos="720"/>
          <w:tab w:val="left" w:pos="810"/>
          <w:tab w:val="left" w:pos="900"/>
          <w:tab w:val="left" w:pos="1080"/>
        </w:tabs>
        <w:spacing w:line="240" w:lineRule="auto"/>
        <w:ind w:left="0"/>
        <w:jc w:val="both"/>
      </w:pPr>
      <w:r w:rsidRPr="00052BC1">
        <w:t>У случају рекламације на квалитет или квантитет добара, Наручилац има право да одложи исплату вредности рекламиране робе, до отклањања недостатака.</w:t>
      </w:r>
    </w:p>
    <w:p w:rsidR="00814DDE" w:rsidRPr="00052BC1" w:rsidRDefault="00814DDE" w:rsidP="00814DDE">
      <w:pPr>
        <w:spacing w:line="240" w:lineRule="auto"/>
        <w:jc w:val="both"/>
      </w:pPr>
      <w:r w:rsidRPr="00052BC1">
        <w:t>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одмах а најкасније у року од 3 (три) дана од дана сазнања за мане испорученог добра. Добављач се обавезује да одмах, а најкасније у року од 3 (три) дана од дана пријема рекламације отклони недостатке или добра са недостацима замени добрима уговореног квалитета.</w:t>
      </w:r>
    </w:p>
    <w:p w:rsidR="00814DDE" w:rsidRPr="00052BC1" w:rsidRDefault="00814DDE" w:rsidP="00814DDE">
      <w:pPr>
        <w:autoSpaceDE w:val="0"/>
        <w:autoSpaceDN w:val="0"/>
        <w:adjustRightInd w:val="0"/>
        <w:spacing w:line="240" w:lineRule="auto"/>
        <w:jc w:val="both"/>
      </w:pPr>
      <w:r w:rsidRPr="00052BC1">
        <w:t>Уколико Добављач не отклони недостатке из претходног става овог члана ни у року од 3</w:t>
      </w:r>
      <w:r w:rsidR="003C1DC5" w:rsidRPr="00052BC1">
        <w:t xml:space="preserve">(три) </w:t>
      </w:r>
      <w:r w:rsidRPr="00052BC1">
        <w:t>дана од дана пријема поновљеног позива Наручиоца, Наручилац има право да активира средство обезбеђења за добро извршење посла,</w:t>
      </w:r>
      <w:r w:rsidR="003C1DC5">
        <w:t xml:space="preserve"> </w:t>
      </w:r>
      <w:r w:rsidRPr="00052BC1">
        <w:t>у ком случају се Добављач обавезује да без одлагања, а најкасније у року од 3 (три) дана од пријема позива Наручиоца достави ново средство обезбеђења за добро извршењ</w:t>
      </w:r>
      <w:r>
        <w:t>е</w:t>
      </w:r>
      <w:r w:rsidRPr="00052BC1">
        <w:t xml:space="preserve"> посла.</w:t>
      </w:r>
    </w:p>
    <w:p w:rsidR="00814DDE" w:rsidRPr="00052BC1" w:rsidRDefault="00814DDE" w:rsidP="00814DDE">
      <w:pPr>
        <w:jc w:val="both"/>
      </w:pPr>
      <w:r w:rsidRPr="00052BC1">
        <w:rPr>
          <w:iCs/>
        </w:rPr>
        <w:t xml:space="preserve">Доказ о пријему испоручених добара </w:t>
      </w:r>
      <w:r>
        <w:t>је Отпремница</w:t>
      </w:r>
      <w:r w:rsidRPr="00052BC1">
        <w:t>, потписана од стране присутних представника Наручиоца и Добављача, која нарочито садржи назив и количину испоручених добара.</w:t>
      </w:r>
    </w:p>
    <w:p w:rsidR="00814DDE" w:rsidRPr="00052BC1" w:rsidRDefault="00814DDE" w:rsidP="00814DDE">
      <w:pPr>
        <w:autoSpaceDE w:val="0"/>
        <w:autoSpaceDN w:val="0"/>
        <w:adjustRightInd w:val="0"/>
        <w:spacing w:line="240" w:lineRule="auto"/>
        <w:jc w:val="both"/>
      </w:pPr>
      <w:r w:rsidRPr="00052BC1">
        <w:t xml:space="preserve">Отпремница из претходног става чини обавезну пратећу документацију уз сваки издати рачун. </w:t>
      </w:r>
    </w:p>
    <w:p w:rsidR="00814DDE" w:rsidRPr="00052BC1" w:rsidRDefault="00814DDE" w:rsidP="00814DDE">
      <w:pPr>
        <w:pStyle w:val="ListParagraph"/>
        <w:spacing w:line="240" w:lineRule="auto"/>
        <w:ind w:left="0"/>
        <w:jc w:val="both"/>
        <w:rPr>
          <w:b/>
        </w:rPr>
      </w:pPr>
    </w:p>
    <w:p w:rsidR="00814DDE" w:rsidRPr="00052BC1" w:rsidRDefault="00814DDE" w:rsidP="00814DDE">
      <w:pPr>
        <w:pStyle w:val="ListParagraph"/>
        <w:spacing w:line="240" w:lineRule="auto"/>
        <w:ind w:left="0"/>
        <w:jc w:val="both"/>
        <w:rPr>
          <w:b/>
        </w:rPr>
      </w:pPr>
    </w:p>
    <w:p w:rsidR="00814DDE" w:rsidRPr="00052BC1" w:rsidRDefault="00814DDE" w:rsidP="00814DDE">
      <w:pPr>
        <w:pStyle w:val="ListParagraph"/>
        <w:spacing w:line="240" w:lineRule="auto"/>
        <w:ind w:left="0"/>
        <w:jc w:val="both"/>
        <w:rPr>
          <w:b/>
        </w:rPr>
      </w:pPr>
      <w:r w:rsidRPr="00052BC1">
        <w:rPr>
          <w:b/>
        </w:rPr>
        <w:t>ГАРАНЦИЈА КВАЛИТЕТА</w:t>
      </w:r>
    </w:p>
    <w:p w:rsidR="00814DDE" w:rsidRPr="00052BC1" w:rsidRDefault="00814DDE" w:rsidP="00814DDE">
      <w:pPr>
        <w:pStyle w:val="ListParagraph"/>
        <w:spacing w:line="240" w:lineRule="auto"/>
        <w:ind w:left="0"/>
        <w:jc w:val="center"/>
      </w:pPr>
      <w:r w:rsidRPr="00052BC1">
        <w:t>Члан 7.</w:t>
      </w:r>
    </w:p>
    <w:p w:rsidR="00814DDE" w:rsidRPr="00052BC1" w:rsidRDefault="00814DDE" w:rsidP="00814DDE">
      <w:pPr>
        <w:pStyle w:val="ListParagraph"/>
        <w:spacing w:line="240" w:lineRule="auto"/>
        <w:ind w:left="0"/>
        <w:jc w:val="both"/>
      </w:pPr>
      <w:r w:rsidRPr="00052BC1">
        <w:t>Добављач гарантује квалитет испоручених добара у складу са важећим стандардима произвођача добара.</w:t>
      </w:r>
    </w:p>
    <w:p w:rsidR="00814DDE" w:rsidRDefault="00814DDE" w:rsidP="00814DDE">
      <w:pPr>
        <w:pStyle w:val="ListParagraph"/>
        <w:spacing w:line="240" w:lineRule="auto"/>
        <w:ind w:left="0"/>
        <w:jc w:val="center"/>
        <w:rPr>
          <w:b/>
          <w:lang w:val="sr-Cyrl-CS"/>
        </w:rPr>
      </w:pPr>
    </w:p>
    <w:p w:rsidR="00814DDE" w:rsidRDefault="00814DDE" w:rsidP="00814DDE">
      <w:pPr>
        <w:tabs>
          <w:tab w:val="left" w:pos="851"/>
        </w:tabs>
        <w:spacing w:line="240" w:lineRule="auto"/>
        <w:jc w:val="center"/>
        <w:outlineLvl w:val="0"/>
        <w:rPr>
          <w:lang w:val="sr-Cyrl-CS"/>
        </w:rPr>
      </w:pPr>
      <w:r w:rsidRPr="00052BC1">
        <w:t xml:space="preserve">Члан </w:t>
      </w:r>
      <w:r>
        <w:rPr>
          <w:lang w:val="sr-Cyrl-CS"/>
        </w:rPr>
        <w:t>8</w:t>
      </w:r>
      <w:r w:rsidRPr="00052BC1">
        <w:t>.</w:t>
      </w:r>
    </w:p>
    <w:p w:rsidR="00814DDE" w:rsidRPr="00052BC1" w:rsidRDefault="00814DDE" w:rsidP="00814DDE">
      <w:pPr>
        <w:pStyle w:val="Style11"/>
        <w:widowControl/>
        <w:jc w:val="both"/>
        <w:rPr>
          <w:rStyle w:val="FontStyle34"/>
          <w:rFonts w:ascii="Times New Roman" w:hAnsi="Times New Roman" w:cs="Times New Roman"/>
          <w:sz w:val="24"/>
          <w:szCs w:val="24"/>
        </w:rPr>
      </w:pPr>
      <w:r w:rsidRPr="00052BC1">
        <w:rPr>
          <w:rFonts w:ascii="Times New Roman" w:hAnsi="Times New Roman" w:cs="Times New Roman"/>
        </w:rPr>
        <w:t>Добра из члана 1 овог Уговора</w:t>
      </w:r>
      <w:r>
        <w:rPr>
          <w:rFonts w:ascii="Times New Roman" w:hAnsi="Times New Roman" w:cs="Times New Roman"/>
        </w:rPr>
        <w:t xml:space="preserve"> </w:t>
      </w:r>
      <w:r w:rsidRPr="00052BC1">
        <w:rPr>
          <w:rStyle w:val="FontStyle34"/>
          <w:rFonts w:ascii="Times New Roman" w:hAnsi="Times New Roman" w:cs="Times New Roman"/>
          <w:sz w:val="24"/>
          <w:szCs w:val="24"/>
        </w:rPr>
        <w:t>морају</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бити</w:t>
      </w:r>
      <w:r>
        <w:rPr>
          <w:rStyle w:val="FontStyle34"/>
          <w:rFonts w:ascii="Times New Roman" w:hAnsi="Times New Roman" w:cs="Times New Roman"/>
          <w:sz w:val="24"/>
          <w:szCs w:val="24"/>
          <w:lang w:val="sr-Cyrl-CS"/>
        </w:rPr>
        <w:t xml:space="preserve"> </w:t>
      </w:r>
      <w:r w:rsidRPr="00052BC1">
        <w:rPr>
          <w:rStyle w:val="FontStyle34"/>
          <w:rFonts w:ascii="Times New Roman" w:hAnsi="Times New Roman" w:cs="Times New Roman"/>
          <w:sz w:val="24"/>
          <w:szCs w:val="24"/>
        </w:rPr>
        <w:t>у</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прописаној</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амбалажи</w:t>
      </w:r>
      <w:r>
        <w:rPr>
          <w:rStyle w:val="FontStyle34"/>
          <w:rFonts w:ascii="Times New Roman" w:hAnsi="Times New Roman" w:cs="Times New Roman"/>
          <w:sz w:val="24"/>
          <w:szCs w:val="24"/>
          <w:lang w:val="sr-Cyrl-CS"/>
        </w:rPr>
        <w:t xml:space="preserve"> </w:t>
      </w:r>
      <w:r w:rsidRPr="00052BC1">
        <w:rPr>
          <w:rStyle w:val="FontStyle34"/>
          <w:rFonts w:ascii="Times New Roman" w:hAnsi="Times New Roman" w:cs="Times New Roman"/>
          <w:sz w:val="24"/>
          <w:szCs w:val="24"/>
        </w:rPr>
        <w:t>и</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на</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прописани</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начин</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за</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одговарајући</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превоз заштићена</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од</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делимичног</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или</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потпуног</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оштећења</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приликом</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утовара, транспорта, истовара</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и</w:t>
      </w:r>
      <w:r>
        <w:rPr>
          <w:rStyle w:val="FontStyle34"/>
          <w:rFonts w:ascii="Times New Roman" w:hAnsi="Times New Roman" w:cs="Times New Roman"/>
          <w:sz w:val="24"/>
          <w:szCs w:val="24"/>
        </w:rPr>
        <w:t xml:space="preserve"> </w:t>
      </w:r>
      <w:r w:rsidRPr="00052BC1">
        <w:rPr>
          <w:rStyle w:val="FontStyle34"/>
          <w:rFonts w:ascii="Times New Roman" w:hAnsi="Times New Roman" w:cs="Times New Roman"/>
          <w:sz w:val="24"/>
          <w:szCs w:val="24"/>
        </w:rPr>
        <w:t>испоруке.</w:t>
      </w:r>
    </w:p>
    <w:p w:rsidR="00814DDE" w:rsidRPr="00646C3E" w:rsidRDefault="00814DDE" w:rsidP="00814DDE">
      <w:pPr>
        <w:pStyle w:val="ListParagraph"/>
        <w:spacing w:line="240" w:lineRule="auto"/>
        <w:ind w:left="0"/>
        <w:jc w:val="center"/>
        <w:rPr>
          <w:b/>
          <w:lang w:val="sr-Cyrl-CS"/>
        </w:rPr>
      </w:pPr>
    </w:p>
    <w:p w:rsidR="00814DDE" w:rsidRPr="00487BF3" w:rsidRDefault="00814DDE" w:rsidP="00814DDE">
      <w:pPr>
        <w:pStyle w:val="ListParagraph"/>
        <w:spacing w:line="240" w:lineRule="auto"/>
        <w:ind w:left="0"/>
        <w:jc w:val="center"/>
        <w:rPr>
          <w:color w:val="auto"/>
        </w:rPr>
      </w:pPr>
      <w:r w:rsidRPr="00487BF3">
        <w:rPr>
          <w:color w:val="auto"/>
        </w:rPr>
        <w:t xml:space="preserve">Члан </w:t>
      </w:r>
      <w:r w:rsidRPr="00487BF3">
        <w:rPr>
          <w:color w:val="auto"/>
          <w:lang w:val="sr-Cyrl-CS"/>
        </w:rPr>
        <w:t>9</w:t>
      </w:r>
      <w:r w:rsidRPr="00487BF3">
        <w:rPr>
          <w:color w:val="auto"/>
        </w:rPr>
        <w:t>.</w:t>
      </w:r>
    </w:p>
    <w:p w:rsidR="00814DDE" w:rsidRDefault="00814DDE" w:rsidP="00814DDE">
      <w:pPr>
        <w:pStyle w:val="ListParagraph"/>
        <w:spacing w:line="240" w:lineRule="auto"/>
        <w:ind w:left="0"/>
        <w:jc w:val="both"/>
        <w:rPr>
          <w:color w:val="auto"/>
          <w:lang w:val="sr-Cyrl-CS"/>
        </w:rPr>
      </w:pPr>
      <w:r w:rsidRPr="00BB11E0">
        <w:rPr>
          <w:color w:val="auto"/>
          <w:lang w:val="sr-Cyrl-CS"/>
        </w:rPr>
        <w:t>Уговорачи сагласно утврђују да је гарантни рок за добра из члана 1 уговора за:</w:t>
      </w:r>
    </w:p>
    <w:p w:rsidR="00487BF3" w:rsidRPr="00BB11E0" w:rsidRDefault="00487BF3" w:rsidP="00814DDE">
      <w:pPr>
        <w:pStyle w:val="ListParagraph"/>
        <w:spacing w:line="240" w:lineRule="auto"/>
        <w:ind w:left="0"/>
        <w:jc w:val="both"/>
        <w:rPr>
          <w:color w:val="auto"/>
          <w:lang w:val="sr-Cyrl-CS"/>
        </w:rPr>
      </w:pPr>
    </w:p>
    <w:p w:rsidR="00BB11E0" w:rsidRPr="00BB11E0" w:rsidRDefault="00814DDE" w:rsidP="00814DDE">
      <w:pPr>
        <w:pStyle w:val="ListParagraph"/>
        <w:spacing w:line="240" w:lineRule="auto"/>
        <w:ind w:left="0"/>
        <w:jc w:val="both"/>
        <w:rPr>
          <w:color w:val="auto"/>
          <w:lang w:val="sr-Cyrl-CS"/>
        </w:rPr>
      </w:pPr>
      <w:r w:rsidRPr="00BB11E0">
        <w:rPr>
          <w:color w:val="auto"/>
          <w:lang w:val="sr-Cyrl-CS"/>
        </w:rPr>
        <w:t xml:space="preserve">Партија 1 </w:t>
      </w:r>
    </w:p>
    <w:p w:rsidR="00BB11E0" w:rsidRPr="00BB11E0" w:rsidRDefault="00BB11E0" w:rsidP="00814DDE">
      <w:pPr>
        <w:pStyle w:val="ListParagraph"/>
        <w:spacing w:line="240" w:lineRule="auto"/>
        <w:ind w:left="0"/>
        <w:jc w:val="both"/>
        <w:rPr>
          <w:color w:val="auto"/>
          <w:lang w:val="sr-Cyrl-CS"/>
        </w:rPr>
      </w:pPr>
      <w:r w:rsidRPr="00BB11E0">
        <w:rPr>
          <w:color w:val="auto"/>
          <w:lang w:val="sr-Cyrl-CS"/>
        </w:rPr>
        <w:t>-ставке 1,2,3,4,5 и 6</w:t>
      </w:r>
      <w:r w:rsidR="00814DDE" w:rsidRPr="00BB11E0">
        <w:rPr>
          <w:color w:val="auto"/>
          <w:lang w:val="sr-Cyrl-CS"/>
        </w:rPr>
        <w:t xml:space="preserve">  </w:t>
      </w:r>
      <w:r w:rsidRPr="00BB11E0">
        <w:rPr>
          <w:rFonts w:eastAsia="Arial"/>
          <w:color w:val="auto"/>
          <w:lang w:val="sr-Cyrl-CS"/>
        </w:rPr>
        <w:t>техничке документације</w:t>
      </w:r>
      <w:r w:rsidRPr="00BB11E0">
        <w:rPr>
          <w:color w:val="auto"/>
          <w:lang w:val="sr-Cyrl-CS"/>
        </w:rPr>
        <w:t xml:space="preserve"> _______ </w:t>
      </w:r>
      <w:r w:rsidR="00814DDE" w:rsidRPr="00BB11E0">
        <w:rPr>
          <w:color w:val="auto"/>
          <w:lang w:val="sr-Cyrl-CS"/>
        </w:rPr>
        <w:t xml:space="preserve">(мин </w:t>
      </w:r>
      <w:r w:rsidRPr="00BB11E0">
        <w:rPr>
          <w:color w:val="auto"/>
        </w:rPr>
        <w:t>36</w:t>
      </w:r>
      <w:r w:rsidR="00814DDE" w:rsidRPr="00BB11E0">
        <w:rPr>
          <w:color w:val="auto"/>
          <w:lang w:val="sr-Cyrl-CS"/>
        </w:rPr>
        <w:t xml:space="preserve"> месец</w:t>
      </w:r>
      <w:r w:rsidRPr="00BB11E0">
        <w:rPr>
          <w:color w:val="auto"/>
        </w:rPr>
        <w:t>и</w:t>
      </w:r>
      <w:r w:rsidR="00814DDE" w:rsidRPr="00BB11E0">
        <w:rPr>
          <w:color w:val="auto"/>
          <w:lang w:val="sr-Cyrl-CS"/>
        </w:rPr>
        <w:t>)</w:t>
      </w:r>
    </w:p>
    <w:p w:rsidR="00BB11E0" w:rsidRPr="00BB11E0" w:rsidRDefault="00BB11E0" w:rsidP="00814DDE">
      <w:pPr>
        <w:pStyle w:val="ListParagraph"/>
        <w:spacing w:line="240" w:lineRule="auto"/>
        <w:ind w:left="0"/>
        <w:jc w:val="both"/>
        <w:rPr>
          <w:color w:val="auto"/>
        </w:rPr>
      </w:pPr>
      <w:r w:rsidRPr="00BB11E0">
        <w:rPr>
          <w:color w:val="auto"/>
          <w:lang w:val="sr-Cyrl-CS"/>
        </w:rPr>
        <w:t xml:space="preserve">-ставке 7,8,9,10,11,12,13,19 и 20 </w:t>
      </w:r>
      <w:r w:rsidRPr="00BB11E0">
        <w:rPr>
          <w:rFonts w:eastAsia="Arial"/>
          <w:color w:val="auto"/>
          <w:lang w:val="sr-Cyrl-CS"/>
        </w:rPr>
        <w:t>техничке документације</w:t>
      </w:r>
      <w:r w:rsidRPr="00BB11E0">
        <w:rPr>
          <w:color w:val="auto"/>
          <w:lang w:val="sr-Cyrl-CS"/>
        </w:rPr>
        <w:t xml:space="preserve"> _______ (мин </w:t>
      </w:r>
      <w:r w:rsidRPr="00BB11E0">
        <w:rPr>
          <w:color w:val="auto"/>
        </w:rPr>
        <w:t>24</w:t>
      </w:r>
      <w:r w:rsidRPr="00BB11E0">
        <w:rPr>
          <w:color w:val="auto"/>
          <w:lang w:val="sr-Cyrl-CS"/>
        </w:rPr>
        <w:t xml:space="preserve"> месец</w:t>
      </w:r>
      <w:r w:rsidRPr="00BB11E0">
        <w:rPr>
          <w:color w:val="auto"/>
        </w:rPr>
        <w:t>а)</w:t>
      </w:r>
    </w:p>
    <w:p w:rsidR="00BB11E0" w:rsidRPr="00BB11E0" w:rsidRDefault="00BB11E0" w:rsidP="00BB11E0">
      <w:pPr>
        <w:pStyle w:val="ListParagraph"/>
        <w:spacing w:line="240" w:lineRule="auto"/>
        <w:ind w:left="0"/>
        <w:jc w:val="both"/>
        <w:rPr>
          <w:color w:val="auto"/>
        </w:rPr>
      </w:pPr>
      <w:r w:rsidRPr="00BB11E0">
        <w:rPr>
          <w:color w:val="auto"/>
        </w:rPr>
        <w:t>-</w:t>
      </w:r>
      <w:r w:rsidRPr="00BB11E0">
        <w:rPr>
          <w:color w:val="auto"/>
          <w:lang w:val="sr-Cyrl-CS"/>
        </w:rPr>
        <w:t xml:space="preserve">ставке 14,15,16,17 и 18 </w:t>
      </w:r>
      <w:r w:rsidR="00814DDE" w:rsidRPr="00BB11E0">
        <w:rPr>
          <w:b/>
          <w:color w:val="auto"/>
        </w:rPr>
        <w:t xml:space="preserve"> </w:t>
      </w:r>
      <w:r w:rsidRPr="00BB11E0">
        <w:rPr>
          <w:rFonts w:eastAsia="Arial"/>
          <w:color w:val="auto"/>
          <w:lang w:val="sr-Cyrl-CS"/>
        </w:rPr>
        <w:t>техничке документације</w:t>
      </w:r>
      <w:r w:rsidRPr="00BB11E0">
        <w:rPr>
          <w:color w:val="auto"/>
          <w:lang w:val="sr-Cyrl-CS"/>
        </w:rPr>
        <w:t xml:space="preserve"> _______ (мин </w:t>
      </w:r>
      <w:r w:rsidRPr="00BB11E0">
        <w:rPr>
          <w:color w:val="auto"/>
        </w:rPr>
        <w:t>12</w:t>
      </w:r>
      <w:r w:rsidRPr="00BB11E0">
        <w:rPr>
          <w:color w:val="auto"/>
          <w:lang w:val="sr-Cyrl-CS"/>
        </w:rPr>
        <w:t xml:space="preserve"> месец</w:t>
      </w:r>
      <w:r w:rsidRPr="00BB11E0">
        <w:rPr>
          <w:color w:val="auto"/>
        </w:rPr>
        <w:t>и)</w:t>
      </w:r>
    </w:p>
    <w:p w:rsidR="00814DDE" w:rsidRDefault="00814DDE" w:rsidP="00814DDE">
      <w:pPr>
        <w:pStyle w:val="ListParagraph"/>
        <w:spacing w:line="240" w:lineRule="auto"/>
        <w:ind w:left="0"/>
        <w:jc w:val="both"/>
        <w:rPr>
          <w:color w:val="auto"/>
          <w:lang w:val="sr-Cyrl-CS"/>
        </w:rPr>
      </w:pPr>
      <w:r w:rsidRPr="00BB11E0">
        <w:rPr>
          <w:color w:val="auto"/>
          <w:lang w:val="sr-Cyrl-CS"/>
        </w:rPr>
        <w:t>од дана пријема робе и потписивања Записника о квантитативно – квалитативној примопредаји добара, који потписују оба уговорача.</w:t>
      </w:r>
    </w:p>
    <w:p w:rsidR="00487BF3" w:rsidRPr="00BB11E0" w:rsidRDefault="00487BF3" w:rsidP="00814DDE">
      <w:pPr>
        <w:pStyle w:val="ListParagraph"/>
        <w:spacing w:line="240" w:lineRule="auto"/>
        <w:ind w:left="0"/>
        <w:jc w:val="both"/>
        <w:rPr>
          <w:color w:val="auto"/>
          <w:lang w:val="sr-Cyrl-CS"/>
        </w:rPr>
      </w:pPr>
    </w:p>
    <w:p w:rsidR="00814DDE" w:rsidRPr="00487BF3" w:rsidRDefault="00814DDE" w:rsidP="00814DDE">
      <w:pPr>
        <w:spacing w:line="240" w:lineRule="auto"/>
        <w:jc w:val="both"/>
        <w:rPr>
          <w:color w:val="auto"/>
          <w:lang w:val="sr-Cyrl-CS"/>
        </w:rPr>
      </w:pPr>
      <w:r w:rsidRPr="00487BF3">
        <w:rPr>
          <w:color w:val="auto"/>
          <w:lang w:val="sr-Cyrl-CS"/>
        </w:rPr>
        <w:t>Партија 2</w:t>
      </w:r>
    </w:p>
    <w:p w:rsidR="00814DDE" w:rsidRDefault="00814DDE" w:rsidP="00487BF3">
      <w:pPr>
        <w:spacing w:line="240" w:lineRule="auto"/>
        <w:jc w:val="both"/>
        <w:rPr>
          <w:color w:val="auto"/>
          <w:lang w:val="sr-Cyrl-CS"/>
        </w:rPr>
      </w:pPr>
      <w:r w:rsidRPr="00487BF3">
        <w:rPr>
          <w:rFonts w:eastAsia="Arial"/>
          <w:color w:val="auto"/>
          <w:lang w:val="sr-Cyrl-CS"/>
        </w:rPr>
        <w:t>-ставк</w:t>
      </w:r>
      <w:r w:rsidR="00487BF3" w:rsidRPr="00487BF3">
        <w:rPr>
          <w:rFonts w:eastAsia="Arial"/>
          <w:color w:val="auto"/>
          <w:lang w:val="sr-Cyrl-CS"/>
        </w:rPr>
        <w:t>а</w:t>
      </w:r>
      <w:r w:rsidR="00487BF3">
        <w:rPr>
          <w:rFonts w:eastAsia="Arial"/>
          <w:color w:val="auto"/>
          <w:lang w:val="sr-Cyrl-CS"/>
        </w:rPr>
        <w:t xml:space="preserve"> 1</w:t>
      </w:r>
      <w:r w:rsidRPr="00487BF3">
        <w:rPr>
          <w:rFonts w:eastAsia="Arial"/>
          <w:color w:val="auto"/>
          <w:lang w:val="sr-Cyrl-CS"/>
        </w:rPr>
        <w:t xml:space="preserve"> техничке документације_________</w:t>
      </w:r>
      <w:r w:rsidRPr="00487BF3">
        <w:rPr>
          <w:color w:val="auto"/>
        </w:rPr>
        <w:t xml:space="preserve"> </w:t>
      </w:r>
      <w:r w:rsidRPr="00487BF3">
        <w:rPr>
          <w:color w:val="auto"/>
          <w:lang w:val="sr-Cyrl-CS"/>
        </w:rPr>
        <w:t xml:space="preserve">  (мин. </w:t>
      </w:r>
      <w:r w:rsidR="00487BF3" w:rsidRPr="00487BF3">
        <w:rPr>
          <w:color w:val="auto"/>
          <w:lang w:val="sr-Cyrl-CS"/>
        </w:rPr>
        <w:t>12</w:t>
      </w:r>
      <w:r w:rsidRPr="00487BF3">
        <w:rPr>
          <w:color w:val="auto"/>
          <w:lang w:val="sr-Cyrl-CS"/>
        </w:rPr>
        <w:t xml:space="preserve"> месеци)</w:t>
      </w:r>
    </w:p>
    <w:p w:rsidR="00487BF3" w:rsidRDefault="00487BF3" w:rsidP="00487BF3">
      <w:pPr>
        <w:pStyle w:val="ListParagraph"/>
        <w:spacing w:line="240" w:lineRule="auto"/>
        <w:ind w:left="0"/>
        <w:jc w:val="both"/>
        <w:rPr>
          <w:lang w:val="sr-Cyrl-CS"/>
        </w:rPr>
      </w:pPr>
      <w:r>
        <w:rPr>
          <w:lang w:val="sr-Cyrl-CS"/>
        </w:rPr>
        <w:t>од дана пријема робе и потписивања Записника о квантитативно – квалитативној примопредаји добара, који потписују оба уговорача.</w:t>
      </w:r>
    </w:p>
    <w:p w:rsidR="00487BF3" w:rsidRDefault="00487BF3" w:rsidP="00487BF3">
      <w:pPr>
        <w:spacing w:line="240" w:lineRule="auto"/>
        <w:jc w:val="both"/>
        <w:rPr>
          <w:color w:val="auto"/>
          <w:lang w:val="sr-Cyrl-CS"/>
        </w:rPr>
      </w:pPr>
    </w:p>
    <w:p w:rsidR="00487BF3" w:rsidRDefault="00487BF3" w:rsidP="00487BF3">
      <w:pPr>
        <w:spacing w:line="240" w:lineRule="auto"/>
        <w:jc w:val="both"/>
        <w:rPr>
          <w:color w:val="auto"/>
          <w:lang w:val="sr-Cyrl-CS"/>
        </w:rPr>
      </w:pPr>
      <w:r>
        <w:rPr>
          <w:color w:val="auto"/>
          <w:lang w:val="sr-Cyrl-CS"/>
        </w:rPr>
        <w:t>Партија 3</w:t>
      </w:r>
    </w:p>
    <w:p w:rsidR="00487BF3" w:rsidRDefault="00487BF3" w:rsidP="00487BF3">
      <w:pPr>
        <w:spacing w:line="240" w:lineRule="auto"/>
        <w:jc w:val="both"/>
        <w:rPr>
          <w:color w:val="auto"/>
          <w:lang w:val="sr-Cyrl-CS"/>
        </w:rPr>
      </w:pPr>
      <w:r>
        <w:rPr>
          <w:color w:val="auto"/>
          <w:lang w:val="sr-Cyrl-CS"/>
        </w:rPr>
        <w:t>-ставка 1 и 2</w:t>
      </w:r>
      <w:r w:rsidRPr="00487BF3">
        <w:rPr>
          <w:rFonts w:eastAsia="Arial"/>
          <w:color w:val="auto"/>
          <w:lang w:val="sr-Cyrl-CS"/>
        </w:rPr>
        <w:t xml:space="preserve"> техничке документације_________</w:t>
      </w:r>
      <w:r w:rsidRPr="00487BF3">
        <w:rPr>
          <w:color w:val="auto"/>
        </w:rPr>
        <w:t xml:space="preserve"> </w:t>
      </w:r>
      <w:r w:rsidRPr="00487BF3">
        <w:rPr>
          <w:color w:val="auto"/>
          <w:lang w:val="sr-Cyrl-CS"/>
        </w:rPr>
        <w:t xml:space="preserve">  (мин. </w:t>
      </w:r>
      <w:r>
        <w:rPr>
          <w:color w:val="auto"/>
          <w:lang w:val="sr-Cyrl-CS"/>
        </w:rPr>
        <w:t>24 месеца</w:t>
      </w:r>
      <w:r w:rsidRPr="00487BF3">
        <w:rPr>
          <w:color w:val="auto"/>
          <w:lang w:val="sr-Cyrl-CS"/>
        </w:rPr>
        <w:t>)</w:t>
      </w:r>
    </w:p>
    <w:p w:rsidR="00814DDE" w:rsidRDefault="00814DDE" w:rsidP="00814DDE">
      <w:pPr>
        <w:pStyle w:val="ListParagraph"/>
        <w:spacing w:line="240" w:lineRule="auto"/>
        <w:ind w:left="0"/>
        <w:jc w:val="both"/>
        <w:rPr>
          <w:lang w:val="sr-Cyrl-CS"/>
        </w:rPr>
      </w:pPr>
      <w:r>
        <w:rPr>
          <w:lang w:val="sr-Cyrl-CS"/>
        </w:rPr>
        <w:t>од дана пријема робе и потписивања Записника о квантитативно – квалитативној примопредаји добара, који потписују оба уговорача.</w:t>
      </w:r>
    </w:p>
    <w:p w:rsidR="00814DDE" w:rsidRDefault="00814DDE" w:rsidP="00814DDE">
      <w:pPr>
        <w:pStyle w:val="ListParagraph"/>
        <w:spacing w:line="240" w:lineRule="auto"/>
        <w:ind w:left="0"/>
        <w:jc w:val="both"/>
        <w:rPr>
          <w:lang w:val="sr-Cyrl-CS"/>
        </w:rPr>
      </w:pPr>
    </w:p>
    <w:p w:rsidR="00814DDE" w:rsidRDefault="00814DDE" w:rsidP="00814DDE">
      <w:pPr>
        <w:pStyle w:val="ListParagraph"/>
        <w:spacing w:line="240" w:lineRule="auto"/>
        <w:ind w:left="0"/>
        <w:jc w:val="both"/>
        <w:rPr>
          <w:lang w:val="sr-Cyrl-CS"/>
        </w:rPr>
      </w:pPr>
      <w:r>
        <w:rPr>
          <w:lang w:val="sr-Cyrl-CS"/>
        </w:rPr>
        <w:t>Добављач је дужан да у гарантном року обезбеди сервис и одржавање предметних добара о свом трошку на следећи начин:</w:t>
      </w:r>
    </w:p>
    <w:p w:rsidR="00814DDE" w:rsidRDefault="00814DDE" w:rsidP="00814DDE">
      <w:pPr>
        <w:pStyle w:val="ListParagraph"/>
        <w:numPr>
          <w:ilvl w:val="0"/>
          <w:numId w:val="4"/>
        </w:numPr>
        <w:spacing w:line="240" w:lineRule="auto"/>
        <w:jc w:val="both"/>
        <w:rPr>
          <w:lang w:val="sr-Cyrl-CS"/>
        </w:rPr>
      </w:pPr>
      <w:r>
        <w:rPr>
          <w:lang w:val="sr-Cyrl-CS"/>
        </w:rPr>
        <w:t>Да се, услучају пријаве квара, одазове на позив наручиоца у року од 48 сати рачунајући од дана пријема позива (телефон или електронским путем)</w:t>
      </w:r>
      <w:r w:rsidR="002F597B">
        <w:rPr>
          <w:lang w:val="sr-Cyrl-CS"/>
        </w:rPr>
        <w:t>;</w:t>
      </w:r>
    </w:p>
    <w:p w:rsidR="00814DDE" w:rsidRDefault="00814DDE" w:rsidP="00814DDE">
      <w:pPr>
        <w:pStyle w:val="ListParagraph"/>
        <w:numPr>
          <w:ilvl w:val="0"/>
          <w:numId w:val="4"/>
        </w:numPr>
        <w:spacing w:line="240" w:lineRule="auto"/>
        <w:jc w:val="both"/>
        <w:rPr>
          <w:lang w:val="sr-Cyrl-CS"/>
        </w:rPr>
      </w:pPr>
      <w:r>
        <w:rPr>
          <w:lang w:val="sr-Cyrl-CS"/>
        </w:rPr>
        <w:t>Да у случају да се  квар не може отклонити у објекту Наручиоца, изврши преузимање добара и одношење у сервис о свом трошку</w:t>
      </w:r>
      <w:r w:rsidR="002F597B">
        <w:rPr>
          <w:lang w:val="sr-Cyrl-CS"/>
        </w:rPr>
        <w:t>;</w:t>
      </w:r>
    </w:p>
    <w:p w:rsidR="00814DDE" w:rsidRDefault="00814DDE" w:rsidP="00814DDE">
      <w:pPr>
        <w:pStyle w:val="ListParagraph"/>
        <w:numPr>
          <w:ilvl w:val="0"/>
          <w:numId w:val="4"/>
        </w:numPr>
        <w:spacing w:line="240" w:lineRule="auto"/>
        <w:jc w:val="both"/>
        <w:rPr>
          <w:lang w:val="sr-Cyrl-CS"/>
        </w:rPr>
      </w:pPr>
      <w:r>
        <w:rPr>
          <w:lang w:val="sr-Cyrl-CS"/>
        </w:rPr>
        <w:t>Да после извршене поправке, добра врати на локацију Наручиоца без икакве накнаде, у року од 5 (пет) дана од дана преузимања</w:t>
      </w:r>
      <w:r w:rsidR="002F597B">
        <w:rPr>
          <w:lang w:val="sr-Cyrl-CS"/>
        </w:rPr>
        <w:t>,</w:t>
      </w:r>
      <w:r>
        <w:rPr>
          <w:lang w:val="sr-Cyrl-CS"/>
        </w:rPr>
        <w:t xml:space="preserve"> </w:t>
      </w:r>
    </w:p>
    <w:p w:rsidR="00814DDE" w:rsidRDefault="00814DDE" w:rsidP="00814DDE">
      <w:pPr>
        <w:pStyle w:val="ListParagraph"/>
        <w:numPr>
          <w:ilvl w:val="0"/>
          <w:numId w:val="4"/>
        </w:numPr>
        <w:spacing w:line="240" w:lineRule="auto"/>
        <w:jc w:val="both"/>
        <w:rPr>
          <w:lang w:val="sr-Cyrl-CS"/>
        </w:rPr>
      </w:pPr>
      <w:r>
        <w:rPr>
          <w:lang w:val="sr-Cyrl-CS"/>
        </w:rPr>
        <w:t>Да Наручиоцу уступи на коришћење добра истих или бољих карактеристика уколико поправка не може бити извршена у року од 5 (пет) дана од дана преузимања, а за све време трајање сервисирања</w:t>
      </w:r>
      <w:r w:rsidR="002F597B">
        <w:rPr>
          <w:lang w:val="sr-Cyrl-CS"/>
        </w:rPr>
        <w:t>;</w:t>
      </w:r>
    </w:p>
    <w:p w:rsidR="00814DDE" w:rsidRDefault="00814DDE" w:rsidP="00814DDE">
      <w:pPr>
        <w:pStyle w:val="ListParagraph"/>
        <w:numPr>
          <w:ilvl w:val="0"/>
          <w:numId w:val="4"/>
        </w:numPr>
        <w:spacing w:line="240" w:lineRule="auto"/>
        <w:jc w:val="both"/>
        <w:rPr>
          <w:lang w:val="sr-Cyrl-CS"/>
        </w:rPr>
      </w:pPr>
      <w:r>
        <w:rPr>
          <w:lang w:val="sr-Cyrl-CS"/>
        </w:rPr>
        <w:t>У случају замене добра за ново добро гарантни рок тече од дана примопредаје новог добра Наручиоцу и потписивања Записника о квантитативно – квалитативној примопредаји добара, који потписују оба уговорача</w:t>
      </w:r>
      <w:r w:rsidR="002F597B">
        <w:rPr>
          <w:lang w:val="sr-Cyrl-CS"/>
        </w:rPr>
        <w:t>.</w:t>
      </w:r>
    </w:p>
    <w:p w:rsidR="00814DDE" w:rsidRPr="00052BC1" w:rsidRDefault="00814DDE" w:rsidP="00814DDE">
      <w:pPr>
        <w:autoSpaceDE w:val="0"/>
        <w:autoSpaceDN w:val="0"/>
        <w:adjustRightInd w:val="0"/>
        <w:spacing w:line="240" w:lineRule="auto"/>
        <w:jc w:val="both"/>
      </w:pPr>
      <w:r w:rsidRPr="00052BC1">
        <w:rPr>
          <w:b/>
        </w:rPr>
        <w:lastRenderedPageBreak/>
        <w:t>ОБАВЕЗЕ ДОБАВЉАЧА</w:t>
      </w:r>
    </w:p>
    <w:p w:rsidR="00814DDE" w:rsidRPr="00052BC1" w:rsidRDefault="00814DDE" w:rsidP="00814DDE">
      <w:pPr>
        <w:tabs>
          <w:tab w:val="left" w:pos="851"/>
        </w:tabs>
        <w:spacing w:line="240" w:lineRule="auto"/>
        <w:jc w:val="center"/>
        <w:outlineLvl w:val="0"/>
      </w:pPr>
      <w:r w:rsidRPr="00052BC1">
        <w:t>Члан 10.</w:t>
      </w:r>
    </w:p>
    <w:p w:rsidR="00814DDE" w:rsidRPr="00052BC1" w:rsidRDefault="00814DDE" w:rsidP="00814DDE">
      <w:pPr>
        <w:tabs>
          <w:tab w:val="left" w:pos="851"/>
        </w:tabs>
        <w:spacing w:line="240" w:lineRule="auto"/>
        <w:jc w:val="both"/>
      </w:pPr>
      <w:r w:rsidRPr="00052BC1">
        <w:t>Добављач се обавезује да поверљиве информације које је сазнао у вези са извршењем овог уговора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Наручиоца.</w:t>
      </w:r>
    </w:p>
    <w:p w:rsidR="00814DDE" w:rsidRPr="00052BC1" w:rsidRDefault="00814DDE" w:rsidP="00814DDE">
      <w:pPr>
        <w:tabs>
          <w:tab w:val="left" w:pos="851"/>
        </w:tabs>
        <w:spacing w:line="240" w:lineRule="auto"/>
        <w:jc w:val="both"/>
      </w:pPr>
      <w:r w:rsidRPr="00052BC1">
        <w:t>Обавеза из става 1. овог члана не односи се на информације које је Добављач дужан да саопшти у складу са позитивноправним прописима.</w:t>
      </w:r>
    </w:p>
    <w:p w:rsidR="00814DDE" w:rsidRPr="00052BC1" w:rsidRDefault="00814DDE" w:rsidP="00814DDE">
      <w:pPr>
        <w:tabs>
          <w:tab w:val="left" w:pos="851"/>
        </w:tabs>
        <w:spacing w:line="240" w:lineRule="auto"/>
        <w:jc w:val="both"/>
      </w:pPr>
      <w:r w:rsidRPr="00052BC1">
        <w:t>У случају да дође до откривања поверљивих информација без претходне сагласности Наручиоца,</w:t>
      </w:r>
      <w:r w:rsidR="002F597B">
        <w:t xml:space="preserve"> </w:t>
      </w:r>
      <w:r w:rsidRPr="00052BC1">
        <w:t xml:space="preserve"> Добављач је дужан да без одлагања о томе обавести Наручиоца, а у случају да је Наручилац том приликом претрпео штету Добављач је дужан да је накнади. </w:t>
      </w:r>
    </w:p>
    <w:p w:rsidR="00814DDE" w:rsidRPr="00052BC1" w:rsidRDefault="00814DDE" w:rsidP="00814DDE">
      <w:pPr>
        <w:autoSpaceDE w:val="0"/>
        <w:spacing w:line="240" w:lineRule="auto"/>
        <w:rPr>
          <w:rFonts w:eastAsia="ArialMT"/>
          <w:b/>
          <w:bCs/>
        </w:rPr>
      </w:pPr>
    </w:p>
    <w:p w:rsidR="00814DDE" w:rsidRPr="00052BC1" w:rsidRDefault="00814DDE" w:rsidP="00814DDE">
      <w:pPr>
        <w:autoSpaceDE w:val="0"/>
        <w:spacing w:line="240" w:lineRule="auto"/>
        <w:rPr>
          <w:rFonts w:eastAsia="ArialMT"/>
          <w:b/>
          <w:bCs/>
        </w:rPr>
      </w:pPr>
      <w:r w:rsidRPr="00052BC1">
        <w:rPr>
          <w:rFonts w:eastAsia="ArialMT"/>
          <w:b/>
          <w:bCs/>
        </w:rPr>
        <w:t>ОБАВЕЗЕ НАРУЧИОЦА</w:t>
      </w:r>
    </w:p>
    <w:p w:rsidR="00814DDE" w:rsidRPr="00052BC1" w:rsidRDefault="00814DDE" w:rsidP="00814DDE">
      <w:pPr>
        <w:autoSpaceDE w:val="0"/>
        <w:spacing w:line="240" w:lineRule="auto"/>
        <w:jc w:val="center"/>
        <w:rPr>
          <w:rFonts w:eastAsia="ArialMT"/>
        </w:rPr>
      </w:pPr>
      <w:r w:rsidRPr="00052BC1">
        <w:rPr>
          <w:rFonts w:eastAsia="ArialMT"/>
        </w:rPr>
        <w:t>Члан 11.</w:t>
      </w:r>
    </w:p>
    <w:p w:rsidR="00814DDE" w:rsidRPr="00052BC1" w:rsidRDefault="00814DDE" w:rsidP="00814DDE">
      <w:pPr>
        <w:tabs>
          <w:tab w:val="left" w:pos="0"/>
        </w:tabs>
        <w:spacing w:line="240" w:lineRule="auto"/>
        <w:jc w:val="both"/>
      </w:pPr>
      <w:r w:rsidRPr="00052BC1">
        <w:t>Наручилац се обавезује да омогући несметани приступ месту испоруке и друге услове потребне за извршење предмета овог уговора.</w:t>
      </w:r>
    </w:p>
    <w:p w:rsidR="00814DDE" w:rsidRPr="00052BC1" w:rsidRDefault="00814DDE" w:rsidP="00814DDE">
      <w:pPr>
        <w:autoSpaceDE w:val="0"/>
        <w:autoSpaceDN w:val="0"/>
        <w:adjustRightInd w:val="0"/>
        <w:spacing w:line="240" w:lineRule="auto"/>
        <w:jc w:val="both"/>
        <w:rPr>
          <w:b/>
        </w:rPr>
      </w:pPr>
    </w:p>
    <w:p w:rsidR="00814DDE" w:rsidRPr="00052BC1" w:rsidRDefault="00814DDE" w:rsidP="00814DDE">
      <w:pPr>
        <w:autoSpaceDE w:val="0"/>
        <w:autoSpaceDN w:val="0"/>
        <w:adjustRightInd w:val="0"/>
        <w:spacing w:line="240" w:lineRule="auto"/>
        <w:jc w:val="both"/>
        <w:rPr>
          <w:b/>
        </w:rPr>
      </w:pPr>
    </w:p>
    <w:p w:rsidR="00814DDE" w:rsidRPr="00052BC1" w:rsidRDefault="00814DDE" w:rsidP="00814DDE">
      <w:pPr>
        <w:autoSpaceDE w:val="0"/>
        <w:autoSpaceDN w:val="0"/>
        <w:adjustRightInd w:val="0"/>
        <w:spacing w:line="240" w:lineRule="auto"/>
        <w:jc w:val="both"/>
        <w:rPr>
          <w:b/>
        </w:rPr>
      </w:pPr>
      <w:r w:rsidRPr="00052BC1">
        <w:rPr>
          <w:b/>
        </w:rPr>
        <w:t>НАКНАДА ШТЕТЕ</w:t>
      </w:r>
    </w:p>
    <w:p w:rsidR="00814DDE" w:rsidRPr="00052BC1" w:rsidRDefault="00814DDE" w:rsidP="00814DDE">
      <w:pPr>
        <w:autoSpaceDE w:val="0"/>
        <w:autoSpaceDN w:val="0"/>
        <w:adjustRightInd w:val="0"/>
        <w:spacing w:line="240" w:lineRule="auto"/>
        <w:jc w:val="center"/>
      </w:pPr>
      <w:r w:rsidRPr="00052BC1">
        <w:t>Члан 12.</w:t>
      </w:r>
    </w:p>
    <w:p w:rsidR="00814DDE" w:rsidRPr="00052BC1" w:rsidRDefault="00814DDE" w:rsidP="00814DDE">
      <w:pPr>
        <w:tabs>
          <w:tab w:val="left" w:pos="675"/>
        </w:tabs>
        <w:autoSpaceDE w:val="0"/>
        <w:autoSpaceDN w:val="0"/>
        <w:adjustRightInd w:val="0"/>
        <w:jc w:val="both"/>
      </w:pPr>
      <w:r w:rsidRPr="00052BC1">
        <w:t>Добављач је дужан да Наручиоцу надокнади штету коју причини Наручиоцу својом кривицом или грубом непажњом.</w:t>
      </w:r>
    </w:p>
    <w:p w:rsidR="00814DDE" w:rsidRPr="00052BC1" w:rsidRDefault="00814DDE" w:rsidP="00814DDE">
      <w:pPr>
        <w:tabs>
          <w:tab w:val="left" w:pos="851"/>
        </w:tabs>
        <w:spacing w:line="240" w:lineRule="auto"/>
        <w:jc w:val="both"/>
        <w:outlineLvl w:val="0"/>
      </w:pPr>
      <w:r w:rsidRPr="00052BC1">
        <w:t>Уколико Наручилац у току реализације овог Уговора претрпи штету која је последица неиспуњавања уговорених обавеза од стране Добављача Добављач је одговоран за штету коју је Наручилац у том случају претрпео и дужан је да је надокнади.</w:t>
      </w:r>
    </w:p>
    <w:p w:rsidR="00814DDE" w:rsidRPr="00052BC1" w:rsidRDefault="00814DDE" w:rsidP="00814DDE">
      <w:pPr>
        <w:tabs>
          <w:tab w:val="left" w:pos="851"/>
        </w:tabs>
        <w:spacing w:line="240" w:lineRule="auto"/>
        <w:jc w:val="both"/>
        <w:outlineLvl w:val="0"/>
      </w:pPr>
      <w:r w:rsidRPr="00052BC1">
        <w:t xml:space="preserve">Уговорне стране су сагласне да у случају наступања штете из става 1. овог члана </w:t>
      </w:r>
      <w:r>
        <w:t xml:space="preserve">да </w:t>
      </w:r>
      <w:r w:rsidRPr="00052BC1">
        <w:t>заједничка комисија утврди евентуалну одговорност Добављача, обим и висину штете, о чему ће се сачинити Записник.</w:t>
      </w:r>
    </w:p>
    <w:p w:rsidR="00814DDE" w:rsidRPr="00052BC1" w:rsidRDefault="00814DDE" w:rsidP="00814DDE">
      <w:pPr>
        <w:tabs>
          <w:tab w:val="left" w:pos="851"/>
        </w:tabs>
        <w:spacing w:line="240" w:lineRule="auto"/>
        <w:jc w:val="both"/>
        <w:outlineLvl w:val="0"/>
      </w:pPr>
    </w:p>
    <w:p w:rsidR="00814DDE" w:rsidRPr="00052BC1" w:rsidRDefault="00814DDE" w:rsidP="00814DDE">
      <w:pPr>
        <w:autoSpaceDE w:val="0"/>
        <w:autoSpaceDN w:val="0"/>
        <w:adjustRightInd w:val="0"/>
        <w:spacing w:line="240" w:lineRule="auto"/>
        <w:jc w:val="both"/>
        <w:rPr>
          <w:b/>
        </w:rPr>
      </w:pPr>
      <w:r w:rsidRPr="00052BC1">
        <w:rPr>
          <w:b/>
        </w:rPr>
        <w:t xml:space="preserve">УГОВОРНА КАЗНА </w:t>
      </w:r>
    </w:p>
    <w:p w:rsidR="00814DDE" w:rsidRPr="00052BC1" w:rsidRDefault="00814DDE" w:rsidP="00814DDE">
      <w:pPr>
        <w:autoSpaceDE w:val="0"/>
        <w:autoSpaceDN w:val="0"/>
        <w:adjustRightInd w:val="0"/>
        <w:spacing w:line="240" w:lineRule="auto"/>
        <w:jc w:val="center"/>
      </w:pPr>
      <w:r w:rsidRPr="00052BC1">
        <w:t>Члан 13.</w:t>
      </w:r>
    </w:p>
    <w:p w:rsidR="00814DDE" w:rsidRPr="00052BC1" w:rsidRDefault="00814DDE" w:rsidP="00814DDE">
      <w:pPr>
        <w:jc w:val="both"/>
      </w:pPr>
      <w:r w:rsidRPr="00052BC1">
        <w:t>Уговарачи су сагласни да је Добављач дужан да на име уговорне казне плати Наручиоцу износ од 2 % од укупно требоване вредности без ПДВ-а, за сваки дан закашњења, уколико својом кривицом касни са испоруком, с тим да укупан износ уговорне казне не може прећи 5% од укупно уговорене вредности без ПДВ-а, а на име накнаде штете коју би Наручилац у том случају претрпео.</w:t>
      </w:r>
    </w:p>
    <w:p w:rsidR="00814DDE" w:rsidRPr="00052BC1" w:rsidRDefault="00814DDE" w:rsidP="00814DDE">
      <w:pPr>
        <w:jc w:val="both"/>
      </w:pPr>
      <w:r w:rsidRPr="00052BC1">
        <w:t>Наручилац ће приликом пријема задоцнеле испоруке уручити Добављачу писмено Обавештење да задржава право на уговорну казну, које је Добављач дужан да потпише и прими.</w:t>
      </w:r>
    </w:p>
    <w:p w:rsidR="00814DDE" w:rsidRPr="00052BC1" w:rsidRDefault="00814DDE" w:rsidP="00814DDE">
      <w:pPr>
        <w:autoSpaceDE w:val="0"/>
        <w:autoSpaceDN w:val="0"/>
        <w:adjustRightInd w:val="0"/>
        <w:spacing w:line="240" w:lineRule="auto"/>
        <w:jc w:val="both"/>
      </w:pPr>
      <w:r w:rsidRPr="00052BC1">
        <w:t>Наручилац ће извршити наплату уговорне казне активирањем средства финансијског обезбеђења за добро извршење посла, без претходног пристанка Добављача, у ком случају се Добављач обавезује да без одлагања, а најкасније у року од 3 (три) дана од пријема позива Наручиоца достави ново средство обезбеђења за добро извршења посла.</w:t>
      </w:r>
    </w:p>
    <w:p w:rsidR="00814DDE" w:rsidRPr="00052BC1" w:rsidRDefault="00814DDE" w:rsidP="00814DDE">
      <w:pPr>
        <w:tabs>
          <w:tab w:val="left" w:pos="675"/>
        </w:tabs>
        <w:autoSpaceDE w:val="0"/>
        <w:autoSpaceDN w:val="0"/>
        <w:adjustRightInd w:val="0"/>
        <w:jc w:val="both"/>
      </w:pPr>
      <w:r w:rsidRPr="00052BC1">
        <w:t xml:space="preserve">Право Наручиоца на наплату уговорне казне не утиче на његово право да захтева накнаду штете, односно уколико је Наручилац због закашњења Добављача са испоруком претрпео </w:t>
      </w:r>
      <w:r w:rsidRPr="00052BC1">
        <w:lastRenderedPageBreak/>
        <w:t>штету која је већа од износа уговорне казне има право захтевати разлику до потпуне накнаде штете.</w:t>
      </w:r>
    </w:p>
    <w:p w:rsidR="00814DDE" w:rsidRDefault="00814DDE" w:rsidP="00814DDE">
      <w:pPr>
        <w:jc w:val="both"/>
        <w:rPr>
          <w:lang w:val="sr-Cyrl-CS"/>
        </w:rPr>
      </w:pPr>
    </w:p>
    <w:p w:rsidR="00814DDE" w:rsidRPr="00991BD5" w:rsidRDefault="00814DDE" w:rsidP="00814DDE">
      <w:pPr>
        <w:jc w:val="both"/>
        <w:rPr>
          <w:lang w:val="sr-Cyrl-CS"/>
        </w:rPr>
      </w:pPr>
    </w:p>
    <w:p w:rsidR="00814DDE" w:rsidRDefault="00814DDE" w:rsidP="00814DDE">
      <w:pPr>
        <w:autoSpaceDE w:val="0"/>
        <w:autoSpaceDN w:val="0"/>
        <w:adjustRightInd w:val="0"/>
        <w:spacing w:line="240" w:lineRule="auto"/>
        <w:jc w:val="both"/>
        <w:rPr>
          <w:b/>
        </w:rPr>
      </w:pPr>
      <w:r w:rsidRPr="00052BC1">
        <w:rPr>
          <w:b/>
        </w:rPr>
        <w:t>СРЕДСТВА ФИНАНСИЈСКОГ ОБЕЗБЕЂЕЊА</w:t>
      </w:r>
    </w:p>
    <w:p w:rsidR="00814DDE" w:rsidRPr="00052BC1" w:rsidRDefault="00814DDE" w:rsidP="00814DDE">
      <w:pPr>
        <w:autoSpaceDE w:val="0"/>
        <w:autoSpaceDN w:val="0"/>
        <w:adjustRightInd w:val="0"/>
        <w:spacing w:line="240" w:lineRule="auto"/>
        <w:jc w:val="center"/>
      </w:pPr>
      <w:r w:rsidRPr="00052BC1">
        <w:t>Члан 14.</w:t>
      </w:r>
    </w:p>
    <w:p w:rsidR="00814DDE" w:rsidRPr="00702D10" w:rsidRDefault="00814DDE" w:rsidP="00814DDE">
      <w:pPr>
        <w:tabs>
          <w:tab w:val="left" w:pos="1134"/>
        </w:tabs>
        <w:autoSpaceDE w:val="0"/>
        <w:autoSpaceDN w:val="0"/>
        <w:adjustRightInd w:val="0"/>
        <w:jc w:val="both"/>
        <w:rPr>
          <w:lang w:val="sr-Cyrl-CS" w:eastAsia="en-GB"/>
        </w:rPr>
      </w:pPr>
      <w:r w:rsidRPr="00702D10">
        <w:rPr>
          <w:lang w:val="sr-Cyrl-CS" w:eastAsia="en-GB"/>
        </w:rPr>
        <w:t>Извршилац се обавезује да истовремено са закључењем овог уговора преда Наручиоцу бланко соло меницу као средство обезбеђења за добро извршење посла у висини од 10% од укупно уговорене цене без ПДВ-а.</w:t>
      </w:r>
    </w:p>
    <w:p w:rsidR="00814DDE" w:rsidRPr="00702D10" w:rsidRDefault="00814DDE" w:rsidP="00814DDE">
      <w:pPr>
        <w:tabs>
          <w:tab w:val="left" w:pos="1134"/>
        </w:tabs>
        <w:autoSpaceDE w:val="0"/>
        <w:autoSpaceDN w:val="0"/>
        <w:adjustRightInd w:val="0"/>
        <w:jc w:val="both"/>
        <w:rPr>
          <w:lang w:val="sr-Cyrl-CS" w:eastAsia="en-GB"/>
        </w:rPr>
      </w:pPr>
      <w:r w:rsidRPr="00702D10">
        <w:rPr>
          <w:lang w:val="sr-Cyrl-CS" w:eastAsia="en-GB"/>
        </w:rPr>
        <w:t xml:space="preserve">Рок важења менице из става 1. овог члана је </w:t>
      </w:r>
      <w:r w:rsidRPr="00702D10">
        <w:rPr>
          <w:lang w:val="sr-Cyrl-CS"/>
        </w:rPr>
        <w:t>30 дана дуже од дана истека рока важења уговора, односно рока за коначно извршење уговорне обавезе.</w:t>
      </w:r>
    </w:p>
    <w:p w:rsidR="00814DDE" w:rsidRPr="00702D10" w:rsidRDefault="00814DDE" w:rsidP="00814DDE">
      <w:pPr>
        <w:tabs>
          <w:tab w:val="left" w:pos="1134"/>
        </w:tabs>
        <w:autoSpaceDE w:val="0"/>
        <w:autoSpaceDN w:val="0"/>
        <w:adjustRightInd w:val="0"/>
        <w:jc w:val="both"/>
        <w:rPr>
          <w:lang w:val="sr-Cyrl-CS" w:eastAsia="en-GB"/>
        </w:rPr>
      </w:pPr>
      <w:r w:rsidRPr="00702D10">
        <w:rPr>
          <w:lang w:val="sr-Cyrl-CS" w:eastAsia="en-GB"/>
        </w:rPr>
        <w:t>Извршилац се обавезује да уз издати рачун преда Наручиоцу бланко соло меницу као средство обезбеђења за отклањање недостатака у гарантном року у висини од 10% од укупно уговорене цене без ПДВ-а.</w:t>
      </w:r>
    </w:p>
    <w:p w:rsidR="00814DDE" w:rsidRPr="00702D10" w:rsidRDefault="00814DDE" w:rsidP="00814DDE">
      <w:pPr>
        <w:tabs>
          <w:tab w:val="left" w:pos="1134"/>
        </w:tabs>
        <w:autoSpaceDE w:val="0"/>
        <w:autoSpaceDN w:val="0"/>
        <w:adjustRightInd w:val="0"/>
        <w:jc w:val="both"/>
        <w:rPr>
          <w:lang w:val="sr-Cyrl-CS" w:eastAsia="en-GB"/>
        </w:rPr>
      </w:pPr>
      <w:r w:rsidRPr="00702D10">
        <w:rPr>
          <w:lang w:val="sr-Cyrl-CS" w:eastAsia="en-GB"/>
        </w:rPr>
        <w:t xml:space="preserve">Рок важења менице из става 3. овог члана је </w:t>
      </w:r>
      <w:r w:rsidRPr="00702D10">
        <w:rPr>
          <w:lang w:val="sr-Cyrl-CS"/>
        </w:rPr>
        <w:t>30 дана дуже од дана истека гарантног рока.</w:t>
      </w:r>
      <w:r w:rsidRPr="00702D10">
        <w:rPr>
          <w:lang w:val="sr-Cyrl-CS" w:eastAsia="en-GB"/>
        </w:rPr>
        <w:t xml:space="preserve"> </w:t>
      </w:r>
    </w:p>
    <w:p w:rsidR="00814DDE" w:rsidRPr="00702D10" w:rsidRDefault="00814DDE" w:rsidP="00814DDE">
      <w:pPr>
        <w:autoSpaceDE w:val="0"/>
        <w:autoSpaceDN w:val="0"/>
        <w:adjustRightInd w:val="0"/>
        <w:jc w:val="both"/>
        <w:rPr>
          <w:lang w:val="sr-Cyrl-CS" w:eastAsia="en-GB"/>
        </w:rPr>
      </w:pPr>
      <w:r w:rsidRPr="00702D10">
        <w:rPr>
          <w:lang w:val="sr-Cyrl-CS"/>
        </w:rPr>
        <w:t>Менице морају бити неопозиве и плативе на први позив без приговора. Уколико се током трајања уговора промене рокови за извршење уговорне обавезе/гарантни рок важност гаранције мора се продужити.</w:t>
      </w:r>
    </w:p>
    <w:p w:rsidR="00814DDE" w:rsidRPr="00702D10" w:rsidRDefault="00814DDE" w:rsidP="00814DDE">
      <w:pPr>
        <w:autoSpaceDE w:val="0"/>
        <w:autoSpaceDN w:val="0"/>
        <w:adjustRightInd w:val="0"/>
        <w:jc w:val="both"/>
        <w:rPr>
          <w:lang w:val="sr-Cyrl-CS" w:eastAsia="en-GB"/>
        </w:rPr>
      </w:pPr>
      <w:r w:rsidRPr="00702D10">
        <w:rPr>
          <w:lang w:val="sr-Cyrl-CS" w:eastAsia="en-GB"/>
        </w:rPr>
        <w:t xml:space="preserve">Извршилац се обавезује да уз менице из става 1. и 3. овог члана преда Наручиоцу и копије картона са депонованим потписима овлашћеног лица Извршиоца, </w:t>
      </w:r>
      <w:r w:rsidRPr="00702D10">
        <w:rPr>
          <w:lang w:val="sr-Cyrl-CS"/>
        </w:rPr>
        <w:t>копије Захтева за регистрацију меница оверене од пословне банке</w:t>
      </w:r>
      <w:r w:rsidRPr="00702D10">
        <w:rPr>
          <w:lang w:val="sr-Cyrl-CS" w:eastAsia="en-GB"/>
        </w:rPr>
        <w:t xml:space="preserve"> и овлашћења Наручиоцу да менице може попунити у складу са овим уговором.</w:t>
      </w:r>
    </w:p>
    <w:p w:rsidR="00814DDE" w:rsidRPr="00702D10" w:rsidRDefault="00814DDE" w:rsidP="00814DDE">
      <w:pPr>
        <w:suppressAutoHyphens w:val="0"/>
        <w:overflowPunct w:val="0"/>
        <w:autoSpaceDE w:val="0"/>
        <w:autoSpaceDN w:val="0"/>
        <w:adjustRightInd w:val="0"/>
        <w:jc w:val="both"/>
        <w:rPr>
          <w:lang w:val="sr-Cyrl-CS"/>
        </w:rPr>
      </w:pPr>
      <w:r w:rsidRPr="00702D10">
        <w:rPr>
          <w:lang w:val="sr-Cyrl-CS"/>
        </w:rPr>
        <w:t xml:space="preserve">Наручилац ће реализовати средство обезбеђења за добро извршење посла у случају да Извршилац не изврши уговорну обавезу, под уговореним условима, у уговореном року и на уговорени начин, и/или уколико уз издати рачун не достави средство обезбеђења за отклањање недостатака у гарантном року. </w:t>
      </w:r>
    </w:p>
    <w:p w:rsidR="00814DDE" w:rsidRPr="00702D10" w:rsidRDefault="00814DDE" w:rsidP="00814DDE">
      <w:pPr>
        <w:suppressAutoHyphens w:val="0"/>
        <w:overflowPunct w:val="0"/>
        <w:autoSpaceDE w:val="0"/>
        <w:autoSpaceDN w:val="0"/>
        <w:adjustRightInd w:val="0"/>
        <w:jc w:val="both"/>
        <w:rPr>
          <w:lang w:val="sr-Cyrl-CS"/>
        </w:rPr>
      </w:pPr>
      <w:r w:rsidRPr="00702D10">
        <w:rPr>
          <w:lang w:val="sr-Cyrl-CS"/>
        </w:rPr>
        <w:t xml:space="preserve">Наручилац ће реализовати средство обезбеђења за </w:t>
      </w:r>
      <w:r>
        <w:rPr>
          <w:lang w:val="sr-Cyrl-CS"/>
        </w:rPr>
        <w:t>отклањање недостатака у гарантно</w:t>
      </w:r>
      <w:r w:rsidRPr="00702D10">
        <w:rPr>
          <w:lang w:val="sr-Cyrl-CS"/>
        </w:rPr>
        <w:t xml:space="preserve">м року у случају да Извршилац </w:t>
      </w:r>
      <w:r w:rsidRPr="00702D10">
        <w:rPr>
          <w:rFonts w:eastAsia="Batang"/>
          <w:bCs/>
          <w:lang w:val="sr-Cyrl-CS" w:eastAsia="sr-Latn-CS"/>
        </w:rPr>
        <w:t>у току трајања гарантног рока, у примереном року који одреди Наручилац (од дана пријема рекламације), не усклади квалитет употребљеног материјала/опреме и/или квалитет извршених услуга са захтевима Наручиоца.</w:t>
      </w:r>
    </w:p>
    <w:p w:rsidR="00814DDE" w:rsidRPr="00052BC1" w:rsidRDefault="00814DDE" w:rsidP="00814DDE">
      <w:pPr>
        <w:tabs>
          <w:tab w:val="left" w:pos="1134"/>
        </w:tabs>
        <w:autoSpaceDE w:val="0"/>
        <w:autoSpaceDN w:val="0"/>
        <w:adjustRightInd w:val="0"/>
        <w:spacing w:line="240" w:lineRule="auto"/>
        <w:jc w:val="both"/>
      </w:pPr>
    </w:p>
    <w:p w:rsidR="00814DDE" w:rsidRPr="00052BC1" w:rsidRDefault="00814DDE" w:rsidP="00814DDE">
      <w:pPr>
        <w:autoSpaceDE w:val="0"/>
        <w:autoSpaceDN w:val="0"/>
        <w:adjustRightInd w:val="0"/>
        <w:spacing w:line="240" w:lineRule="auto"/>
        <w:jc w:val="both"/>
        <w:rPr>
          <w:b/>
        </w:rPr>
      </w:pPr>
      <w:r w:rsidRPr="00052BC1">
        <w:rPr>
          <w:b/>
        </w:rPr>
        <w:t>ИЗМЕНА УГОВОРА</w:t>
      </w:r>
    </w:p>
    <w:p w:rsidR="00814DDE" w:rsidRPr="00052BC1" w:rsidRDefault="00814DDE" w:rsidP="00814DDE">
      <w:pPr>
        <w:spacing w:line="240" w:lineRule="auto"/>
        <w:jc w:val="center"/>
      </w:pPr>
      <w:r w:rsidRPr="00052BC1">
        <w:t>Члан 15.</w:t>
      </w:r>
    </w:p>
    <w:p w:rsidR="00814DDE" w:rsidRPr="00052BC1" w:rsidRDefault="00814DDE" w:rsidP="00814DDE">
      <w:pPr>
        <w:tabs>
          <w:tab w:val="left" w:pos="851"/>
        </w:tabs>
        <w:spacing w:line="240" w:lineRule="auto"/>
        <w:jc w:val="both"/>
        <w:outlineLvl w:val="0"/>
      </w:pPr>
      <w:r w:rsidRPr="00052BC1">
        <w:t>Уговарачи су сагласни да се рок за извршење уговорне обавезе може продужити у случају наступања околности из члана 5. овог уговора.</w:t>
      </w:r>
    </w:p>
    <w:p w:rsidR="00814DDE" w:rsidRPr="00052BC1" w:rsidRDefault="00814DDE" w:rsidP="00814DDE">
      <w:pPr>
        <w:tabs>
          <w:tab w:val="left" w:pos="4455"/>
        </w:tabs>
        <w:jc w:val="both"/>
      </w:pPr>
      <w:r w:rsidRPr="00052BC1">
        <w:t xml:space="preserve">У случају из става 1 </w:t>
      </w:r>
      <w:r>
        <w:t xml:space="preserve">овог члана </w:t>
      </w:r>
      <w:r w:rsidRPr="00052BC1">
        <w:t>Добављач и Наручилац ће закључити анекс уговора.</w:t>
      </w:r>
    </w:p>
    <w:p w:rsidR="00814DDE" w:rsidRPr="00052BC1" w:rsidRDefault="00814DDE" w:rsidP="00814DDE">
      <w:pPr>
        <w:spacing w:line="240" w:lineRule="auto"/>
        <w:jc w:val="both"/>
      </w:pPr>
    </w:p>
    <w:p w:rsidR="00814DDE" w:rsidRPr="00052BC1" w:rsidRDefault="00814DDE" w:rsidP="00814DDE">
      <w:pPr>
        <w:autoSpaceDE w:val="0"/>
        <w:autoSpaceDN w:val="0"/>
        <w:adjustRightInd w:val="0"/>
        <w:spacing w:line="240" w:lineRule="auto"/>
        <w:rPr>
          <w:b/>
        </w:rPr>
      </w:pPr>
      <w:r w:rsidRPr="00052BC1">
        <w:rPr>
          <w:b/>
        </w:rPr>
        <w:t>РАСКИД УГОВОРА</w:t>
      </w:r>
    </w:p>
    <w:p w:rsidR="00814DDE" w:rsidRPr="00052BC1" w:rsidRDefault="00814DDE" w:rsidP="00814DDE">
      <w:pPr>
        <w:autoSpaceDE w:val="0"/>
        <w:autoSpaceDN w:val="0"/>
        <w:adjustRightInd w:val="0"/>
        <w:spacing w:line="240" w:lineRule="auto"/>
        <w:jc w:val="center"/>
      </w:pPr>
      <w:r w:rsidRPr="00052BC1">
        <w:t>Члан 16.</w:t>
      </w:r>
    </w:p>
    <w:p w:rsidR="00814DDE" w:rsidRPr="00052BC1" w:rsidRDefault="00814DDE" w:rsidP="00814DDE">
      <w:pPr>
        <w:tabs>
          <w:tab w:val="left" w:pos="900"/>
          <w:tab w:val="left" w:pos="990"/>
        </w:tabs>
        <w:autoSpaceDE w:val="0"/>
        <w:autoSpaceDN w:val="0"/>
        <w:adjustRightInd w:val="0"/>
        <w:spacing w:line="240" w:lineRule="auto"/>
        <w:jc w:val="both"/>
        <w:rPr>
          <w:rFonts w:eastAsia="Times New Roman"/>
        </w:rPr>
      </w:pPr>
      <w:r w:rsidRPr="00052BC1">
        <w:rPr>
          <w:rFonts w:eastAsia="Times New Roman"/>
        </w:rPr>
        <w:t>Наручилац има право да у било ком тренутку раскине овај Уговор. Раскид Уговора наступа по протеку 15 (петнаест) дана од достављања пис</w:t>
      </w:r>
      <w:r>
        <w:rPr>
          <w:rFonts w:eastAsia="Times New Roman"/>
        </w:rPr>
        <w:t>а</w:t>
      </w:r>
      <w:r w:rsidRPr="00052BC1">
        <w:rPr>
          <w:rFonts w:eastAsia="Times New Roman"/>
        </w:rPr>
        <w:t>ног обавештења о раскиду.</w:t>
      </w:r>
    </w:p>
    <w:p w:rsidR="00814DDE" w:rsidRPr="00052BC1" w:rsidRDefault="00814DDE" w:rsidP="00814DDE">
      <w:pPr>
        <w:tabs>
          <w:tab w:val="left" w:pos="900"/>
          <w:tab w:val="left" w:pos="990"/>
        </w:tabs>
        <w:autoSpaceDE w:val="0"/>
        <w:autoSpaceDN w:val="0"/>
        <w:adjustRightInd w:val="0"/>
        <w:spacing w:line="240" w:lineRule="auto"/>
        <w:jc w:val="both"/>
        <w:rPr>
          <w:rFonts w:eastAsia="Times New Roman"/>
          <w:b/>
        </w:rPr>
      </w:pPr>
      <w:r w:rsidRPr="00052BC1">
        <w:rPr>
          <w:rFonts w:eastAsia="Times New Roman"/>
        </w:rPr>
        <w:t>У случају битних повреда одредби овог Уговора или повреда које се понављају, Уговор може да раскине свака уговорна страна. Раскид уговора захтева се пис</w:t>
      </w:r>
      <w:r>
        <w:rPr>
          <w:rFonts w:eastAsia="Times New Roman"/>
        </w:rPr>
        <w:t>а</w:t>
      </w:r>
      <w:r w:rsidRPr="00052BC1">
        <w:rPr>
          <w:rFonts w:eastAsia="Times New Roman"/>
        </w:rPr>
        <w:t>ним путем, уз раскидни рок од 30 (тридесет) дана.</w:t>
      </w:r>
    </w:p>
    <w:p w:rsidR="00814DDE" w:rsidRPr="00052BC1" w:rsidRDefault="00814DDE" w:rsidP="00814DDE">
      <w:pPr>
        <w:tabs>
          <w:tab w:val="left" w:pos="900"/>
          <w:tab w:val="left" w:pos="990"/>
        </w:tabs>
        <w:autoSpaceDE w:val="0"/>
        <w:autoSpaceDN w:val="0"/>
        <w:adjustRightInd w:val="0"/>
        <w:spacing w:line="240" w:lineRule="auto"/>
        <w:jc w:val="both"/>
        <w:rPr>
          <w:rFonts w:eastAsia="Times New Roman"/>
          <w:b/>
        </w:rPr>
      </w:pPr>
      <w:r w:rsidRPr="00052BC1">
        <w:rPr>
          <w:rFonts w:eastAsia="Times New Roman"/>
        </w:rPr>
        <w:lastRenderedPageBreak/>
        <w:t xml:space="preserve">Раскид Уговора из претходног става може да се изврши само уколико је друга </w:t>
      </w:r>
      <w:r>
        <w:rPr>
          <w:rFonts w:eastAsia="Times New Roman"/>
        </w:rPr>
        <w:t xml:space="preserve">уговорна </w:t>
      </w:r>
      <w:r w:rsidRPr="00052BC1">
        <w:rPr>
          <w:rFonts w:eastAsia="Times New Roman"/>
        </w:rPr>
        <w:t>страна претходно упозорена на битне повреде или повреде које се понављају и уколико исте није отклонила у остављеном року који мора бити разуман.</w:t>
      </w:r>
    </w:p>
    <w:p w:rsidR="00814DDE" w:rsidRPr="00052BC1" w:rsidRDefault="00814DDE" w:rsidP="00814DDE">
      <w:pPr>
        <w:tabs>
          <w:tab w:val="left" w:pos="900"/>
          <w:tab w:val="left" w:pos="990"/>
        </w:tabs>
        <w:autoSpaceDE w:val="0"/>
        <w:autoSpaceDN w:val="0"/>
        <w:adjustRightInd w:val="0"/>
        <w:spacing w:after="120" w:line="240" w:lineRule="auto"/>
        <w:jc w:val="both"/>
        <w:rPr>
          <w:rFonts w:eastAsia="Times New Roman"/>
          <w:b/>
        </w:rPr>
      </w:pPr>
      <w:r w:rsidRPr="00052BC1">
        <w:rPr>
          <w:rFonts w:eastAsia="Times New Roman"/>
        </w:rPr>
        <w:t xml:space="preserve">Раскид Уговора из става 2. овог члана може да изврши само </w:t>
      </w:r>
      <w:r>
        <w:rPr>
          <w:rFonts w:eastAsia="Times New Roman"/>
        </w:rPr>
        <w:t xml:space="preserve">уговорна </w:t>
      </w:r>
      <w:r w:rsidRPr="00052BC1">
        <w:rPr>
          <w:rFonts w:eastAsia="Times New Roman"/>
        </w:rPr>
        <w:t>страна која је своје обавезе из Уговора у потпуности и благовремено извршила.</w:t>
      </w:r>
    </w:p>
    <w:p w:rsidR="00814DDE" w:rsidRPr="00052BC1" w:rsidRDefault="00814DDE" w:rsidP="00814DDE">
      <w:pPr>
        <w:suppressAutoHyphens w:val="0"/>
        <w:autoSpaceDE w:val="0"/>
        <w:rPr>
          <w:rFonts w:eastAsia="ArialMT"/>
          <w:b/>
        </w:rPr>
      </w:pPr>
    </w:p>
    <w:p w:rsidR="00814DDE" w:rsidRPr="00052BC1" w:rsidRDefault="00814DDE" w:rsidP="00814DDE">
      <w:pPr>
        <w:suppressAutoHyphens w:val="0"/>
        <w:autoSpaceDE w:val="0"/>
        <w:rPr>
          <w:rFonts w:eastAsia="ArialMT"/>
          <w:b/>
        </w:rPr>
      </w:pPr>
      <w:r w:rsidRPr="00052BC1">
        <w:rPr>
          <w:rFonts w:eastAsia="ArialMT"/>
          <w:b/>
        </w:rPr>
        <w:t>ВАЖЕЊЕ УГОВОРА</w:t>
      </w:r>
    </w:p>
    <w:p w:rsidR="00814DDE" w:rsidRDefault="00814DDE" w:rsidP="00814DDE">
      <w:pPr>
        <w:suppressAutoHyphens w:val="0"/>
        <w:autoSpaceDE w:val="0"/>
        <w:jc w:val="center"/>
        <w:rPr>
          <w:rFonts w:eastAsia="ArialMT"/>
          <w:lang w:val="sr-Cyrl-CS"/>
        </w:rPr>
      </w:pPr>
      <w:r w:rsidRPr="00052BC1">
        <w:rPr>
          <w:rFonts w:eastAsia="ArialMT"/>
        </w:rPr>
        <w:t>Члан 17.</w:t>
      </w:r>
    </w:p>
    <w:p w:rsidR="00814DDE" w:rsidRPr="00052BC1" w:rsidRDefault="00814DDE" w:rsidP="00814DDE">
      <w:pPr>
        <w:suppressAutoHyphens w:val="0"/>
        <w:autoSpaceDE w:val="0"/>
        <w:jc w:val="both"/>
        <w:rPr>
          <w:rFonts w:eastAsia="ArialMT"/>
        </w:rPr>
      </w:pPr>
      <w:r w:rsidRPr="00052BC1">
        <w:t>Овај Уговор ступа на снагу даном потписивања од стране овлашћених лица уговорних страна и предајом средства финансијског обезбеђења од стране Добављача.</w:t>
      </w:r>
    </w:p>
    <w:p w:rsidR="00814DDE" w:rsidRPr="00052BC1" w:rsidRDefault="00814DDE" w:rsidP="00814DDE">
      <w:pPr>
        <w:suppressAutoHyphens w:val="0"/>
        <w:autoSpaceDE w:val="0"/>
        <w:jc w:val="both"/>
      </w:pPr>
      <w:r w:rsidRPr="00052BC1">
        <w:t>У случају да је дан потписивања овог Уговора различит, Уговор ступа на снагу даном потписивања оне стране у Уговору која га је касније потписала.</w:t>
      </w:r>
    </w:p>
    <w:p w:rsidR="00814DDE" w:rsidRPr="00052BC1" w:rsidRDefault="00814DDE" w:rsidP="00814DDE">
      <w:pPr>
        <w:suppressAutoHyphens w:val="0"/>
        <w:autoSpaceDE w:val="0"/>
        <w:jc w:val="both"/>
        <w:rPr>
          <w:rFonts w:eastAsia="ArialMT"/>
        </w:rPr>
      </w:pPr>
      <w:r w:rsidRPr="00052BC1">
        <w:t>Овај Уговор престаје да важи и пре истека рока из става 1. овог члана реализацијом укупно уговорених количина и/или утрошком укупно уговорених средстава Наручиоца, достављањем писменог обавештења Добављачу од стране Наручиоца.</w:t>
      </w:r>
    </w:p>
    <w:p w:rsidR="00814DDE" w:rsidRPr="00052BC1" w:rsidRDefault="00814DDE" w:rsidP="00814DDE">
      <w:pPr>
        <w:tabs>
          <w:tab w:val="left" w:pos="851"/>
        </w:tabs>
        <w:jc w:val="both"/>
        <w:outlineLvl w:val="0"/>
      </w:pPr>
    </w:p>
    <w:p w:rsidR="00814DDE" w:rsidRPr="00052BC1" w:rsidRDefault="00814DDE" w:rsidP="00814DDE">
      <w:pPr>
        <w:spacing w:line="240" w:lineRule="auto"/>
        <w:jc w:val="both"/>
        <w:rPr>
          <w:b/>
        </w:rPr>
      </w:pPr>
    </w:p>
    <w:p w:rsidR="00814DDE" w:rsidRPr="00052BC1" w:rsidRDefault="00814DDE" w:rsidP="00814DDE">
      <w:pPr>
        <w:spacing w:line="240" w:lineRule="auto"/>
        <w:jc w:val="both"/>
        <w:rPr>
          <w:b/>
        </w:rPr>
      </w:pPr>
      <w:r w:rsidRPr="00052BC1">
        <w:rPr>
          <w:b/>
        </w:rPr>
        <w:t>ЗАВРШНЕ ОДРЕДБЕ</w:t>
      </w:r>
    </w:p>
    <w:p w:rsidR="00814DDE" w:rsidRPr="00052BC1" w:rsidRDefault="00814DDE" w:rsidP="00814DDE">
      <w:pPr>
        <w:spacing w:line="240" w:lineRule="auto"/>
        <w:jc w:val="center"/>
      </w:pPr>
      <w:r w:rsidRPr="00052BC1">
        <w:t>Члан 18.</w:t>
      </w:r>
    </w:p>
    <w:p w:rsidR="00814DDE" w:rsidRPr="00052BC1" w:rsidRDefault="00814DDE" w:rsidP="00814DDE">
      <w:pPr>
        <w:tabs>
          <w:tab w:val="left" w:pos="851"/>
        </w:tabs>
        <w:jc w:val="both"/>
      </w:pPr>
      <w:r w:rsidRPr="00052BC1">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14DDE" w:rsidRPr="00052BC1" w:rsidRDefault="00814DDE" w:rsidP="00814DDE">
      <w:pPr>
        <w:tabs>
          <w:tab w:val="left" w:pos="851"/>
        </w:tabs>
        <w:spacing w:line="240" w:lineRule="auto"/>
        <w:jc w:val="both"/>
      </w:pPr>
      <w:r w:rsidRPr="00052BC1">
        <w:t>Уговарачи су сагласни да све евентуалне спорове који настану из овог уговора реше мирним путем,</w:t>
      </w:r>
      <w:r>
        <w:t xml:space="preserve"> а уколико до споразума не дође</w:t>
      </w:r>
      <w:r w:rsidRPr="00052BC1">
        <w:t xml:space="preserve"> сагласни су да је надлежан Привредни суд у Београду.</w:t>
      </w:r>
    </w:p>
    <w:p w:rsidR="00814DDE" w:rsidRPr="00052BC1" w:rsidRDefault="00814DDE" w:rsidP="00814DDE">
      <w:pPr>
        <w:tabs>
          <w:tab w:val="left" w:pos="851"/>
        </w:tabs>
        <w:spacing w:line="240" w:lineRule="auto"/>
        <w:jc w:val="both"/>
      </w:pPr>
    </w:p>
    <w:p w:rsidR="00814DDE" w:rsidRPr="00052BC1" w:rsidRDefault="00814DDE" w:rsidP="00814DDE">
      <w:pPr>
        <w:tabs>
          <w:tab w:val="left" w:pos="851"/>
        </w:tabs>
        <w:spacing w:line="240" w:lineRule="auto"/>
        <w:jc w:val="center"/>
        <w:outlineLvl w:val="0"/>
      </w:pPr>
      <w:r w:rsidRPr="00052BC1">
        <w:t>Члан 19.</w:t>
      </w:r>
    </w:p>
    <w:p w:rsidR="00814DDE" w:rsidRPr="00052BC1" w:rsidRDefault="00814DDE" w:rsidP="00814DDE">
      <w:pPr>
        <w:tabs>
          <w:tab w:val="left" w:pos="851"/>
        </w:tabs>
        <w:spacing w:line="240" w:lineRule="auto"/>
        <w:jc w:val="both"/>
      </w:pPr>
      <w:r w:rsidRPr="00052BC1">
        <w:t>Овај уговор сачињен је у 4 (четири) истоветна примерка, од којих по 2 (два) примерка задржава свака уговорна страна.</w:t>
      </w:r>
    </w:p>
    <w:p w:rsidR="00814DDE" w:rsidRPr="00052BC1" w:rsidRDefault="00814DDE" w:rsidP="00814DDE">
      <w:pPr>
        <w:pStyle w:val="NoSpacing"/>
        <w:rPr>
          <w:rFonts w:ascii="Times New Roman" w:hAnsi="Times New Roman" w:cs="Times New Roman"/>
          <w:sz w:val="24"/>
          <w:szCs w:val="24"/>
        </w:rPr>
      </w:pPr>
    </w:p>
    <w:p w:rsidR="00814DDE" w:rsidRPr="00052BC1" w:rsidRDefault="00814DDE" w:rsidP="00814DDE">
      <w:pPr>
        <w:pStyle w:val="NoSpacing"/>
        <w:rPr>
          <w:rFonts w:ascii="Times New Roman" w:hAnsi="Times New Roman" w:cs="Times New Roman"/>
          <w:sz w:val="24"/>
          <w:szCs w:val="24"/>
        </w:rPr>
      </w:pPr>
    </w:p>
    <w:tbl>
      <w:tblPr>
        <w:tblW w:w="9718" w:type="dxa"/>
        <w:jc w:val="center"/>
        <w:tblLook w:val="01E0"/>
      </w:tblPr>
      <w:tblGrid>
        <w:gridCol w:w="3679"/>
        <w:gridCol w:w="2552"/>
        <w:gridCol w:w="3487"/>
      </w:tblGrid>
      <w:tr w:rsidR="00814DDE" w:rsidRPr="00052BC1" w:rsidTr="00AB252B">
        <w:trPr>
          <w:jc w:val="center"/>
        </w:trPr>
        <w:tc>
          <w:tcPr>
            <w:tcW w:w="3679" w:type="dxa"/>
          </w:tcPr>
          <w:p w:rsidR="00814DDE" w:rsidRPr="00052BC1" w:rsidRDefault="00814DDE" w:rsidP="00AB252B">
            <w:pPr>
              <w:ind w:left="360"/>
              <w:jc w:val="both"/>
              <w:rPr>
                <w:b/>
              </w:rPr>
            </w:pPr>
            <w:r w:rsidRPr="00052BC1">
              <w:rPr>
                <w:b/>
              </w:rPr>
              <w:t>У _____________________</w:t>
            </w:r>
          </w:p>
        </w:tc>
        <w:tc>
          <w:tcPr>
            <w:tcW w:w="2552" w:type="dxa"/>
          </w:tcPr>
          <w:p w:rsidR="00814DDE" w:rsidRPr="00052BC1" w:rsidRDefault="00814DDE" w:rsidP="00AB252B">
            <w:pPr>
              <w:ind w:left="360"/>
              <w:jc w:val="center"/>
              <w:rPr>
                <w:b/>
              </w:rPr>
            </w:pPr>
          </w:p>
        </w:tc>
        <w:tc>
          <w:tcPr>
            <w:tcW w:w="3487" w:type="dxa"/>
          </w:tcPr>
          <w:p w:rsidR="00814DDE" w:rsidRPr="00052BC1" w:rsidRDefault="00814DDE" w:rsidP="00AB252B">
            <w:pPr>
              <w:jc w:val="center"/>
              <w:rPr>
                <w:b/>
              </w:rPr>
            </w:pPr>
            <w:r w:rsidRPr="00052BC1">
              <w:rPr>
                <w:b/>
              </w:rPr>
              <w:t>Овлашћено лице понуђача:</w:t>
            </w:r>
          </w:p>
        </w:tc>
      </w:tr>
      <w:tr w:rsidR="00814DDE" w:rsidRPr="00052BC1" w:rsidTr="00AB252B">
        <w:trPr>
          <w:jc w:val="center"/>
        </w:trPr>
        <w:tc>
          <w:tcPr>
            <w:tcW w:w="3679" w:type="dxa"/>
          </w:tcPr>
          <w:p w:rsidR="00814DDE" w:rsidRPr="00052BC1" w:rsidRDefault="00814DDE" w:rsidP="00AB252B">
            <w:pPr>
              <w:ind w:left="360"/>
              <w:rPr>
                <w:b/>
              </w:rPr>
            </w:pPr>
          </w:p>
        </w:tc>
        <w:tc>
          <w:tcPr>
            <w:tcW w:w="2552" w:type="dxa"/>
          </w:tcPr>
          <w:p w:rsidR="00814DDE" w:rsidRPr="00052BC1" w:rsidRDefault="00814DDE" w:rsidP="00AB252B">
            <w:pPr>
              <w:jc w:val="center"/>
              <w:rPr>
                <w:b/>
              </w:rPr>
            </w:pPr>
            <w:r w:rsidRPr="00052BC1">
              <w:rPr>
                <w:b/>
              </w:rPr>
              <w:t>м.п.</w:t>
            </w:r>
          </w:p>
        </w:tc>
        <w:tc>
          <w:tcPr>
            <w:tcW w:w="3487" w:type="dxa"/>
          </w:tcPr>
          <w:p w:rsidR="00814DDE" w:rsidRPr="00052BC1" w:rsidRDefault="00814DDE" w:rsidP="00AB252B">
            <w:pPr>
              <w:ind w:left="360"/>
              <w:jc w:val="center"/>
              <w:rPr>
                <w:b/>
              </w:rPr>
            </w:pPr>
          </w:p>
        </w:tc>
      </w:tr>
      <w:tr w:rsidR="00814DDE" w:rsidRPr="00052BC1" w:rsidTr="00AB252B">
        <w:trPr>
          <w:jc w:val="center"/>
        </w:trPr>
        <w:tc>
          <w:tcPr>
            <w:tcW w:w="3679" w:type="dxa"/>
          </w:tcPr>
          <w:p w:rsidR="00814DDE" w:rsidRPr="00052BC1" w:rsidRDefault="00814DDE" w:rsidP="00AB252B">
            <w:pPr>
              <w:ind w:left="360"/>
              <w:jc w:val="both"/>
              <w:rPr>
                <w:b/>
              </w:rPr>
            </w:pPr>
            <w:r w:rsidRPr="00052BC1">
              <w:rPr>
                <w:b/>
              </w:rPr>
              <w:t>дана __________________</w:t>
            </w:r>
          </w:p>
        </w:tc>
        <w:tc>
          <w:tcPr>
            <w:tcW w:w="2552" w:type="dxa"/>
          </w:tcPr>
          <w:p w:rsidR="00814DDE" w:rsidRPr="00052BC1" w:rsidRDefault="00814DDE" w:rsidP="00AB252B">
            <w:pPr>
              <w:ind w:left="360"/>
              <w:jc w:val="center"/>
            </w:pPr>
          </w:p>
        </w:tc>
        <w:tc>
          <w:tcPr>
            <w:tcW w:w="3487" w:type="dxa"/>
          </w:tcPr>
          <w:p w:rsidR="00814DDE" w:rsidRPr="00052BC1" w:rsidRDefault="00814DDE" w:rsidP="00AB252B">
            <w:pPr>
              <w:jc w:val="center"/>
              <w:rPr>
                <w:b/>
              </w:rPr>
            </w:pPr>
            <w:r w:rsidRPr="00052BC1">
              <w:rPr>
                <w:b/>
              </w:rPr>
              <w:t>____________________</w:t>
            </w:r>
          </w:p>
        </w:tc>
      </w:tr>
    </w:tbl>
    <w:p w:rsidR="00814DDE" w:rsidRPr="00052BC1" w:rsidRDefault="00814DDE" w:rsidP="00814DDE">
      <w:pPr>
        <w:ind w:left="357"/>
        <w:jc w:val="both"/>
        <w:rPr>
          <w:b/>
          <w:iCs/>
        </w:rPr>
      </w:pPr>
    </w:p>
    <w:p w:rsidR="00814DDE" w:rsidRPr="00052BC1" w:rsidRDefault="00814DDE" w:rsidP="00814DDE">
      <w:pPr>
        <w:tabs>
          <w:tab w:val="left" w:pos="284"/>
        </w:tabs>
        <w:autoSpaceDE w:val="0"/>
        <w:autoSpaceDN w:val="0"/>
        <w:adjustRightInd w:val="0"/>
        <w:jc w:val="both"/>
        <w:rPr>
          <w:rFonts w:eastAsia="Times New Roman"/>
          <w:b/>
          <w:iCs/>
        </w:rPr>
      </w:pPr>
    </w:p>
    <w:p w:rsidR="00814DDE" w:rsidRPr="00052BC1" w:rsidRDefault="00814DDE" w:rsidP="00814DDE">
      <w:pPr>
        <w:tabs>
          <w:tab w:val="left" w:pos="284"/>
        </w:tabs>
        <w:autoSpaceDE w:val="0"/>
        <w:autoSpaceDN w:val="0"/>
        <w:adjustRightInd w:val="0"/>
        <w:jc w:val="both"/>
        <w:rPr>
          <w:rFonts w:eastAsia="Times New Roman"/>
          <w:b/>
          <w:iCs/>
        </w:rPr>
      </w:pPr>
    </w:p>
    <w:p w:rsidR="00814DDE" w:rsidRPr="00052BC1" w:rsidRDefault="00814DDE" w:rsidP="00814DDE">
      <w:pPr>
        <w:tabs>
          <w:tab w:val="left" w:pos="284"/>
        </w:tabs>
        <w:autoSpaceDE w:val="0"/>
        <w:autoSpaceDN w:val="0"/>
        <w:adjustRightInd w:val="0"/>
        <w:jc w:val="both"/>
        <w:rPr>
          <w:rFonts w:eastAsia="Times New Roman"/>
          <w:b/>
          <w:iCs/>
        </w:rPr>
      </w:pPr>
      <w:r w:rsidRPr="00052BC1">
        <w:rPr>
          <w:rFonts w:eastAsia="Times New Roman"/>
          <w:b/>
          <w:iCs/>
        </w:rPr>
        <w:t xml:space="preserve">НАПОМЕНА: Модел уговора је исти за </w:t>
      </w:r>
      <w:r>
        <w:rPr>
          <w:rFonts w:eastAsia="Times New Roman"/>
          <w:b/>
          <w:iCs/>
        </w:rPr>
        <w:t>све три</w:t>
      </w:r>
      <w:r w:rsidRPr="00052BC1">
        <w:rPr>
          <w:rFonts w:eastAsia="Times New Roman"/>
          <w:b/>
          <w:iCs/>
        </w:rPr>
        <w:t xml:space="preserve"> Партије</w:t>
      </w:r>
    </w:p>
    <w:p w:rsidR="00814DDE" w:rsidRPr="00052BC1" w:rsidRDefault="00814DDE" w:rsidP="00814DDE">
      <w:pPr>
        <w:tabs>
          <w:tab w:val="left" w:pos="284"/>
        </w:tabs>
        <w:autoSpaceDE w:val="0"/>
        <w:autoSpaceDN w:val="0"/>
        <w:adjustRightInd w:val="0"/>
        <w:jc w:val="both"/>
        <w:rPr>
          <w:rFonts w:eastAsia="Times New Roman"/>
          <w:iCs/>
        </w:rPr>
      </w:pPr>
      <w:r w:rsidRPr="00052BC1">
        <w:rPr>
          <w:rFonts w:eastAsia="Times New Roman"/>
          <w:iCs/>
        </w:rPr>
        <w:t>Понуђач мора да унесе број Партије за коју се Уговор односи, овери печатом и потише, чиме потврђује да је сагласан са садржином модела уговора који ће Наручилац потписати са изабраним понуђачем.</w:t>
      </w:r>
    </w:p>
    <w:p w:rsidR="00814DDE" w:rsidRPr="00052BC1" w:rsidRDefault="00814DDE" w:rsidP="00814DDE">
      <w:pPr>
        <w:tabs>
          <w:tab w:val="left" w:pos="284"/>
        </w:tabs>
        <w:autoSpaceDE w:val="0"/>
        <w:autoSpaceDN w:val="0"/>
        <w:adjustRightInd w:val="0"/>
        <w:jc w:val="both"/>
        <w:rPr>
          <w:rFonts w:eastAsia="Times New Roman"/>
          <w:iCs/>
        </w:rPr>
      </w:pPr>
      <w:r w:rsidRPr="00052BC1">
        <w:rPr>
          <w:rFonts w:eastAsia="Times New Roman"/>
          <w:iCs/>
        </w:rPr>
        <w:t xml:space="preserve">Уколико понуђачи подносе заједничку понуду - модел уговора се оверава печатом и потписује у складу са </w:t>
      </w:r>
      <w:r w:rsidRPr="00052BC1">
        <w:rPr>
          <w:rFonts w:eastAsia="Times New Roman"/>
          <w:iCs/>
          <w:color w:val="auto"/>
        </w:rPr>
        <w:t>С</w:t>
      </w:r>
      <w:r w:rsidRPr="00052BC1">
        <w:rPr>
          <w:rFonts w:eastAsia="Times New Roman"/>
          <w:iCs/>
        </w:rPr>
        <w:t>поразумом који је саставни део понуде.</w:t>
      </w:r>
    </w:p>
    <w:p w:rsidR="00814DDE" w:rsidRPr="00052BC1" w:rsidRDefault="00814DDE" w:rsidP="00814DDE">
      <w:pPr>
        <w:tabs>
          <w:tab w:val="left" w:pos="284"/>
        </w:tabs>
        <w:autoSpaceDE w:val="0"/>
        <w:autoSpaceDN w:val="0"/>
        <w:adjustRightInd w:val="0"/>
        <w:jc w:val="both"/>
        <w:rPr>
          <w:rFonts w:eastAsia="Times New Roman"/>
          <w:iCs/>
        </w:rPr>
      </w:pPr>
      <w:r w:rsidRPr="00052BC1">
        <w:rPr>
          <w:rFonts w:eastAsia="Times New Roman"/>
          <w:iCs/>
        </w:rPr>
        <w:t>Модел уговора се доставља за сваку Партију, за коју се подноси понуда.</w:t>
      </w:r>
    </w:p>
    <w:p w:rsidR="00814DDE" w:rsidRDefault="00814DDE" w:rsidP="00814DDE">
      <w:pPr>
        <w:tabs>
          <w:tab w:val="left" w:pos="284"/>
        </w:tabs>
        <w:autoSpaceDE w:val="0"/>
        <w:autoSpaceDN w:val="0"/>
        <w:adjustRightInd w:val="0"/>
        <w:jc w:val="both"/>
        <w:rPr>
          <w:rFonts w:eastAsia="Times New Roman"/>
          <w:iCs/>
        </w:rPr>
      </w:pPr>
      <w:r w:rsidRPr="00052BC1">
        <w:rPr>
          <w:rFonts w:eastAsia="Times New Roman"/>
          <w:iCs/>
        </w:rPr>
        <w:t>Копирати у одговарајућем броју примерака.</w:t>
      </w:r>
    </w:p>
    <w:p w:rsidR="00814DDE" w:rsidRPr="00614CAD" w:rsidRDefault="00814DDE" w:rsidP="00814DDE">
      <w:pPr>
        <w:tabs>
          <w:tab w:val="left" w:pos="284"/>
        </w:tabs>
        <w:autoSpaceDE w:val="0"/>
        <w:autoSpaceDN w:val="0"/>
        <w:adjustRightInd w:val="0"/>
        <w:jc w:val="both"/>
        <w:rPr>
          <w:rFonts w:eastAsia="Times New Roman"/>
          <w:iCs/>
        </w:rPr>
      </w:pPr>
    </w:p>
    <w:bookmarkEnd w:id="0"/>
    <w:p w:rsidR="00814DDE" w:rsidRPr="00326313" w:rsidRDefault="00814DDE" w:rsidP="00814DDE">
      <w:pPr>
        <w:shd w:val="clear" w:color="auto" w:fill="C6D9F1"/>
        <w:jc w:val="center"/>
        <w:rPr>
          <w:b/>
          <w:bCs/>
          <w:i/>
          <w:iCs/>
          <w:lang w:val="sr-Cyrl-CS"/>
        </w:rPr>
      </w:pPr>
      <w:r w:rsidRPr="00326313">
        <w:rPr>
          <w:b/>
          <w:bCs/>
          <w:i/>
          <w:iCs/>
          <w:lang w:val="sr-Cyrl-CS"/>
        </w:rPr>
        <w:lastRenderedPageBreak/>
        <w:t>VII УПУТСТВО ПОНУЂАЧИМА КАКО ДА САЧИНЕ ПОНУДУ</w:t>
      </w:r>
    </w:p>
    <w:p w:rsidR="00814DDE" w:rsidRDefault="00814DDE" w:rsidP="00814DDE">
      <w:pPr>
        <w:jc w:val="both"/>
        <w:rPr>
          <w:b/>
          <w:bCs/>
          <w:i/>
          <w:iCs/>
          <w:lang w:val="sr-Cyrl-CS"/>
        </w:rPr>
      </w:pPr>
    </w:p>
    <w:p w:rsidR="00814DDE" w:rsidRPr="00326313" w:rsidRDefault="00814DDE" w:rsidP="00814DDE">
      <w:pPr>
        <w:jc w:val="both"/>
        <w:rPr>
          <w:b/>
          <w:bCs/>
          <w:i/>
          <w:iCs/>
          <w:lang w:val="sr-Cyrl-CS"/>
        </w:rPr>
      </w:pPr>
    </w:p>
    <w:p w:rsidR="00814DDE" w:rsidRPr="00326313" w:rsidRDefault="00814DDE" w:rsidP="00814DDE">
      <w:pPr>
        <w:jc w:val="both"/>
        <w:rPr>
          <w:b/>
          <w:bCs/>
          <w:iCs/>
          <w:lang w:val="sr-Cyrl-CS"/>
        </w:rPr>
      </w:pPr>
      <w:r w:rsidRPr="00326313">
        <w:rPr>
          <w:b/>
          <w:bCs/>
          <w:iCs/>
          <w:lang w:val="sr-Cyrl-CS"/>
        </w:rPr>
        <w:t>1. ПОДАЦИ О ЈЕЗИКУ НА КОЈЕМ ПОНУДА МОРА ДА БУДЕ САСТАВЉЕНА</w:t>
      </w:r>
    </w:p>
    <w:p w:rsidR="00814DDE" w:rsidRPr="00326313" w:rsidRDefault="00814DDE" w:rsidP="00814DDE">
      <w:pPr>
        <w:jc w:val="both"/>
        <w:rPr>
          <w:lang w:val="sr-Cyrl-CS"/>
        </w:rPr>
      </w:pPr>
      <w:r w:rsidRPr="00326313">
        <w:rPr>
          <w:lang w:val="sr-Cyrl-CS"/>
        </w:rPr>
        <w:t>Понуђач подноси понуду на српском језику.</w:t>
      </w:r>
    </w:p>
    <w:p w:rsidR="00814DDE" w:rsidRPr="00326313" w:rsidRDefault="00814DDE" w:rsidP="00814DDE">
      <w:pPr>
        <w:jc w:val="both"/>
        <w:rPr>
          <w:color w:val="auto"/>
          <w:lang w:val="sr-Cyrl-CS"/>
        </w:rPr>
      </w:pPr>
      <w:r w:rsidRPr="00326313">
        <w:rPr>
          <w:lang w:val="sr-Cyrl-CS"/>
        </w:rPr>
        <w:t>Документација кој</w:t>
      </w:r>
      <w:r w:rsidR="00403BE6">
        <w:rPr>
          <w:lang w:val="sr-Cyrl-CS"/>
        </w:rPr>
        <w:t>о</w:t>
      </w:r>
      <w:r w:rsidRPr="00326313">
        <w:rPr>
          <w:lang w:val="sr-Cyrl-CS"/>
        </w:rPr>
        <w:t xml:space="preserve">м се доказује испуњеност додатног услова наведеног у Поглављу III </w:t>
      </w:r>
      <w:r w:rsidRPr="00326313">
        <w:rPr>
          <w:color w:val="auto"/>
          <w:lang w:val="sr-Cyrl-CS"/>
        </w:rPr>
        <w:t xml:space="preserve">понуђач </w:t>
      </w:r>
      <w:r w:rsidRPr="00326313">
        <w:rPr>
          <w:color w:val="auto"/>
          <w:u w:val="single"/>
          <w:lang w:val="sr-Cyrl-CS"/>
        </w:rPr>
        <w:t>може доставити на енглеском језику</w:t>
      </w:r>
      <w:r w:rsidRPr="00326313">
        <w:rPr>
          <w:color w:val="auto"/>
          <w:lang w:val="sr-Cyrl-CS"/>
        </w:rPr>
        <w:t xml:space="preserve"> (чл. 18 ст. 1 и ст. 2 ЗЈН).</w:t>
      </w:r>
    </w:p>
    <w:p w:rsidR="00814DDE" w:rsidRPr="00326313" w:rsidRDefault="00814DDE" w:rsidP="00814DDE">
      <w:pPr>
        <w:jc w:val="both"/>
        <w:rPr>
          <w:color w:val="auto"/>
          <w:lang w:val="sr-Cyrl-CS"/>
        </w:rPr>
      </w:pPr>
      <w:r w:rsidRPr="00326313">
        <w:rPr>
          <w:color w:val="auto"/>
          <w:lang w:val="sr-Cyrl-CS"/>
        </w:rPr>
        <w:t>Наручилац може у току поступка стручне оцене понуда тражити од понуђача да достави превод на српски језик (оверен од стране судског тумача) у примереном року, а исти је дужан да изврши превод тог дела понуде (чл. 18 ст. 3 ЗЈН).</w:t>
      </w:r>
    </w:p>
    <w:p w:rsidR="00814DDE" w:rsidRPr="00326313" w:rsidRDefault="00814DDE" w:rsidP="00814DDE">
      <w:pPr>
        <w:jc w:val="both"/>
        <w:rPr>
          <w:color w:val="auto"/>
          <w:lang w:val="sr-Cyrl-CS"/>
        </w:rPr>
      </w:pPr>
      <w:r w:rsidRPr="00326313">
        <w:rPr>
          <w:color w:val="auto"/>
          <w:lang w:val="sr-Cyrl-CS"/>
        </w:rPr>
        <w:t>У случају спора релевантна је верзија на српском језику ( чл. 18. ст. 4 ЗЈН).</w:t>
      </w:r>
    </w:p>
    <w:p w:rsidR="00814DDE" w:rsidRPr="00326313" w:rsidRDefault="00814DDE" w:rsidP="00814DDE">
      <w:pPr>
        <w:jc w:val="both"/>
        <w:rPr>
          <w:lang w:val="sr-Cyrl-CS"/>
        </w:rPr>
      </w:pPr>
    </w:p>
    <w:p w:rsidR="00814DDE" w:rsidRPr="00326313" w:rsidRDefault="00814DDE" w:rsidP="00814DDE">
      <w:pPr>
        <w:jc w:val="both"/>
        <w:rPr>
          <w:rFonts w:eastAsia="TimesNewRomanPSMT"/>
          <w:bCs/>
          <w:lang w:val="sr-Cyrl-CS"/>
        </w:rPr>
      </w:pPr>
      <w:r w:rsidRPr="00326313">
        <w:rPr>
          <w:b/>
          <w:bCs/>
          <w:iCs/>
          <w:lang w:val="sr-Cyrl-CS"/>
        </w:rPr>
        <w:t>2. НАЧИН ПОДНОШЕЊА ПОНУДА</w:t>
      </w:r>
    </w:p>
    <w:p w:rsidR="00814DDE" w:rsidRPr="00326313" w:rsidRDefault="00814DDE" w:rsidP="00814DDE">
      <w:pPr>
        <w:jc w:val="both"/>
        <w:rPr>
          <w:rFonts w:eastAsia="TimesNewRomanPSMT"/>
          <w:bCs/>
          <w:lang w:val="sr-Cyrl-CS"/>
        </w:rPr>
      </w:pPr>
      <w:r w:rsidRPr="00326313">
        <w:rPr>
          <w:rFonts w:eastAsia="TimesNewRomanPSMT"/>
          <w:bCs/>
          <w:lang w:val="sr-Cyrl-CS"/>
        </w:rPr>
        <w:t>Понуђач понуду подноси непосредно или поштом у затвореној коверти или кутији, затворену на начин да се приликом отварања понуд</w:t>
      </w:r>
      <w:r w:rsidR="00C31333">
        <w:rPr>
          <w:rFonts w:eastAsia="TimesNewRomanPSMT"/>
          <w:bCs/>
          <w:lang w:val="sr-Cyrl-CS"/>
        </w:rPr>
        <w:t>е</w:t>
      </w:r>
      <w:r w:rsidRPr="00326313">
        <w:rPr>
          <w:rFonts w:eastAsia="TimesNewRomanPSMT"/>
          <w:bCs/>
          <w:lang w:val="sr-Cyrl-CS"/>
        </w:rPr>
        <w:t xml:space="preserve"> може са сигурношћу утврдити да се први пут отвара. </w:t>
      </w:r>
    </w:p>
    <w:p w:rsidR="00814DDE" w:rsidRPr="00326313" w:rsidRDefault="00814DDE" w:rsidP="00814DDE">
      <w:pPr>
        <w:jc w:val="both"/>
        <w:rPr>
          <w:rFonts w:eastAsia="TimesNewRomanPSMT"/>
          <w:bCs/>
          <w:lang w:val="sr-Cyrl-CS"/>
        </w:rPr>
      </w:pPr>
      <w:r w:rsidRPr="00326313">
        <w:rPr>
          <w:rFonts w:eastAsia="TimesNewRomanPSMT"/>
          <w:bCs/>
          <w:lang w:val="sr-Cyrl-CS"/>
        </w:rPr>
        <w:t xml:space="preserve">На полеђини коверте или кутије навести </w:t>
      </w:r>
      <w:r w:rsidRPr="00326313">
        <w:rPr>
          <w:lang w:val="sr-Cyrl-CS"/>
        </w:rPr>
        <w:t>пословно име, адресу, телефон, е–mail адресу и име одговорног лица</w:t>
      </w:r>
      <w:r w:rsidRPr="00326313">
        <w:rPr>
          <w:rFonts w:eastAsia="TimesNewRomanPSMT"/>
          <w:bCs/>
          <w:lang w:val="sr-Cyrl-CS"/>
        </w:rPr>
        <w:t>.</w:t>
      </w:r>
    </w:p>
    <w:p w:rsidR="00814DDE" w:rsidRPr="00326313" w:rsidRDefault="00814DDE" w:rsidP="00814DDE">
      <w:pPr>
        <w:jc w:val="both"/>
        <w:rPr>
          <w:rFonts w:eastAsia="TimesNewRomanPSMT"/>
          <w:bCs/>
          <w:lang w:val="sr-Cyrl-CS"/>
        </w:rPr>
      </w:pPr>
      <w:r w:rsidRPr="00326313">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DDE" w:rsidRPr="00326313" w:rsidRDefault="00814DDE" w:rsidP="00814DDE">
      <w:pPr>
        <w:ind w:right="72"/>
        <w:jc w:val="both"/>
        <w:rPr>
          <w:lang w:val="sr-Cyrl-CS"/>
        </w:rPr>
      </w:pPr>
      <w:r w:rsidRPr="00326313">
        <w:rPr>
          <w:bCs/>
          <w:lang w:val="sr-Cyrl-CS"/>
        </w:rPr>
        <w:t>Свака учињена исправка, бељење, прецртавање и сл. мора бити оверена печатом и потписана (или парафирана) од стране овлашћеног лица понуђача.</w:t>
      </w:r>
    </w:p>
    <w:p w:rsidR="00814DDE" w:rsidRPr="00326313" w:rsidRDefault="00814DDE" w:rsidP="00814DDE">
      <w:pPr>
        <w:spacing w:line="240" w:lineRule="auto"/>
        <w:jc w:val="both"/>
        <w:rPr>
          <w:rFonts w:eastAsia="TimesNewRomanPSMT"/>
          <w:bCs/>
          <w:lang w:val="sr-Cyrl-CS"/>
        </w:rPr>
      </w:pPr>
    </w:p>
    <w:p w:rsidR="00814DDE" w:rsidRPr="00326313" w:rsidRDefault="00814DDE" w:rsidP="00814DDE">
      <w:pPr>
        <w:jc w:val="both"/>
        <w:rPr>
          <w:bCs/>
          <w:iCs/>
          <w:color w:val="auto"/>
          <w:lang w:val="sr-Cyrl-CS"/>
        </w:rPr>
      </w:pPr>
      <w:r w:rsidRPr="00326313">
        <w:rPr>
          <w:rFonts w:eastAsia="TimesNewRomanPSMT"/>
          <w:bCs/>
          <w:lang w:val="sr-Cyrl-CS"/>
        </w:rPr>
        <w:t>Понуд</w:t>
      </w:r>
      <w:r>
        <w:rPr>
          <w:rFonts w:eastAsia="TimesNewRomanPSMT"/>
          <w:bCs/>
          <w:lang w:val="sr-Cyrl-CS"/>
        </w:rPr>
        <w:t>а</w:t>
      </w:r>
      <w:r w:rsidRPr="00326313">
        <w:rPr>
          <w:rFonts w:eastAsia="TimesNewRomanPSMT"/>
          <w:bCs/>
          <w:lang w:val="sr-Cyrl-CS"/>
        </w:rPr>
        <w:t xml:space="preserve"> се доставља на адресу: </w:t>
      </w:r>
      <w:r>
        <w:rPr>
          <w:b/>
          <w:bCs/>
          <w:iCs/>
          <w:lang w:val="sr-Cyrl-CS"/>
        </w:rPr>
        <w:t xml:space="preserve">Факултет примењених уметности у </w:t>
      </w:r>
      <w:r w:rsidRPr="00326313">
        <w:rPr>
          <w:b/>
          <w:bCs/>
          <w:iCs/>
          <w:lang w:val="sr-Cyrl-CS"/>
        </w:rPr>
        <w:t>Београд</w:t>
      </w:r>
      <w:r>
        <w:rPr>
          <w:b/>
          <w:bCs/>
          <w:iCs/>
          <w:lang w:val="sr-Cyrl-CS"/>
        </w:rPr>
        <w:t>у</w:t>
      </w:r>
      <w:r w:rsidRPr="00326313">
        <w:rPr>
          <w:b/>
          <w:bCs/>
          <w:iCs/>
          <w:lang w:val="sr-Cyrl-CS"/>
        </w:rPr>
        <w:t xml:space="preserve">, </w:t>
      </w:r>
      <w:r w:rsidRPr="00326313">
        <w:rPr>
          <w:b/>
          <w:lang w:val="sr-Cyrl-CS"/>
        </w:rPr>
        <w:t xml:space="preserve">Београд, </w:t>
      </w:r>
      <w:r>
        <w:rPr>
          <w:b/>
          <w:lang w:val="sr-Cyrl-CS"/>
        </w:rPr>
        <w:t>ул. Краља Петра бр.</w:t>
      </w:r>
      <w:r w:rsidRPr="00326313">
        <w:rPr>
          <w:b/>
          <w:lang w:val="sr-Cyrl-CS"/>
        </w:rPr>
        <w:t xml:space="preserve"> 4</w:t>
      </w:r>
      <w:r w:rsidRPr="00326313">
        <w:rPr>
          <w:b/>
          <w:i/>
          <w:iCs/>
          <w:lang w:val="sr-Cyrl-CS"/>
        </w:rPr>
        <w:t>,</w:t>
      </w:r>
      <w:r w:rsidRPr="00326313">
        <w:rPr>
          <w:i/>
          <w:iCs/>
          <w:lang w:val="sr-Cyrl-CS"/>
        </w:rPr>
        <w:t xml:space="preserve"> </w:t>
      </w:r>
      <w:r w:rsidRPr="00326313">
        <w:rPr>
          <w:rFonts w:eastAsia="TimesNewRomanPSMT"/>
          <w:bCs/>
          <w:lang w:val="sr-Cyrl-CS"/>
        </w:rPr>
        <w:t xml:space="preserve">са назнаком: </w:t>
      </w:r>
      <w:r w:rsidRPr="00326313">
        <w:rPr>
          <w:rFonts w:eastAsia="TimesNewRomanPS-BoldMT"/>
          <w:b/>
          <w:bCs/>
          <w:lang w:val="sr-Cyrl-CS"/>
        </w:rPr>
        <w:t>,,ПОНУДА ЗА ЈАВНУ НАБАВКУ</w:t>
      </w:r>
      <w:r w:rsidRPr="00326313">
        <w:rPr>
          <w:b/>
          <w:lang w:val="sr-Cyrl-CS"/>
        </w:rPr>
        <w:t>:</w:t>
      </w:r>
      <w:r>
        <w:rPr>
          <w:b/>
          <w:lang w:val="sr-Cyrl-CS"/>
        </w:rPr>
        <w:t xml:space="preserve"> НАБАВКА РАЧУНАРСКЕ ОПРЕМЕ</w:t>
      </w:r>
      <w:r w:rsidRPr="00326313">
        <w:rPr>
          <w:b/>
          <w:lang w:val="sr-Cyrl-CS"/>
        </w:rPr>
        <w:t>,</w:t>
      </w:r>
      <w:r w:rsidRPr="00326313">
        <w:rPr>
          <w:lang w:val="sr-Cyrl-CS"/>
        </w:rPr>
        <w:t xml:space="preserve"> </w:t>
      </w:r>
      <w:r w:rsidRPr="00326313">
        <w:rPr>
          <w:rFonts w:eastAsia="TimesNewRomanPS-BoldMT"/>
          <w:b/>
          <w:bCs/>
          <w:color w:val="auto"/>
          <w:lang w:val="sr-Cyrl-CS"/>
        </w:rPr>
        <w:t>ПАРТИЈУ/Е</w:t>
      </w:r>
      <w:r>
        <w:rPr>
          <w:rFonts w:eastAsia="TimesNewRomanPS-BoldMT"/>
          <w:b/>
          <w:bCs/>
          <w:color w:val="auto"/>
          <w:lang w:val="sr-Cyrl-CS"/>
        </w:rPr>
        <w:t xml:space="preserve"> </w:t>
      </w:r>
      <w:r w:rsidRPr="00326313">
        <w:rPr>
          <w:rFonts w:eastAsia="TimesNewRomanPS-BoldMT"/>
          <w:b/>
          <w:bCs/>
          <w:color w:val="auto"/>
          <w:lang w:val="sr-Cyrl-CS"/>
        </w:rPr>
        <w:t xml:space="preserve">______ЈН: </w:t>
      </w:r>
      <w:r>
        <w:rPr>
          <w:rFonts w:eastAsia="TimesNewRomanPS-BoldMT"/>
          <w:b/>
          <w:bCs/>
          <w:color w:val="auto"/>
          <w:lang w:val="sr-Cyrl-CS"/>
        </w:rPr>
        <w:t>1/2019</w:t>
      </w:r>
      <w:r w:rsidRPr="00326313">
        <w:rPr>
          <w:rFonts w:eastAsia="TimesNewRomanPSMT"/>
          <w:b/>
          <w:bCs/>
          <w:color w:val="auto"/>
          <w:lang w:val="sr-Cyrl-CS"/>
        </w:rPr>
        <w:t xml:space="preserve">; </w:t>
      </w:r>
      <w:r w:rsidRPr="00326313">
        <w:rPr>
          <w:rFonts w:eastAsia="TimesNewRomanPS-BoldMT"/>
          <w:b/>
          <w:bCs/>
          <w:color w:val="auto"/>
          <w:lang w:val="sr-Cyrl-CS"/>
        </w:rPr>
        <w:t>НЕ ОТВАРАТИ”.</w:t>
      </w:r>
      <w:r w:rsidRPr="00326313">
        <w:rPr>
          <w:b/>
          <w:color w:val="auto"/>
          <w:lang w:val="sr-Cyrl-CS"/>
        </w:rPr>
        <w:t xml:space="preserve"> </w:t>
      </w:r>
    </w:p>
    <w:p w:rsidR="00814DDE" w:rsidRPr="00326313" w:rsidRDefault="00814DDE" w:rsidP="00814DDE">
      <w:pPr>
        <w:jc w:val="both"/>
        <w:rPr>
          <w:color w:val="auto"/>
          <w:lang w:val="sr-Cyrl-CS"/>
        </w:rPr>
      </w:pPr>
    </w:p>
    <w:p w:rsidR="00814DDE" w:rsidRPr="00326313" w:rsidRDefault="00814DDE" w:rsidP="00814DDE">
      <w:pPr>
        <w:jc w:val="both"/>
        <w:rPr>
          <w:b/>
          <w:i/>
          <w:iCs/>
          <w:color w:val="auto"/>
          <w:lang w:val="sr-Cyrl-CS"/>
        </w:rPr>
      </w:pPr>
      <w:r w:rsidRPr="00326313">
        <w:rPr>
          <w:b/>
          <w:color w:val="auto"/>
          <w:lang w:val="sr-Cyrl-CS"/>
        </w:rPr>
        <w:t xml:space="preserve">Понуда се сматра благовременом уколико је примљена од стране Наручиоца </w:t>
      </w:r>
      <w:r w:rsidRPr="009E200B">
        <w:rPr>
          <w:b/>
          <w:color w:val="auto"/>
          <w:lang w:val="sr-Cyrl-CS"/>
        </w:rPr>
        <w:t xml:space="preserve">до </w:t>
      </w:r>
      <w:r w:rsidR="0053790A" w:rsidRPr="0053790A">
        <w:rPr>
          <w:b/>
          <w:color w:val="auto"/>
          <w:lang w:val="sr-Cyrl-CS"/>
        </w:rPr>
        <w:t>11</w:t>
      </w:r>
      <w:r w:rsidRPr="0053790A">
        <w:rPr>
          <w:b/>
          <w:color w:val="auto"/>
          <w:lang w:val="sr-Cyrl-CS"/>
        </w:rPr>
        <w:t>.10.2019.</w:t>
      </w:r>
      <w:r w:rsidRPr="00820C90">
        <w:rPr>
          <w:b/>
          <w:color w:val="auto"/>
          <w:lang w:val="sr-Cyrl-CS"/>
        </w:rPr>
        <w:t xml:space="preserve"> године до 1</w:t>
      </w:r>
      <w:r w:rsidRPr="00820C90">
        <w:rPr>
          <w:b/>
          <w:color w:val="auto"/>
          <w:lang w:val="sr-Latn-CS"/>
        </w:rPr>
        <w:t>1</w:t>
      </w:r>
      <w:r w:rsidRPr="00820C90">
        <w:rPr>
          <w:b/>
          <w:color w:val="auto"/>
          <w:lang w:val="sr-Cyrl-CS"/>
        </w:rPr>
        <w:t>,</w:t>
      </w:r>
      <w:r w:rsidRPr="00820C90">
        <w:rPr>
          <w:b/>
          <w:color w:val="auto"/>
          <w:lang w:val="sr-Latn-CS"/>
        </w:rPr>
        <w:t>3</w:t>
      </w:r>
      <w:r w:rsidRPr="00820C90">
        <w:rPr>
          <w:b/>
          <w:color w:val="auto"/>
          <w:lang w:val="sr-Cyrl-CS"/>
        </w:rPr>
        <w:t>0 часова</w:t>
      </w:r>
      <w:r w:rsidRPr="00326313">
        <w:rPr>
          <w:b/>
          <w:color w:val="auto"/>
          <w:lang w:val="sr-Cyrl-CS"/>
        </w:rPr>
        <w:t xml:space="preserve">, без </w:t>
      </w:r>
      <w:r w:rsidRPr="00326313">
        <w:rPr>
          <w:b/>
          <w:iCs/>
          <w:color w:val="auto"/>
          <w:lang w:val="sr-Cyrl-CS"/>
        </w:rPr>
        <w:t>обзира на начин на који је послата</w:t>
      </w:r>
      <w:r w:rsidRPr="00326313">
        <w:rPr>
          <w:b/>
          <w:i/>
          <w:iCs/>
          <w:color w:val="auto"/>
          <w:lang w:val="sr-Cyrl-CS"/>
        </w:rPr>
        <w:t>.</w:t>
      </w:r>
    </w:p>
    <w:p w:rsidR="00814DDE" w:rsidRPr="00326313" w:rsidRDefault="00814DDE" w:rsidP="00814DDE">
      <w:pPr>
        <w:autoSpaceDE w:val="0"/>
        <w:autoSpaceDN w:val="0"/>
        <w:adjustRightInd w:val="0"/>
        <w:spacing w:line="240" w:lineRule="auto"/>
        <w:jc w:val="both"/>
        <w:rPr>
          <w:color w:val="auto"/>
          <w:lang w:val="sr-Cyrl-CS"/>
        </w:rPr>
      </w:pPr>
    </w:p>
    <w:p w:rsidR="00814DDE" w:rsidRPr="00326313" w:rsidRDefault="00814DDE" w:rsidP="00814DDE">
      <w:pPr>
        <w:autoSpaceDE w:val="0"/>
        <w:autoSpaceDN w:val="0"/>
        <w:adjustRightInd w:val="0"/>
        <w:spacing w:line="240" w:lineRule="auto"/>
        <w:jc w:val="both"/>
        <w:rPr>
          <w:color w:val="auto"/>
          <w:lang w:val="sr-Cyrl-CS"/>
        </w:rPr>
      </w:pPr>
      <w:r w:rsidRPr="00326313">
        <w:rPr>
          <w:color w:val="auto"/>
          <w:lang w:val="sr-Cyrl-CS"/>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којој ће навести датум и сат пријема понуде. </w:t>
      </w:r>
    </w:p>
    <w:p w:rsidR="00814DDE" w:rsidRPr="00326313" w:rsidRDefault="00814DDE" w:rsidP="00814DDE">
      <w:pPr>
        <w:autoSpaceDE w:val="0"/>
        <w:autoSpaceDN w:val="0"/>
        <w:adjustRightInd w:val="0"/>
        <w:spacing w:line="240" w:lineRule="auto"/>
        <w:jc w:val="both"/>
        <w:rPr>
          <w:color w:val="auto"/>
          <w:lang w:val="sr-Cyrl-CS"/>
        </w:rPr>
      </w:pPr>
      <w:r w:rsidRPr="00326313">
        <w:rPr>
          <w:color w:val="auto"/>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14DDE" w:rsidRPr="00326313" w:rsidRDefault="00814DDE" w:rsidP="00814DDE">
      <w:pPr>
        <w:autoSpaceDE w:val="0"/>
        <w:autoSpaceDN w:val="0"/>
        <w:adjustRightInd w:val="0"/>
        <w:spacing w:line="240" w:lineRule="auto"/>
        <w:jc w:val="both"/>
        <w:rPr>
          <w:color w:val="auto"/>
          <w:lang w:val="sr-Cyrl-CS"/>
        </w:rPr>
      </w:pPr>
    </w:p>
    <w:p w:rsidR="00814DDE" w:rsidRPr="00326313" w:rsidRDefault="00814DDE" w:rsidP="00814DDE">
      <w:pPr>
        <w:autoSpaceDE w:val="0"/>
        <w:autoSpaceDN w:val="0"/>
        <w:adjustRightInd w:val="0"/>
        <w:spacing w:line="240" w:lineRule="auto"/>
        <w:jc w:val="both"/>
        <w:rPr>
          <w:b/>
          <w:color w:val="auto"/>
          <w:lang w:val="sr-Cyrl-CS"/>
        </w:rPr>
      </w:pPr>
      <w:r w:rsidRPr="00326313">
        <w:rPr>
          <w:b/>
          <w:color w:val="auto"/>
          <w:lang w:val="sr-Cyrl-CS"/>
        </w:rPr>
        <w:t xml:space="preserve">Обавезна садржина понуде: </w:t>
      </w:r>
    </w:p>
    <w:p w:rsidR="00814DDE" w:rsidRPr="00326313" w:rsidRDefault="00814DDE" w:rsidP="00814DDE">
      <w:pPr>
        <w:numPr>
          <w:ilvl w:val="0"/>
          <w:numId w:val="6"/>
        </w:numPr>
        <w:autoSpaceDE w:val="0"/>
        <w:autoSpaceDN w:val="0"/>
        <w:adjustRightInd w:val="0"/>
        <w:spacing w:line="240" w:lineRule="auto"/>
        <w:jc w:val="both"/>
        <w:rPr>
          <w:b/>
          <w:strike/>
          <w:color w:val="auto"/>
          <w:u w:val="single"/>
          <w:lang w:val="sr-Cyrl-CS"/>
        </w:rPr>
      </w:pPr>
      <w:r w:rsidRPr="00326313">
        <w:rPr>
          <w:b/>
          <w:color w:val="auto"/>
          <w:lang w:val="sr-Cyrl-CS"/>
        </w:rPr>
        <w:t xml:space="preserve">Образац понуде са структуром цене (Образац 1) </w:t>
      </w:r>
      <w:r w:rsidRPr="00326313">
        <w:rPr>
          <w:b/>
          <w:color w:val="auto"/>
          <w:u w:val="single"/>
          <w:lang w:val="sr-Cyrl-CS"/>
        </w:rPr>
        <w:t>за сваку Партију за коју се подноси понуда;</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 xml:space="preserve">Образац трошкова припреме понуде (Образац 2), </w:t>
      </w:r>
      <w:r w:rsidRPr="00326313">
        <w:rPr>
          <w:b/>
          <w:color w:val="auto"/>
          <w:u w:val="single"/>
          <w:lang w:val="sr-Cyrl-CS"/>
        </w:rPr>
        <w:t>за сваку Партију за коју се подноси понуда, ако се понуђач одлучи да искаже трошкове припремања понуде</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Образац изјаве о независној понуди (Образац 3);</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Образац изјаве понуђача о испуњености услова из члана 75. ЗЈН (Образац 4);</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lastRenderedPageBreak/>
        <w:t>Образац изјаве подизвођача о испуњености услова из члана 75. ЗЈН (Образац 5), уколико понуђач подноси понуду са подизвођачем;</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Доказ о испуњености услова за учешће у поступку јавне набавке, из члана 76. ЗЈН, наведен и описан у Поглављу III/Табела - ДОДАТНИ УСЛОВИ;</w:t>
      </w:r>
    </w:p>
    <w:p w:rsidR="00814DDE" w:rsidRDefault="00814DDE" w:rsidP="00814DDE">
      <w:pPr>
        <w:numPr>
          <w:ilvl w:val="0"/>
          <w:numId w:val="6"/>
        </w:numPr>
        <w:autoSpaceDE w:val="0"/>
        <w:autoSpaceDN w:val="0"/>
        <w:adjustRightInd w:val="0"/>
        <w:spacing w:line="240" w:lineRule="auto"/>
        <w:jc w:val="both"/>
        <w:rPr>
          <w:b/>
          <w:color w:val="auto"/>
          <w:u w:val="single"/>
          <w:lang w:val="sr-Cyrl-CS"/>
        </w:rPr>
      </w:pPr>
      <w:r w:rsidRPr="00326313">
        <w:rPr>
          <w:b/>
          <w:color w:val="auto"/>
          <w:lang w:val="sr-Cyrl-CS"/>
        </w:rPr>
        <w:t xml:space="preserve">Образац меничног овлашћења/писма за озбиљност понуде (Образац 6) и средство обезбеђења за озбиљност понуде, у складу са тачком 13. овог Упутства, </w:t>
      </w:r>
      <w:r w:rsidRPr="00326313">
        <w:rPr>
          <w:b/>
          <w:color w:val="auto"/>
          <w:u w:val="single"/>
          <w:lang w:val="sr-Cyrl-CS"/>
        </w:rPr>
        <w:t>за сваку Партију за коју се подноси понуда</w:t>
      </w:r>
    </w:p>
    <w:p w:rsidR="00814DDE" w:rsidRPr="00CA5408" w:rsidRDefault="00814DDE" w:rsidP="00814DDE">
      <w:pPr>
        <w:numPr>
          <w:ilvl w:val="0"/>
          <w:numId w:val="6"/>
        </w:numPr>
        <w:autoSpaceDE w:val="0"/>
        <w:autoSpaceDN w:val="0"/>
        <w:adjustRightInd w:val="0"/>
        <w:spacing w:line="240" w:lineRule="auto"/>
        <w:jc w:val="both"/>
        <w:rPr>
          <w:b/>
          <w:color w:val="auto"/>
          <w:u w:val="single"/>
          <w:lang w:val="sr-Cyrl-CS"/>
        </w:rPr>
      </w:pPr>
      <w:r w:rsidRPr="00CA5408">
        <w:rPr>
          <w:rFonts w:eastAsia="Times New Roman"/>
          <w:b/>
          <w:lang w:val="sr-Cyrl-CS"/>
        </w:rPr>
        <w:t xml:space="preserve">Образац Mеничног овлашћења/писма за добро извршења посла (Образац 7) </w:t>
      </w:r>
      <w:r w:rsidRPr="00CA5408">
        <w:rPr>
          <w:b/>
          <w:color w:val="auto"/>
          <w:lang w:val="sr-Cyrl-CS"/>
        </w:rPr>
        <w:t xml:space="preserve">и средство обезбеђења, у складу са тачком 13. овог Упутства, </w:t>
      </w:r>
      <w:r w:rsidRPr="00CA5408">
        <w:rPr>
          <w:b/>
          <w:color w:val="auto"/>
          <w:u w:val="single"/>
          <w:lang w:val="sr-Cyrl-CS"/>
        </w:rPr>
        <w:t>за сваку Партију за коју се подноси понуда</w:t>
      </w:r>
    </w:p>
    <w:p w:rsidR="00814DDE" w:rsidRPr="00CA5408" w:rsidRDefault="00814DDE" w:rsidP="00814DDE">
      <w:pPr>
        <w:pStyle w:val="ListParagraph"/>
        <w:numPr>
          <w:ilvl w:val="0"/>
          <w:numId w:val="6"/>
        </w:numPr>
        <w:autoSpaceDE w:val="0"/>
        <w:autoSpaceDN w:val="0"/>
        <w:adjustRightInd w:val="0"/>
        <w:spacing w:line="240" w:lineRule="auto"/>
        <w:jc w:val="both"/>
        <w:rPr>
          <w:b/>
          <w:color w:val="auto"/>
          <w:u w:val="single"/>
          <w:lang w:val="sr-Cyrl-CS"/>
        </w:rPr>
      </w:pPr>
      <w:r w:rsidRPr="00CA5408">
        <w:rPr>
          <w:rFonts w:eastAsia="Times New Roman"/>
          <w:b/>
          <w:lang w:val="sr-Cyrl-CS"/>
        </w:rPr>
        <w:t xml:space="preserve">Образац Mеничног овлашћења/писма за отклањање грешака у гарантном року (Образац 8) </w:t>
      </w:r>
      <w:r w:rsidRPr="00CA5408">
        <w:rPr>
          <w:b/>
          <w:color w:val="auto"/>
          <w:lang w:val="sr-Cyrl-CS"/>
        </w:rPr>
        <w:t xml:space="preserve">и средство обезбеђења, у складу са тачком 13. овог Упутства, </w:t>
      </w:r>
      <w:r w:rsidRPr="00CA5408">
        <w:rPr>
          <w:b/>
          <w:color w:val="auto"/>
          <w:u w:val="single"/>
          <w:lang w:val="sr-Cyrl-CS"/>
        </w:rPr>
        <w:t>за сваку Партију за коју се подноси понуда</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 xml:space="preserve">Модел уговора, </w:t>
      </w:r>
      <w:r w:rsidRPr="00326313">
        <w:rPr>
          <w:b/>
          <w:color w:val="auto"/>
          <w:u w:val="single"/>
          <w:lang w:val="sr-Cyrl-CS"/>
        </w:rPr>
        <w:t>за сваку Партију за коју се подноси понуда</w:t>
      </w:r>
    </w:p>
    <w:p w:rsidR="00814DDE" w:rsidRPr="00326313" w:rsidRDefault="00814DDE" w:rsidP="00814DDE">
      <w:pPr>
        <w:numPr>
          <w:ilvl w:val="0"/>
          <w:numId w:val="6"/>
        </w:numPr>
        <w:autoSpaceDE w:val="0"/>
        <w:autoSpaceDN w:val="0"/>
        <w:adjustRightInd w:val="0"/>
        <w:spacing w:line="240" w:lineRule="auto"/>
        <w:jc w:val="both"/>
        <w:rPr>
          <w:b/>
          <w:color w:val="auto"/>
          <w:lang w:val="sr-Cyrl-CS"/>
        </w:rPr>
      </w:pPr>
      <w:r w:rsidRPr="00326313">
        <w:rPr>
          <w:b/>
          <w:color w:val="auto"/>
          <w:lang w:val="sr-Cyrl-CS"/>
        </w:rPr>
        <w:t>Споразум о заједничкој понуди, у случају подношења заједничке понуде.</w:t>
      </w:r>
    </w:p>
    <w:p w:rsidR="00814DDE" w:rsidRPr="00326313" w:rsidRDefault="00814DDE" w:rsidP="00814DDE">
      <w:pPr>
        <w:autoSpaceDE w:val="0"/>
        <w:autoSpaceDN w:val="0"/>
        <w:adjustRightInd w:val="0"/>
        <w:spacing w:line="240" w:lineRule="auto"/>
        <w:ind w:left="720"/>
        <w:jc w:val="both"/>
        <w:rPr>
          <w:b/>
          <w:color w:val="auto"/>
          <w:lang w:val="sr-Cyrl-CS"/>
        </w:rPr>
      </w:pPr>
    </w:p>
    <w:p w:rsidR="00814DDE" w:rsidRPr="00326313" w:rsidRDefault="00814DDE" w:rsidP="00814DDE">
      <w:pPr>
        <w:autoSpaceDE w:val="0"/>
        <w:autoSpaceDN w:val="0"/>
        <w:adjustRightInd w:val="0"/>
        <w:spacing w:line="240" w:lineRule="auto"/>
        <w:ind w:left="720"/>
        <w:jc w:val="both"/>
        <w:rPr>
          <w:b/>
          <w:color w:val="auto"/>
          <w:lang w:val="sr-Cyrl-CS"/>
        </w:rPr>
      </w:pPr>
    </w:p>
    <w:p w:rsidR="00814DDE" w:rsidRPr="00326313" w:rsidRDefault="00814DDE" w:rsidP="00814DDE">
      <w:pPr>
        <w:jc w:val="both"/>
        <w:rPr>
          <w:rFonts w:eastAsia="Times New Roman"/>
          <w:lang w:val="sr-Cyrl-CS"/>
        </w:rPr>
      </w:pPr>
      <w:r w:rsidRPr="00326313">
        <w:rPr>
          <w:b/>
          <w:color w:val="auto"/>
          <w:lang w:val="sr-Cyrl-CS"/>
        </w:rPr>
        <w:t xml:space="preserve">3. </w:t>
      </w:r>
      <w:r w:rsidRPr="00326313">
        <w:rPr>
          <w:rFonts w:eastAsia="Times New Roman"/>
          <w:b/>
          <w:bCs/>
          <w:lang w:val="sr-Cyrl-CS"/>
        </w:rPr>
        <w:t>ОВЛАШЋЕЊЕ ЗА ПОТПИСИВАЊЕ</w:t>
      </w:r>
    </w:p>
    <w:p w:rsidR="00814DDE" w:rsidRPr="00326313" w:rsidRDefault="00814DDE" w:rsidP="00814DDE">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lang w:val="sr-Cyrl-CS"/>
        </w:rPr>
      </w:pPr>
      <w:r w:rsidRPr="00326313">
        <w:rPr>
          <w:rFonts w:eastAsia="Times New Roman"/>
          <w:lang w:val="sr-Cyrl-CS"/>
        </w:rPr>
        <w:t>Конкурсна документација се може потписати својеручно или оверити факсимилом.</w:t>
      </w:r>
    </w:p>
    <w:p w:rsidR="00814DDE" w:rsidRPr="00326313" w:rsidRDefault="00814DDE" w:rsidP="00814DDE">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lang w:val="sr-Cyrl-CS"/>
        </w:rPr>
      </w:pPr>
      <w:r w:rsidRPr="00326313">
        <w:rPr>
          <w:rFonts w:eastAsia="Times New Roman"/>
          <w:lang w:val="sr-Cyrl-CS"/>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814DDE" w:rsidRPr="00326313" w:rsidRDefault="00814DDE" w:rsidP="00814DDE">
      <w:pPr>
        <w:autoSpaceDE w:val="0"/>
        <w:autoSpaceDN w:val="0"/>
        <w:adjustRightInd w:val="0"/>
        <w:spacing w:line="240" w:lineRule="auto"/>
        <w:jc w:val="both"/>
        <w:rPr>
          <w:color w:val="auto"/>
          <w:lang w:val="sr-Cyrl-CS"/>
        </w:rPr>
      </w:pPr>
      <w:r w:rsidRPr="00326313">
        <w:rPr>
          <w:rFonts w:eastAsia="Times New Roman"/>
          <w:lang w:val="sr-Cyrl-CS"/>
        </w:rPr>
        <w:t>Уколико понуђачи подносе заједничку понуду</w:t>
      </w:r>
      <w:r w:rsidRPr="00326313">
        <w:rPr>
          <w:lang w:val="sr-Cyrl-CS"/>
        </w:rPr>
        <w:t xml:space="preserve"> – обрасци из Конкурсне документације потписују се у складу са </w:t>
      </w:r>
      <w:r w:rsidRPr="00326313">
        <w:rPr>
          <w:color w:val="auto"/>
          <w:lang w:val="sr-Cyrl-CS"/>
        </w:rPr>
        <w:t>С</w:t>
      </w:r>
      <w:r w:rsidRPr="00326313">
        <w:rPr>
          <w:lang w:val="sr-Cyrl-CS"/>
        </w:rPr>
        <w:t xml:space="preserve">поразумом који је саставни део понуде, осим </w:t>
      </w:r>
      <w:r w:rsidRPr="00326313">
        <w:rPr>
          <w:color w:val="auto"/>
          <w:lang w:val="sr-Cyrl-CS"/>
        </w:rPr>
        <w:t xml:space="preserve">Обрасца изјаве о независној понуди (Образац 3) и Обрасца изјаве понуђача о испуњености услова за учешће у поступку јавне набавке - чл. 75. ЗЈН (Образац 4), </w:t>
      </w:r>
      <w:r w:rsidRPr="00326313">
        <w:rPr>
          <w:iCs/>
          <w:color w:val="auto"/>
          <w:lang w:val="sr-Cyrl-CS"/>
        </w:rPr>
        <w:t>који морају бити потписани и оверени печатом од стране сваког понуђача из групе понуђача.</w:t>
      </w:r>
    </w:p>
    <w:p w:rsidR="00814DDE" w:rsidRPr="00326313" w:rsidRDefault="00814DDE" w:rsidP="00814DDE">
      <w:pPr>
        <w:widowControl w:val="0"/>
        <w:suppressAutoHyphens w:val="0"/>
        <w:overflowPunct w:val="0"/>
        <w:autoSpaceDE w:val="0"/>
        <w:autoSpaceDN w:val="0"/>
        <w:adjustRightInd w:val="0"/>
        <w:spacing w:line="240" w:lineRule="auto"/>
        <w:jc w:val="both"/>
        <w:rPr>
          <w:rFonts w:eastAsia="Times New Roman"/>
          <w:b/>
          <w:bCs/>
          <w:lang w:val="sr-Cyrl-CS"/>
        </w:rPr>
      </w:pPr>
    </w:p>
    <w:p w:rsidR="00814DDE" w:rsidRPr="00326313" w:rsidRDefault="00814DDE" w:rsidP="00814DDE">
      <w:pPr>
        <w:pStyle w:val="ListParagraph"/>
        <w:widowControl w:val="0"/>
        <w:suppressAutoHyphens w:val="0"/>
        <w:overflowPunct w:val="0"/>
        <w:autoSpaceDE w:val="0"/>
        <w:autoSpaceDN w:val="0"/>
        <w:adjustRightInd w:val="0"/>
        <w:spacing w:line="240" w:lineRule="auto"/>
        <w:ind w:left="360" w:hanging="360"/>
        <w:jc w:val="both"/>
        <w:rPr>
          <w:rFonts w:eastAsia="Times New Roman"/>
          <w:lang w:val="sr-Cyrl-CS"/>
        </w:rPr>
      </w:pPr>
      <w:r w:rsidRPr="00326313">
        <w:rPr>
          <w:rFonts w:eastAsia="Times New Roman"/>
          <w:b/>
          <w:bCs/>
          <w:lang w:val="sr-Cyrl-CS"/>
        </w:rPr>
        <w:t xml:space="preserve">4. ЈАВНО ОТВАРАЊЕ ПОНУДА </w:t>
      </w:r>
    </w:p>
    <w:p w:rsidR="00814DDE" w:rsidRPr="00691B38" w:rsidRDefault="00814DDE" w:rsidP="00814DDE">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b/>
          <w:color w:val="auto"/>
          <w:lang w:val="sr-Cyrl-CS"/>
        </w:rPr>
      </w:pPr>
      <w:r w:rsidRPr="00326313">
        <w:rPr>
          <w:rFonts w:eastAsia="Times New Roman"/>
          <w:b/>
          <w:lang w:val="sr-Cyrl-CS"/>
        </w:rPr>
        <w:t xml:space="preserve">Наручилац ће извршити јавно отварање понуда дана </w:t>
      </w:r>
      <w:r w:rsidR="0053790A" w:rsidRPr="0053790A">
        <w:rPr>
          <w:rFonts w:eastAsia="Times New Roman"/>
          <w:b/>
          <w:color w:val="auto"/>
          <w:lang w:val="sr-Cyrl-CS"/>
        </w:rPr>
        <w:t>11</w:t>
      </w:r>
      <w:r w:rsidRPr="0053790A">
        <w:rPr>
          <w:rFonts w:eastAsia="Times New Roman"/>
          <w:b/>
          <w:color w:val="auto"/>
          <w:lang w:val="sr-Cyrl-CS"/>
        </w:rPr>
        <w:t>.10.2019.</w:t>
      </w:r>
      <w:r w:rsidRPr="00820C90">
        <w:rPr>
          <w:rFonts w:eastAsia="Times New Roman"/>
          <w:b/>
          <w:color w:val="auto"/>
          <w:lang w:val="sr-Cyrl-CS"/>
        </w:rPr>
        <w:t xml:space="preserve"> године са почетком у 12,</w:t>
      </w:r>
      <w:r w:rsidRPr="00820C90">
        <w:rPr>
          <w:rFonts w:eastAsia="Times New Roman"/>
          <w:b/>
          <w:color w:val="auto"/>
          <w:lang w:val="sr-Latn-CS"/>
        </w:rPr>
        <w:t>0</w:t>
      </w:r>
      <w:r w:rsidRPr="00820C90">
        <w:rPr>
          <w:rFonts w:eastAsia="Times New Roman"/>
          <w:b/>
          <w:color w:val="auto"/>
          <w:lang w:val="sr-Cyrl-CS"/>
        </w:rPr>
        <w:t>0 часова.</w:t>
      </w:r>
      <w:bookmarkStart w:id="1" w:name="page12"/>
      <w:bookmarkEnd w:id="1"/>
    </w:p>
    <w:p w:rsidR="00814DDE" w:rsidRPr="00326313" w:rsidRDefault="00814DDE" w:rsidP="00814DDE">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lang w:val="sr-Cyrl-CS"/>
        </w:rPr>
      </w:pPr>
      <w:r w:rsidRPr="00326313">
        <w:rPr>
          <w:rFonts w:eastAsia="Times New Roman"/>
          <w:lang w:val="sr-Cyrl-CS"/>
        </w:rPr>
        <w:t xml:space="preserve">Понуде ће се отварати редоследом којим су примљене/заведене од стране Наручиоца. </w:t>
      </w:r>
    </w:p>
    <w:p w:rsidR="00814DDE" w:rsidRPr="00326313" w:rsidRDefault="00814DDE" w:rsidP="00814DDE">
      <w:pPr>
        <w:pStyle w:val="ListParagraph"/>
        <w:widowControl w:val="0"/>
        <w:tabs>
          <w:tab w:val="num" w:pos="0"/>
        </w:tabs>
        <w:suppressAutoHyphens w:val="0"/>
        <w:overflowPunct w:val="0"/>
        <w:autoSpaceDE w:val="0"/>
        <w:autoSpaceDN w:val="0"/>
        <w:adjustRightInd w:val="0"/>
        <w:spacing w:line="240" w:lineRule="auto"/>
        <w:ind w:left="0"/>
        <w:jc w:val="both"/>
        <w:rPr>
          <w:rFonts w:eastAsia="Times New Roman"/>
          <w:lang w:val="sr-Cyrl-CS"/>
        </w:rPr>
      </w:pPr>
      <w:r w:rsidRPr="00326313">
        <w:rPr>
          <w:rFonts w:eastAsia="Times New Roman"/>
          <w:lang w:val="sr-Cyrl-CS"/>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понуда. </w:t>
      </w:r>
    </w:p>
    <w:p w:rsidR="00814DDE" w:rsidRPr="00326313" w:rsidRDefault="00814DDE" w:rsidP="00814DDE">
      <w:pPr>
        <w:jc w:val="both"/>
        <w:rPr>
          <w:lang w:val="sr-Cyrl-CS"/>
        </w:rPr>
      </w:pPr>
    </w:p>
    <w:p w:rsidR="00814DDE" w:rsidRPr="00326313" w:rsidRDefault="00814DDE" w:rsidP="00814DDE">
      <w:pPr>
        <w:jc w:val="both"/>
        <w:rPr>
          <w:lang w:val="sr-Cyrl-CS"/>
        </w:rPr>
      </w:pPr>
      <w:r w:rsidRPr="00326313">
        <w:rPr>
          <w:b/>
          <w:iCs/>
          <w:lang w:val="sr-Cyrl-CS"/>
        </w:rPr>
        <w:t>5.</w:t>
      </w:r>
      <w:r w:rsidRPr="00326313">
        <w:rPr>
          <w:b/>
          <w:bCs/>
          <w:iCs/>
          <w:lang w:val="sr-Cyrl-CS"/>
        </w:rPr>
        <w:t xml:space="preserve"> ПАРТИЈЕ</w:t>
      </w:r>
    </w:p>
    <w:p w:rsidR="00814DDE" w:rsidRPr="00326313" w:rsidRDefault="00814DDE" w:rsidP="00814DDE">
      <w:pPr>
        <w:jc w:val="both"/>
        <w:rPr>
          <w:lang w:val="sr-Cyrl-CS"/>
        </w:rPr>
      </w:pPr>
      <w:r w:rsidRPr="00326313">
        <w:rPr>
          <w:lang w:val="sr-Cyrl-CS"/>
        </w:rPr>
        <w:t xml:space="preserve">Предметна јавне набавка обликована је у </w:t>
      </w:r>
      <w:r>
        <w:rPr>
          <w:lang w:val="sr-Cyrl-CS"/>
        </w:rPr>
        <w:t>3</w:t>
      </w:r>
      <w:r w:rsidRPr="00326313">
        <w:rPr>
          <w:lang w:val="sr-Cyrl-CS"/>
        </w:rPr>
        <w:t xml:space="preserve"> Партије:</w:t>
      </w:r>
    </w:p>
    <w:tbl>
      <w:tblPr>
        <w:tblStyle w:val="TableGrid"/>
        <w:tblW w:w="0" w:type="auto"/>
        <w:tblLook w:val="04A0"/>
      </w:tblPr>
      <w:tblGrid>
        <w:gridCol w:w="1278"/>
        <w:gridCol w:w="5940"/>
      </w:tblGrid>
      <w:tr w:rsidR="00814DDE" w:rsidRPr="00326313" w:rsidTr="00AB252B">
        <w:tc>
          <w:tcPr>
            <w:tcW w:w="1278" w:type="dxa"/>
            <w:vAlign w:val="center"/>
          </w:tcPr>
          <w:p w:rsidR="00814DDE" w:rsidRPr="00326313" w:rsidRDefault="00814DDE" w:rsidP="00AB252B">
            <w:pPr>
              <w:jc w:val="center"/>
              <w:rPr>
                <w:b/>
                <w:sz w:val="24"/>
                <w:szCs w:val="24"/>
                <w:lang w:val="sr-Cyrl-CS"/>
              </w:rPr>
            </w:pPr>
            <w:r w:rsidRPr="00326313">
              <w:rPr>
                <w:b/>
                <w:sz w:val="24"/>
                <w:szCs w:val="24"/>
                <w:lang w:val="sr-Cyrl-CS"/>
              </w:rPr>
              <w:t>Партија</w:t>
            </w:r>
          </w:p>
        </w:tc>
        <w:tc>
          <w:tcPr>
            <w:tcW w:w="5940" w:type="dxa"/>
            <w:vAlign w:val="center"/>
          </w:tcPr>
          <w:p w:rsidR="00814DDE" w:rsidRPr="00326313" w:rsidRDefault="00814DDE" w:rsidP="00AB252B">
            <w:pPr>
              <w:jc w:val="center"/>
              <w:rPr>
                <w:b/>
                <w:sz w:val="24"/>
                <w:szCs w:val="24"/>
                <w:lang w:val="sr-Cyrl-CS"/>
              </w:rPr>
            </w:pPr>
            <w:r w:rsidRPr="00326313">
              <w:rPr>
                <w:b/>
                <w:sz w:val="24"/>
                <w:szCs w:val="24"/>
                <w:lang w:val="sr-Cyrl-CS"/>
              </w:rPr>
              <w:t>Назив Партије</w:t>
            </w:r>
          </w:p>
        </w:tc>
      </w:tr>
      <w:tr w:rsidR="00814DDE" w:rsidRPr="00326313" w:rsidTr="00AB252B">
        <w:tc>
          <w:tcPr>
            <w:tcW w:w="1278" w:type="dxa"/>
          </w:tcPr>
          <w:p w:rsidR="00814DDE" w:rsidRPr="006778CC" w:rsidRDefault="00814DDE" w:rsidP="00AB252B">
            <w:pPr>
              <w:tabs>
                <w:tab w:val="left" w:pos="284"/>
                <w:tab w:val="left" w:pos="993"/>
                <w:tab w:val="left" w:pos="1134"/>
              </w:tabs>
              <w:jc w:val="both"/>
              <w:rPr>
                <w:lang w:val="sr-Cyrl-CS"/>
              </w:rPr>
            </w:pPr>
            <w:r>
              <w:rPr>
                <w:lang w:val="sr-Cyrl-CS"/>
              </w:rPr>
              <w:t>1</w:t>
            </w:r>
          </w:p>
        </w:tc>
        <w:tc>
          <w:tcPr>
            <w:tcW w:w="5940" w:type="dxa"/>
          </w:tcPr>
          <w:p w:rsidR="00814DDE" w:rsidRPr="005453E3" w:rsidRDefault="00814DDE" w:rsidP="00AB252B">
            <w:pPr>
              <w:contextualSpacing/>
              <w:rPr>
                <w:sz w:val="24"/>
                <w:szCs w:val="24"/>
              </w:rPr>
            </w:pPr>
            <w:r w:rsidRPr="00DE224D">
              <w:rPr>
                <w:sz w:val="24"/>
                <w:szCs w:val="24"/>
                <w:lang w:val="sr-Cyrl-CS"/>
              </w:rPr>
              <w:t>Рачунарска опрема</w:t>
            </w:r>
          </w:p>
        </w:tc>
      </w:tr>
      <w:tr w:rsidR="00814DDE" w:rsidRPr="00326313" w:rsidTr="00AB252B">
        <w:tc>
          <w:tcPr>
            <w:tcW w:w="1278" w:type="dxa"/>
          </w:tcPr>
          <w:p w:rsidR="00814DDE" w:rsidRPr="006778CC" w:rsidRDefault="00814DDE" w:rsidP="00AB252B">
            <w:pPr>
              <w:tabs>
                <w:tab w:val="left" w:pos="284"/>
                <w:tab w:val="left" w:pos="993"/>
                <w:tab w:val="left" w:pos="1134"/>
              </w:tabs>
              <w:jc w:val="both"/>
              <w:rPr>
                <w:lang w:val="sr-Cyrl-CS"/>
              </w:rPr>
            </w:pPr>
            <w:r>
              <w:rPr>
                <w:lang w:val="sr-Cyrl-CS"/>
              </w:rPr>
              <w:t>2</w:t>
            </w:r>
          </w:p>
        </w:tc>
        <w:tc>
          <w:tcPr>
            <w:tcW w:w="5940" w:type="dxa"/>
          </w:tcPr>
          <w:p w:rsidR="00814DDE" w:rsidRPr="005453E3" w:rsidRDefault="00814DDE" w:rsidP="00AB252B">
            <w:pPr>
              <w:tabs>
                <w:tab w:val="left" w:pos="284"/>
                <w:tab w:val="left" w:pos="993"/>
                <w:tab w:val="left" w:pos="1134"/>
              </w:tabs>
              <w:rPr>
                <w:sz w:val="24"/>
                <w:szCs w:val="24"/>
              </w:rPr>
            </w:pPr>
            <w:r>
              <w:rPr>
                <w:sz w:val="24"/>
                <w:szCs w:val="24"/>
              </w:rPr>
              <w:t>3D  штампач</w:t>
            </w:r>
          </w:p>
        </w:tc>
      </w:tr>
      <w:tr w:rsidR="00814DDE" w:rsidRPr="00326313" w:rsidTr="00AB252B">
        <w:tc>
          <w:tcPr>
            <w:tcW w:w="1278" w:type="dxa"/>
          </w:tcPr>
          <w:p w:rsidR="00814DDE" w:rsidRDefault="00814DDE" w:rsidP="00AB252B">
            <w:pPr>
              <w:tabs>
                <w:tab w:val="left" w:pos="284"/>
                <w:tab w:val="left" w:pos="993"/>
                <w:tab w:val="left" w:pos="1134"/>
              </w:tabs>
              <w:jc w:val="both"/>
              <w:rPr>
                <w:lang w:val="sr-Cyrl-CS"/>
              </w:rPr>
            </w:pPr>
            <w:r>
              <w:rPr>
                <w:lang w:val="sr-Cyrl-CS"/>
              </w:rPr>
              <w:t>3</w:t>
            </w:r>
          </w:p>
        </w:tc>
        <w:tc>
          <w:tcPr>
            <w:tcW w:w="5940" w:type="dxa"/>
          </w:tcPr>
          <w:p w:rsidR="00814DDE" w:rsidRPr="00A4747C" w:rsidRDefault="00814DDE" w:rsidP="00AB252B">
            <w:pPr>
              <w:tabs>
                <w:tab w:val="left" w:pos="284"/>
                <w:tab w:val="left" w:pos="993"/>
                <w:tab w:val="left" w:pos="1134"/>
              </w:tabs>
              <w:rPr>
                <w:sz w:val="24"/>
                <w:szCs w:val="24"/>
              </w:rPr>
            </w:pPr>
            <w:r>
              <w:rPr>
                <w:sz w:val="24"/>
                <w:szCs w:val="24"/>
              </w:rPr>
              <w:t>iMac рачунари</w:t>
            </w:r>
          </w:p>
        </w:tc>
      </w:tr>
    </w:tbl>
    <w:p w:rsidR="00A852D6" w:rsidRDefault="00A852D6" w:rsidP="00814DDE">
      <w:pPr>
        <w:jc w:val="both"/>
        <w:rPr>
          <w:bCs/>
          <w:iCs/>
          <w:lang w:val="sr-Cyrl-CS"/>
        </w:rPr>
      </w:pPr>
    </w:p>
    <w:p w:rsidR="00814DDE" w:rsidRPr="00326313" w:rsidRDefault="00814DDE" w:rsidP="00814DDE">
      <w:pPr>
        <w:jc w:val="both"/>
        <w:rPr>
          <w:lang w:val="sr-Cyrl-CS"/>
        </w:rPr>
      </w:pPr>
      <w:r w:rsidRPr="00326313">
        <w:rPr>
          <w:bCs/>
          <w:iCs/>
          <w:lang w:val="sr-Cyrl-CS"/>
        </w:rPr>
        <w:t>Понуђач може да поднесе  понуду за целокупну набавку или поједине Партије.</w:t>
      </w:r>
    </w:p>
    <w:p w:rsidR="00814DDE" w:rsidRPr="00326313" w:rsidRDefault="00814DDE" w:rsidP="00814DDE">
      <w:pPr>
        <w:jc w:val="both"/>
        <w:rPr>
          <w:lang w:val="sr-Cyrl-CS"/>
        </w:rPr>
      </w:pPr>
      <w:r w:rsidRPr="00326313">
        <w:rPr>
          <w:lang w:val="sr-Cyrl-CS"/>
        </w:rPr>
        <w:t>Понуда мора да обухвати најмање једну Партију.</w:t>
      </w:r>
    </w:p>
    <w:p w:rsidR="00814DDE" w:rsidRPr="00326313" w:rsidRDefault="00814DDE" w:rsidP="00814DDE">
      <w:pPr>
        <w:jc w:val="both"/>
        <w:rPr>
          <w:rFonts w:eastAsia="TimesNewRomanPSMT"/>
          <w:bCs/>
          <w:lang w:val="sr-Cyrl-CS"/>
        </w:rPr>
      </w:pPr>
      <w:r w:rsidRPr="00326313">
        <w:rPr>
          <w:lang w:val="sr-Cyrl-CS"/>
        </w:rPr>
        <w:t>Понуђач је дужан да понуди све ставке наведене у Партији за коју подноси понуду.</w:t>
      </w:r>
    </w:p>
    <w:p w:rsidR="00814DDE" w:rsidRPr="00326313" w:rsidRDefault="00814DDE" w:rsidP="00814DDE">
      <w:pPr>
        <w:jc w:val="both"/>
        <w:rPr>
          <w:bCs/>
          <w:iCs/>
          <w:lang w:val="sr-Cyrl-CS"/>
        </w:rPr>
      </w:pPr>
      <w:r w:rsidRPr="00326313">
        <w:rPr>
          <w:b/>
          <w:iCs/>
          <w:lang w:val="sr-Cyrl-CS"/>
        </w:rPr>
        <w:lastRenderedPageBreak/>
        <w:t>6.</w:t>
      </w:r>
      <w:r w:rsidRPr="00326313">
        <w:rPr>
          <w:b/>
          <w:bCs/>
          <w:iCs/>
          <w:lang w:val="sr-Cyrl-CS"/>
        </w:rPr>
        <w:t xml:space="preserve"> ПОНУДА СА ВАРИЈАНТАМА</w:t>
      </w:r>
    </w:p>
    <w:p w:rsidR="00814DDE" w:rsidRPr="00326313" w:rsidRDefault="00814DDE" w:rsidP="00814DDE">
      <w:pPr>
        <w:jc w:val="both"/>
        <w:rPr>
          <w:b/>
          <w:bCs/>
          <w:i/>
          <w:iCs/>
          <w:lang w:val="sr-Cyrl-CS"/>
        </w:rPr>
      </w:pPr>
      <w:r w:rsidRPr="00326313">
        <w:rPr>
          <w:bCs/>
          <w:iCs/>
          <w:lang w:val="sr-Cyrl-CS"/>
        </w:rPr>
        <w:t>Подношење понуде са варијантама није дозвољено.</w:t>
      </w:r>
    </w:p>
    <w:p w:rsidR="00814DDE" w:rsidRPr="00326313" w:rsidRDefault="00814DDE" w:rsidP="00814DDE">
      <w:pPr>
        <w:jc w:val="both"/>
        <w:rPr>
          <w:lang w:val="sr-Cyrl-CS"/>
        </w:rPr>
      </w:pPr>
    </w:p>
    <w:p w:rsidR="00814DDE" w:rsidRPr="00326313" w:rsidRDefault="00814DDE" w:rsidP="00814DDE">
      <w:pPr>
        <w:jc w:val="both"/>
        <w:rPr>
          <w:b/>
          <w:iCs/>
          <w:lang w:val="sr-Cyrl-CS"/>
        </w:rPr>
      </w:pPr>
      <w:r w:rsidRPr="00326313">
        <w:rPr>
          <w:b/>
          <w:bCs/>
          <w:iCs/>
          <w:lang w:val="sr-Cyrl-CS"/>
        </w:rPr>
        <w:t xml:space="preserve">7. </w:t>
      </w:r>
      <w:r w:rsidRPr="00326313">
        <w:rPr>
          <w:b/>
          <w:iCs/>
          <w:lang w:val="sr-Cyrl-CS"/>
        </w:rPr>
        <w:t>НАЧИН ИЗМЕНЕ, ДОПУНЕ И ОПОЗИВА ПОНУДЕ</w:t>
      </w:r>
    </w:p>
    <w:p w:rsidR="00814DDE" w:rsidRPr="00326313" w:rsidRDefault="00814DDE" w:rsidP="00814DDE">
      <w:pPr>
        <w:jc w:val="both"/>
        <w:rPr>
          <w:lang w:val="sr-Cyrl-CS"/>
        </w:rPr>
      </w:pPr>
      <w:r w:rsidRPr="00326313">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814DDE" w:rsidRPr="00326313" w:rsidRDefault="00814DDE" w:rsidP="00814DDE">
      <w:pPr>
        <w:jc w:val="both"/>
        <w:rPr>
          <w:rFonts w:eastAsia="TimesNewRomanPSMT"/>
          <w:bCs/>
          <w:iCs/>
          <w:lang w:val="sr-Cyrl-CS"/>
        </w:rPr>
      </w:pPr>
      <w:r w:rsidRPr="00326313">
        <w:rPr>
          <w:lang w:val="sr-Cyrl-CS"/>
        </w:rPr>
        <w:t xml:space="preserve">Понуђач је дужан да јасно назначи који део понуде мења односно која документа накнадно доставља. </w:t>
      </w:r>
    </w:p>
    <w:p w:rsidR="00814DDE" w:rsidRPr="00326313" w:rsidRDefault="00814DDE" w:rsidP="00814DDE">
      <w:pPr>
        <w:jc w:val="both"/>
        <w:rPr>
          <w:rFonts w:eastAsia="TimesNewRomanPSMT"/>
          <w:bCs/>
          <w:iCs/>
          <w:lang w:val="sr-Cyrl-CS"/>
        </w:rPr>
      </w:pPr>
      <w:r w:rsidRPr="00326313">
        <w:rPr>
          <w:rFonts w:eastAsia="TimesNewRomanPSMT"/>
          <w:bCs/>
          <w:iCs/>
          <w:lang w:val="sr-Cyrl-CS"/>
        </w:rPr>
        <w:t>Измену, допуну или опозив понуде треба доставити на адресу:</w:t>
      </w:r>
      <w:r w:rsidRPr="00326313">
        <w:rPr>
          <w:lang w:val="sr-Cyrl-CS"/>
        </w:rPr>
        <w:t xml:space="preserve"> </w:t>
      </w:r>
      <w:r>
        <w:rPr>
          <w:b/>
          <w:bCs/>
          <w:iCs/>
          <w:lang w:val="sr-Cyrl-CS"/>
        </w:rPr>
        <w:t xml:space="preserve">Факултет примењених уметности у </w:t>
      </w:r>
      <w:r w:rsidRPr="00326313">
        <w:rPr>
          <w:b/>
          <w:bCs/>
          <w:iCs/>
          <w:lang w:val="sr-Cyrl-CS"/>
        </w:rPr>
        <w:t>Београд</w:t>
      </w:r>
      <w:r>
        <w:rPr>
          <w:b/>
          <w:bCs/>
          <w:iCs/>
          <w:lang w:val="sr-Cyrl-CS"/>
        </w:rPr>
        <w:t>у</w:t>
      </w:r>
      <w:r w:rsidRPr="00326313">
        <w:rPr>
          <w:b/>
          <w:bCs/>
          <w:iCs/>
          <w:lang w:val="sr-Cyrl-CS"/>
        </w:rPr>
        <w:t xml:space="preserve"> , </w:t>
      </w:r>
      <w:r w:rsidRPr="00326313">
        <w:rPr>
          <w:b/>
          <w:lang w:val="sr-Cyrl-CS"/>
        </w:rPr>
        <w:t xml:space="preserve">Београд, </w:t>
      </w:r>
      <w:r>
        <w:rPr>
          <w:b/>
          <w:lang w:val="sr-Cyrl-CS"/>
        </w:rPr>
        <w:t>ул. Краља Петра бр.</w:t>
      </w:r>
      <w:r w:rsidRPr="00326313">
        <w:rPr>
          <w:b/>
          <w:lang w:val="sr-Cyrl-CS"/>
        </w:rPr>
        <w:t xml:space="preserve"> 4</w:t>
      </w:r>
      <w:r w:rsidRPr="00326313">
        <w:rPr>
          <w:b/>
          <w:i/>
          <w:iCs/>
          <w:lang w:val="sr-Cyrl-CS"/>
        </w:rPr>
        <w:t>,</w:t>
      </w:r>
      <w:r w:rsidRPr="00326313">
        <w:rPr>
          <w:i/>
          <w:iCs/>
          <w:lang w:val="sr-Cyrl-CS"/>
        </w:rPr>
        <w:t xml:space="preserve"> </w:t>
      </w:r>
      <w:r w:rsidRPr="00326313">
        <w:rPr>
          <w:rFonts w:eastAsia="TimesNewRomanPSMT"/>
          <w:bCs/>
          <w:lang w:val="sr-Cyrl-CS"/>
        </w:rPr>
        <w:t>са назнаком</w:t>
      </w:r>
      <w:r w:rsidRPr="00326313">
        <w:rPr>
          <w:rFonts w:eastAsia="TimesNewRomanPSMT"/>
          <w:bCs/>
          <w:iCs/>
          <w:lang w:val="sr-Cyrl-CS"/>
        </w:rPr>
        <w:t>:</w:t>
      </w:r>
    </w:p>
    <w:p w:rsidR="00814DDE" w:rsidRPr="00326313" w:rsidRDefault="00814DDE" w:rsidP="00814DDE">
      <w:pPr>
        <w:jc w:val="both"/>
        <w:rPr>
          <w:rFonts w:eastAsia="TimesNewRomanPSMT"/>
          <w:bCs/>
          <w:iCs/>
          <w:lang w:val="sr-Cyrl-CS"/>
        </w:rPr>
      </w:pPr>
      <w:r w:rsidRPr="00326313">
        <w:rPr>
          <w:rFonts w:eastAsia="TimesNewRomanPSMT"/>
          <w:bCs/>
          <w:iCs/>
          <w:lang w:val="sr-Cyrl-CS"/>
        </w:rPr>
        <w:t>„</w:t>
      </w:r>
      <w:r w:rsidRPr="00326313">
        <w:rPr>
          <w:rFonts w:eastAsia="TimesNewRomanPSMT"/>
          <w:b/>
          <w:bCs/>
          <w:iCs/>
          <w:lang w:val="sr-Cyrl-CS"/>
        </w:rPr>
        <w:t>Измена/допуна/опозив понуде</w:t>
      </w:r>
      <w:r w:rsidRPr="00326313">
        <w:rPr>
          <w:rFonts w:eastAsia="TimesNewRomanPS-BoldMT"/>
          <w:b/>
          <w:bCs/>
          <w:lang w:val="sr-Cyrl-CS"/>
        </w:rPr>
        <w:t xml:space="preserve"> за јавну набавку </w:t>
      </w:r>
      <w:r w:rsidRPr="00326313">
        <w:rPr>
          <w:b/>
          <w:lang w:val="sr-Cyrl-CS"/>
        </w:rPr>
        <w:t xml:space="preserve">– </w:t>
      </w:r>
      <w:r w:rsidRPr="00C72AE9">
        <w:rPr>
          <w:b/>
          <w:lang w:val="sr-Cyrl-CS"/>
        </w:rPr>
        <w:t>Набавка рачунарске опреме</w:t>
      </w:r>
      <w:r w:rsidRPr="00326313">
        <w:rPr>
          <w:b/>
          <w:color w:val="auto"/>
          <w:lang w:val="sr-Cyrl-CS"/>
        </w:rPr>
        <w:t>,</w:t>
      </w:r>
      <w:r w:rsidRPr="00326313">
        <w:rPr>
          <w:rFonts w:eastAsia="TimesNewRomanPS-BoldMT"/>
          <w:b/>
          <w:bCs/>
          <w:color w:val="auto"/>
          <w:lang w:val="sr-Cyrl-CS"/>
        </w:rPr>
        <w:t xml:space="preserve"> ЈН </w:t>
      </w:r>
      <w:r>
        <w:rPr>
          <w:rFonts w:eastAsia="TimesNewRomanPS-BoldMT"/>
          <w:b/>
          <w:bCs/>
          <w:color w:val="auto"/>
          <w:lang w:val="sr-Cyrl-CS"/>
        </w:rPr>
        <w:t xml:space="preserve"> </w:t>
      </w:r>
      <w:r w:rsidRPr="00326313">
        <w:rPr>
          <w:rFonts w:eastAsia="TimesNewRomanPS-BoldMT"/>
          <w:b/>
          <w:bCs/>
          <w:color w:val="auto"/>
          <w:lang w:val="sr-Cyrl-CS"/>
        </w:rPr>
        <w:t xml:space="preserve">бр. </w:t>
      </w:r>
      <w:r>
        <w:rPr>
          <w:b/>
          <w:lang w:val="sr-Cyrl-CS"/>
        </w:rPr>
        <w:t>1/2019</w:t>
      </w:r>
      <w:r w:rsidRPr="00326313">
        <w:rPr>
          <w:b/>
          <w:lang w:val="sr-Cyrl-CS"/>
        </w:rPr>
        <w:t xml:space="preserve">, за Партију/е __________ </w:t>
      </w:r>
      <w:r w:rsidRPr="00326313">
        <w:rPr>
          <w:rFonts w:eastAsia="TimesNewRomanPSMT"/>
          <w:b/>
          <w:bCs/>
          <w:color w:val="auto"/>
          <w:lang w:val="sr-Cyrl-CS"/>
        </w:rPr>
        <w:t xml:space="preserve">- </w:t>
      </w:r>
      <w:r w:rsidRPr="00326313">
        <w:rPr>
          <w:rFonts w:eastAsia="TimesNewRomanPS-BoldMT"/>
          <w:b/>
          <w:bCs/>
          <w:color w:val="auto"/>
          <w:lang w:val="sr-Cyrl-CS"/>
        </w:rPr>
        <w:t>НЕ ОТВАРАТИ”.</w:t>
      </w:r>
      <w:r w:rsidRPr="00326313">
        <w:rPr>
          <w:rFonts w:eastAsia="TimesNewRomanPSMT"/>
          <w:bCs/>
          <w:iCs/>
          <w:color w:val="auto"/>
          <w:lang w:val="sr-Cyrl-CS"/>
        </w:rPr>
        <w:t xml:space="preserve"> </w:t>
      </w:r>
    </w:p>
    <w:p w:rsidR="00814DDE" w:rsidRPr="00326313" w:rsidRDefault="00814DDE" w:rsidP="00814DDE">
      <w:pPr>
        <w:jc w:val="both"/>
        <w:rPr>
          <w:lang w:val="sr-Cyrl-CS"/>
        </w:rPr>
      </w:pPr>
      <w:r w:rsidRPr="00326313">
        <w:rPr>
          <w:rFonts w:eastAsia="TimesNewRomanPSMT"/>
          <w:bCs/>
          <w:lang w:val="sr-Cyrl-CS"/>
        </w:rPr>
        <w:t>На полеђини коверте/кутије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DDE" w:rsidRPr="00326313" w:rsidRDefault="00814DDE" w:rsidP="00814DDE">
      <w:pPr>
        <w:jc w:val="both"/>
        <w:rPr>
          <w:b/>
          <w:i/>
          <w:iCs/>
          <w:lang w:val="sr-Cyrl-CS"/>
        </w:rPr>
      </w:pPr>
      <w:r w:rsidRPr="00326313">
        <w:rPr>
          <w:lang w:val="sr-Cyrl-CS"/>
        </w:rPr>
        <w:t>По истеку рока за подношење понуда понуђач не може да повуче нити да мења своју понуду.</w:t>
      </w:r>
    </w:p>
    <w:p w:rsidR="00814DDE" w:rsidRPr="00326313" w:rsidRDefault="00814DDE" w:rsidP="00814DDE">
      <w:pPr>
        <w:jc w:val="both"/>
        <w:rPr>
          <w:b/>
          <w:i/>
          <w:iCs/>
          <w:lang w:val="sr-Cyrl-CS"/>
        </w:rPr>
      </w:pPr>
    </w:p>
    <w:p w:rsidR="00814DDE" w:rsidRPr="00326313" w:rsidRDefault="00814DDE" w:rsidP="00814DDE">
      <w:pPr>
        <w:jc w:val="both"/>
        <w:rPr>
          <w:b/>
          <w:bCs/>
          <w:iCs/>
          <w:lang w:val="sr-Cyrl-CS"/>
        </w:rPr>
      </w:pPr>
      <w:r w:rsidRPr="00326313">
        <w:rPr>
          <w:b/>
          <w:bCs/>
          <w:iCs/>
          <w:lang w:val="sr-Cyrl-CS"/>
        </w:rPr>
        <w:t xml:space="preserve">8. УЧЕСТВОВАЊЕ У ЗАЈЕДНИЧКОЈ ПОНУДИ ИЛИ КАО ПОДИЗВОЂАЧ </w:t>
      </w:r>
    </w:p>
    <w:p w:rsidR="00814DDE" w:rsidRPr="00326313" w:rsidRDefault="00814DDE" w:rsidP="00814DDE">
      <w:pPr>
        <w:jc w:val="both"/>
        <w:rPr>
          <w:iCs/>
          <w:lang w:val="sr-Cyrl-CS"/>
        </w:rPr>
      </w:pPr>
      <w:r w:rsidRPr="00326313">
        <w:rPr>
          <w:iCs/>
          <w:lang w:val="sr-Cyrl-CS"/>
        </w:rPr>
        <w:t>Понуђач који је самостално поднео понуду не може, у истој Партији, истовремено да учествује у заједничкој понуди или као подизвођач, нити исто лице може учествовати у више заједничких понуда, за исту Партију.</w:t>
      </w:r>
    </w:p>
    <w:p w:rsidR="00814DDE" w:rsidRPr="00326313" w:rsidRDefault="00814DDE" w:rsidP="00814DDE">
      <w:pPr>
        <w:jc w:val="both"/>
        <w:rPr>
          <w:i/>
          <w:iCs/>
          <w:color w:val="auto"/>
          <w:lang w:val="sr-Cyrl-CS"/>
        </w:rPr>
      </w:pPr>
      <w:r w:rsidRPr="00326313">
        <w:rPr>
          <w:iCs/>
          <w:color w:val="auto"/>
          <w:lang w:val="sr-Cyrl-CS"/>
        </w:rPr>
        <w:t xml:space="preserve">У Обрасцу понуде са структуром цене (Образац 1), </w:t>
      </w:r>
      <w:r w:rsidRPr="00326313">
        <w:rPr>
          <w:iCs/>
          <w:lang w:val="sr-Cyrl-CS"/>
        </w:rPr>
        <w:t>понуђач наводи на који начин подноси понуду: самостално, као заједничку понуду, или са подизвођачем, као и Партију за коју подноси понуду.</w:t>
      </w:r>
    </w:p>
    <w:p w:rsidR="00814DDE" w:rsidRPr="00326313" w:rsidRDefault="00814DDE" w:rsidP="00814DDE">
      <w:pPr>
        <w:jc w:val="both"/>
        <w:rPr>
          <w:iCs/>
          <w:lang w:val="sr-Cyrl-CS"/>
        </w:rPr>
      </w:pPr>
      <w:r w:rsidRPr="00326313">
        <w:rPr>
          <w:iCs/>
          <w:lang w:val="sr-Cyrl-CS"/>
        </w:rPr>
        <w:t xml:space="preserve">Уколико понуђач подноси понуду са подизвођачем дужан је да </w:t>
      </w:r>
      <w:r w:rsidRPr="00326313">
        <w:rPr>
          <w:iCs/>
          <w:color w:val="auto"/>
          <w:lang w:val="sr-Cyrl-CS"/>
        </w:rPr>
        <w:t xml:space="preserve">у Обрасцу понуде са структуром цене (Образац 1) </w:t>
      </w:r>
      <w:r w:rsidRPr="00326313">
        <w:rPr>
          <w:iCs/>
          <w:lang w:val="sr-Cyrl-CS"/>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4DDE" w:rsidRPr="00326313" w:rsidRDefault="00814DDE" w:rsidP="00814DDE">
      <w:pPr>
        <w:jc w:val="both"/>
        <w:rPr>
          <w:rFonts w:eastAsia="TimesNewRomanPSMT"/>
          <w:bCs/>
          <w:lang w:val="sr-Cyrl-CS"/>
        </w:rPr>
      </w:pPr>
      <w:r w:rsidRPr="00326313">
        <w:rPr>
          <w:iCs/>
          <w:lang w:val="sr-Cyrl-CS"/>
        </w:rPr>
        <w:t xml:space="preserve">Уколико уговор о јавној набавци буде закључен између Наручиоца и </w:t>
      </w:r>
      <w:r w:rsidR="00A852D6">
        <w:rPr>
          <w:iCs/>
          <w:lang w:val="sr-Cyrl-CS"/>
        </w:rPr>
        <w:t>П</w:t>
      </w:r>
      <w:r w:rsidRPr="00326313">
        <w:rPr>
          <w:iCs/>
          <w:lang w:val="sr-Cyrl-CS"/>
        </w:rPr>
        <w:t>онуђача који подноси понуду са подизвођачем, тај подизвођач биће наведен у уговору о јавној набавци.</w:t>
      </w:r>
      <w:r w:rsidRPr="00326313">
        <w:rPr>
          <w:rFonts w:eastAsia="TimesNewRomanPSMT"/>
          <w:bCs/>
          <w:lang w:val="sr-Cyrl-CS"/>
        </w:rPr>
        <w:t xml:space="preserve"> </w:t>
      </w:r>
    </w:p>
    <w:p w:rsidR="00814DDE" w:rsidRPr="00326313" w:rsidRDefault="00814DDE" w:rsidP="00814DDE">
      <w:pPr>
        <w:jc w:val="both"/>
        <w:rPr>
          <w:iCs/>
          <w:color w:val="auto"/>
          <w:lang w:val="sr-Cyrl-CS"/>
        </w:rPr>
      </w:pPr>
      <w:r w:rsidRPr="00326313">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Pr="00326313">
        <w:rPr>
          <w:rFonts w:eastAsia="TimesNewRomanPSMT"/>
          <w:bCs/>
          <w:color w:val="auto"/>
          <w:lang w:val="sr-Cyrl-CS"/>
        </w:rPr>
        <w:t>III конкурсне документације, у складу са Упутством како се доказује испуњеност услова.</w:t>
      </w:r>
    </w:p>
    <w:p w:rsidR="00814DDE" w:rsidRPr="00326313" w:rsidRDefault="00814DDE" w:rsidP="00814DDE">
      <w:pPr>
        <w:jc w:val="both"/>
        <w:rPr>
          <w:iCs/>
          <w:lang w:val="sr-Cyrl-CS"/>
        </w:rPr>
      </w:pPr>
      <w:r w:rsidRPr="00326313">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814DDE" w:rsidRPr="00326313" w:rsidRDefault="00814DDE" w:rsidP="00814DDE">
      <w:pPr>
        <w:jc w:val="both"/>
        <w:rPr>
          <w:iCs/>
          <w:lang w:val="sr-Cyrl-CS"/>
        </w:rPr>
      </w:pPr>
      <w:r w:rsidRPr="00326313">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14DDE" w:rsidRPr="00326313" w:rsidRDefault="00814DDE" w:rsidP="00814DDE">
      <w:pPr>
        <w:jc w:val="both"/>
        <w:rPr>
          <w:lang w:val="sr-Cyrl-CS"/>
        </w:rPr>
      </w:pPr>
    </w:p>
    <w:p w:rsidR="00814DDE" w:rsidRPr="00326313" w:rsidRDefault="00814DDE" w:rsidP="00814DDE">
      <w:pPr>
        <w:jc w:val="both"/>
        <w:rPr>
          <w:lang w:val="sr-Cyrl-CS"/>
        </w:rPr>
      </w:pPr>
      <w:r w:rsidRPr="00326313">
        <w:rPr>
          <w:b/>
          <w:lang w:val="sr-Cyrl-CS"/>
        </w:rPr>
        <w:t>10. ЗАЈЕДНИЧКА ПОНУДА</w:t>
      </w:r>
    </w:p>
    <w:p w:rsidR="00814DDE" w:rsidRPr="00326313" w:rsidRDefault="00814DDE" w:rsidP="00814DDE">
      <w:pPr>
        <w:jc w:val="both"/>
        <w:rPr>
          <w:lang w:val="sr-Cyrl-CS"/>
        </w:rPr>
      </w:pPr>
      <w:r w:rsidRPr="00326313">
        <w:rPr>
          <w:lang w:val="sr-Cyrl-CS"/>
        </w:rPr>
        <w:t>Понуду може поднети група понуђача.</w:t>
      </w:r>
    </w:p>
    <w:p w:rsidR="00814DDE" w:rsidRPr="00326313" w:rsidRDefault="00814DDE" w:rsidP="00814DDE">
      <w:pPr>
        <w:jc w:val="both"/>
        <w:rPr>
          <w:lang w:val="sr-Cyrl-CS"/>
        </w:rPr>
      </w:pPr>
      <w:r w:rsidRPr="00326313">
        <w:rPr>
          <w:lang w:val="sr-Cyrl-CS"/>
        </w:rPr>
        <w:t xml:space="preserve">Уколико понуду подноси група понуђача, саставни део заједничке понуде је </w:t>
      </w:r>
      <w:r w:rsidRPr="00326313">
        <w:rPr>
          <w:color w:val="auto"/>
          <w:lang w:val="sr-Cyrl-CS"/>
        </w:rPr>
        <w:t>С</w:t>
      </w:r>
      <w:r w:rsidRPr="00326313">
        <w:rPr>
          <w:lang w:val="sr-Cyrl-CS"/>
        </w:rPr>
        <w:t xml:space="preserve">поразум којим се </w:t>
      </w:r>
      <w:r w:rsidR="00A852D6">
        <w:rPr>
          <w:lang w:val="sr-Cyrl-CS"/>
        </w:rPr>
        <w:t>п</w:t>
      </w:r>
      <w:r w:rsidRPr="00326313">
        <w:rPr>
          <w:lang w:val="sr-Cyrl-CS"/>
        </w:rPr>
        <w:t xml:space="preserve">онуђачи из групе међусобно и према Наручиоцу обавезују на извршење јавне набавке, а који обавезно садржи податке из члана 81. ст. 4. тач. 1. и 2. ЗЈН и то: </w:t>
      </w:r>
    </w:p>
    <w:p w:rsidR="00814DDE" w:rsidRPr="00326313" w:rsidRDefault="00814DDE" w:rsidP="00814DDE">
      <w:pPr>
        <w:numPr>
          <w:ilvl w:val="0"/>
          <w:numId w:val="5"/>
        </w:numPr>
        <w:jc w:val="both"/>
        <w:rPr>
          <w:lang w:val="sr-Cyrl-CS"/>
        </w:rPr>
      </w:pPr>
      <w:r w:rsidRPr="00326313">
        <w:rPr>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814DDE" w:rsidRPr="00326313" w:rsidRDefault="00814DDE" w:rsidP="00814DDE">
      <w:pPr>
        <w:pStyle w:val="CommentText"/>
        <w:numPr>
          <w:ilvl w:val="0"/>
          <w:numId w:val="5"/>
        </w:numPr>
        <w:rPr>
          <w:sz w:val="24"/>
          <w:szCs w:val="24"/>
          <w:lang w:val="sr-Cyrl-CS"/>
        </w:rPr>
      </w:pPr>
      <w:r w:rsidRPr="00326313">
        <w:rPr>
          <w:sz w:val="24"/>
          <w:szCs w:val="24"/>
          <w:lang w:val="sr-Cyrl-CS"/>
        </w:rPr>
        <w:lastRenderedPageBreak/>
        <w:t>Опис послова сваког од понуђача из групе понуђача у извршењу уговора,</w:t>
      </w:r>
    </w:p>
    <w:p w:rsidR="00814DDE" w:rsidRPr="00326313" w:rsidRDefault="00814DDE" w:rsidP="00814DDE">
      <w:pPr>
        <w:pStyle w:val="CommentText"/>
        <w:numPr>
          <w:ilvl w:val="0"/>
          <w:numId w:val="5"/>
        </w:numPr>
        <w:jc w:val="both"/>
        <w:rPr>
          <w:sz w:val="24"/>
          <w:szCs w:val="24"/>
          <w:lang w:val="sr-Cyrl-CS"/>
        </w:rPr>
      </w:pPr>
      <w:r w:rsidRPr="00326313">
        <w:rPr>
          <w:rFonts w:eastAsia="TimesNewRomanPSMT"/>
          <w:bCs/>
          <w:color w:val="auto"/>
          <w:sz w:val="24"/>
          <w:szCs w:val="24"/>
          <w:lang w:val="sr-Cyrl-CS"/>
        </w:rPr>
        <w:t>Податке о члану групе који ће у име групе понуђача потписивати образце из Конкурсне документације,</w:t>
      </w:r>
    </w:p>
    <w:p w:rsidR="00814DDE" w:rsidRPr="00326313" w:rsidRDefault="00814DDE" w:rsidP="00814DDE">
      <w:pPr>
        <w:pStyle w:val="CommentText"/>
        <w:numPr>
          <w:ilvl w:val="0"/>
          <w:numId w:val="5"/>
        </w:numPr>
        <w:jc w:val="both"/>
        <w:rPr>
          <w:sz w:val="24"/>
          <w:szCs w:val="24"/>
          <w:lang w:val="sr-Cyrl-CS"/>
        </w:rPr>
      </w:pPr>
      <w:r w:rsidRPr="00326313">
        <w:rPr>
          <w:rFonts w:eastAsia="TimesNewRomanPSMT"/>
          <w:bCs/>
          <w:color w:val="auto"/>
          <w:sz w:val="24"/>
          <w:szCs w:val="24"/>
          <w:lang w:val="sr-Cyrl-CS"/>
        </w:rPr>
        <w:t>Податке о понуђачу који ће у име групе понуђача потписати уговор и дати средство финансијског обезбеђења,</w:t>
      </w:r>
    </w:p>
    <w:p w:rsidR="00814DDE" w:rsidRPr="00326313" w:rsidRDefault="00814DDE" w:rsidP="00814DDE">
      <w:pPr>
        <w:pStyle w:val="CommentText"/>
        <w:numPr>
          <w:ilvl w:val="0"/>
          <w:numId w:val="5"/>
        </w:numPr>
        <w:jc w:val="both"/>
        <w:rPr>
          <w:sz w:val="24"/>
          <w:szCs w:val="24"/>
          <w:lang w:val="sr-Cyrl-CS"/>
        </w:rPr>
      </w:pPr>
      <w:r w:rsidRPr="00326313">
        <w:rPr>
          <w:rFonts w:eastAsia="TimesNewRomanPSMT"/>
          <w:bCs/>
          <w:color w:val="auto"/>
          <w:sz w:val="24"/>
          <w:szCs w:val="24"/>
          <w:lang w:val="sr-Cyrl-CS"/>
        </w:rPr>
        <w:t xml:space="preserve">Податке о рачуну на који </w:t>
      </w:r>
      <w:r w:rsidR="0083145A">
        <w:rPr>
          <w:rFonts w:eastAsia="TimesNewRomanPSMT"/>
          <w:bCs/>
          <w:color w:val="auto"/>
          <w:sz w:val="24"/>
          <w:szCs w:val="24"/>
          <w:lang w:val="sr-Cyrl-CS"/>
        </w:rPr>
        <w:t xml:space="preserve">ће </w:t>
      </w:r>
      <w:r w:rsidRPr="00326313">
        <w:rPr>
          <w:rFonts w:eastAsia="TimesNewRomanPSMT"/>
          <w:bCs/>
          <w:color w:val="auto"/>
          <w:sz w:val="24"/>
          <w:szCs w:val="24"/>
          <w:lang w:val="sr-Cyrl-CS"/>
        </w:rPr>
        <w:t>бити вршено плаћање.</w:t>
      </w:r>
    </w:p>
    <w:p w:rsidR="00814DDE" w:rsidRPr="00326313" w:rsidRDefault="00814DDE" w:rsidP="00814DDE">
      <w:pPr>
        <w:pStyle w:val="CommentText"/>
        <w:ind w:left="720"/>
        <w:jc w:val="both"/>
        <w:rPr>
          <w:sz w:val="24"/>
          <w:szCs w:val="24"/>
          <w:lang w:val="sr-Cyrl-CS"/>
        </w:rPr>
      </w:pPr>
    </w:p>
    <w:p w:rsidR="00814DDE" w:rsidRPr="00326313" w:rsidRDefault="00814DDE" w:rsidP="00814DDE">
      <w:pPr>
        <w:jc w:val="both"/>
        <w:rPr>
          <w:color w:val="auto"/>
          <w:lang w:val="sr-Cyrl-CS"/>
        </w:rPr>
      </w:pPr>
      <w:r w:rsidRPr="00326313">
        <w:rPr>
          <w:rFonts w:eastAsia="TimesNewRomanPSMT"/>
          <w:bCs/>
          <w:lang w:val="sr-Cyrl-CS"/>
        </w:rPr>
        <w:t xml:space="preserve">Група понуђача је дужна да достави све доказе о испуњености услова који су наведени </w:t>
      </w:r>
      <w:r w:rsidRPr="00326313">
        <w:rPr>
          <w:rFonts w:eastAsia="TimesNewRomanPSMT"/>
          <w:bCs/>
          <w:color w:val="auto"/>
          <w:lang w:val="sr-Cyrl-CS"/>
        </w:rPr>
        <w:t>у поглављу III ове Конкурсне документације, у складу са Упутством како се доказује испуњеност услова.</w:t>
      </w:r>
    </w:p>
    <w:p w:rsidR="00814DDE" w:rsidRPr="00326313" w:rsidRDefault="00814DDE" w:rsidP="00814DDE">
      <w:pPr>
        <w:jc w:val="both"/>
        <w:rPr>
          <w:color w:val="auto"/>
          <w:lang w:val="sr-Cyrl-CS"/>
        </w:rPr>
      </w:pPr>
      <w:r w:rsidRPr="00326313">
        <w:rPr>
          <w:lang w:val="sr-Cyrl-CS"/>
        </w:rPr>
        <w:t xml:space="preserve">Понуђачи из групе понуђача одговарају неограничено солидарно према Наручиоцу. </w:t>
      </w:r>
    </w:p>
    <w:p w:rsidR="00814DDE" w:rsidRPr="00326313" w:rsidRDefault="00814DDE" w:rsidP="00814DDE">
      <w:pPr>
        <w:jc w:val="both"/>
        <w:rPr>
          <w:lang w:val="sr-Cyrl-CS"/>
        </w:rPr>
      </w:pPr>
    </w:p>
    <w:p w:rsidR="00814DDE" w:rsidRPr="00326313" w:rsidRDefault="00814DDE" w:rsidP="00814DDE">
      <w:pPr>
        <w:jc w:val="both"/>
        <w:rPr>
          <w:lang w:val="sr-Cyrl-CS"/>
        </w:rPr>
      </w:pPr>
      <w:r w:rsidRPr="00326313">
        <w:rPr>
          <w:b/>
          <w:bCs/>
          <w:iCs/>
          <w:lang w:val="sr-Cyrl-CS"/>
        </w:rPr>
        <w:t>11. НАЧИН И УСЛОВИ ПЛАЋАЊА И ДРУГЕ ОКОЛНОСТИ ОД КОЈИХ ЗАВИСИ ПРИХВАТЉИВОСТ ПОНУДЕ</w:t>
      </w:r>
    </w:p>
    <w:p w:rsidR="00814DDE" w:rsidRPr="00326313" w:rsidRDefault="00814DDE" w:rsidP="00814DDE">
      <w:pPr>
        <w:jc w:val="both"/>
        <w:rPr>
          <w:iCs/>
          <w:lang w:val="sr-Cyrl-CS"/>
        </w:rPr>
      </w:pPr>
      <w:r w:rsidRPr="00326313">
        <w:rPr>
          <w:b/>
          <w:bCs/>
          <w:iCs/>
          <w:lang w:val="sr-Cyrl-CS"/>
        </w:rPr>
        <w:t>11.1</w:t>
      </w:r>
      <w:r w:rsidRPr="00326313">
        <w:rPr>
          <w:b/>
          <w:bCs/>
          <w:iCs/>
          <w:u w:val="single"/>
          <w:lang w:val="sr-Cyrl-CS"/>
        </w:rPr>
        <w:t>.</w:t>
      </w:r>
      <w:r w:rsidRPr="00326313">
        <w:rPr>
          <w:b/>
          <w:bCs/>
          <w:i/>
          <w:iCs/>
          <w:u w:val="single"/>
          <w:lang w:val="sr-Cyrl-CS"/>
        </w:rPr>
        <w:t xml:space="preserve"> </w:t>
      </w:r>
      <w:r w:rsidRPr="00326313">
        <w:rPr>
          <w:iCs/>
          <w:u w:val="single"/>
          <w:lang w:val="sr-Cyrl-CS"/>
        </w:rPr>
        <w:t>Захтеви у погледу начина, рока и услова плаћања за сваку Партију</w:t>
      </w:r>
    </w:p>
    <w:p w:rsidR="00814DDE" w:rsidRPr="00326313" w:rsidRDefault="00814DDE" w:rsidP="00814DDE">
      <w:pPr>
        <w:jc w:val="both"/>
        <w:rPr>
          <w:lang w:val="sr-Cyrl-CS"/>
        </w:rPr>
      </w:pPr>
      <w:r w:rsidRPr="00326313">
        <w:rPr>
          <w:rFonts w:eastAsia="Batang"/>
          <w:bCs/>
          <w:u w:val="single"/>
          <w:lang w:val="sr-Cyrl-CS" w:eastAsia="sr-Latn-CS"/>
        </w:rPr>
        <w:t>Рок и начин плаћања:</w:t>
      </w:r>
      <w:r w:rsidRPr="00326313">
        <w:rPr>
          <w:rFonts w:eastAsia="Batang"/>
          <w:bCs/>
          <w:lang w:val="sr-Cyrl-CS" w:eastAsia="sr-Latn-CS"/>
        </w:rPr>
        <w:t xml:space="preserve"> Уплатом на рачун Добављача </w:t>
      </w:r>
      <w:r w:rsidRPr="00326313">
        <w:rPr>
          <w:lang w:val="sr-Cyrl-CS"/>
        </w:rPr>
        <w:t>у року од 45 дана од дана пријема исправног рачуна</w:t>
      </w:r>
      <w:r>
        <w:rPr>
          <w:lang w:val="sr-Cyrl-CS"/>
        </w:rPr>
        <w:t>.</w:t>
      </w:r>
      <w:r w:rsidRPr="00326313">
        <w:rPr>
          <w:lang w:val="sr-Cyrl-CS"/>
        </w:rPr>
        <w:t xml:space="preserve"> Дефинисано уговором.</w:t>
      </w:r>
    </w:p>
    <w:p w:rsidR="00814DDE" w:rsidRPr="00326313" w:rsidRDefault="00814DDE" w:rsidP="00814DDE">
      <w:pPr>
        <w:jc w:val="both"/>
        <w:rPr>
          <w:lang w:val="sr-Cyrl-CS"/>
        </w:rPr>
      </w:pPr>
      <w:r w:rsidRPr="00326313">
        <w:rPr>
          <w:b/>
          <w:lang w:val="sr-Cyrl-CS"/>
        </w:rPr>
        <w:t>Тражење аванса није дозвољено</w:t>
      </w:r>
      <w:r w:rsidRPr="00326313">
        <w:rPr>
          <w:lang w:val="sr-Cyrl-CS"/>
        </w:rPr>
        <w:t>.</w:t>
      </w:r>
    </w:p>
    <w:p w:rsidR="00814DDE" w:rsidRPr="00326313" w:rsidRDefault="00814DDE" w:rsidP="00814DDE">
      <w:pPr>
        <w:jc w:val="both"/>
        <w:rPr>
          <w:iCs/>
          <w:lang w:val="sr-Cyrl-CS"/>
        </w:rPr>
      </w:pPr>
      <w:r w:rsidRPr="00326313">
        <w:rPr>
          <w:b/>
          <w:bCs/>
          <w:iCs/>
          <w:u w:val="single"/>
          <w:lang w:val="sr-Cyrl-CS"/>
        </w:rPr>
        <w:t xml:space="preserve">11.2. </w:t>
      </w:r>
      <w:r w:rsidRPr="00326313">
        <w:rPr>
          <w:iCs/>
          <w:u w:val="single"/>
          <w:lang w:val="sr-Cyrl-CS"/>
        </w:rPr>
        <w:t xml:space="preserve">Захтев у погледу рока важења понуде за сваку Партију </w:t>
      </w:r>
    </w:p>
    <w:p w:rsidR="00814DDE" w:rsidRPr="00326313" w:rsidRDefault="00814DDE" w:rsidP="00814DDE">
      <w:pPr>
        <w:jc w:val="both"/>
        <w:rPr>
          <w:iCs/>
          <w:lang w:val="sr-Cyrl-CS"/>
        </w:rPr>
      </w:pPr>
      <w:r w:rsidRPr="00326313">
        <w:rPr>
          <w:iCs/>
          <w:lang w:val="sr-Cyrl-CS"/>
        </w:rPr>
        <w:t>Рок важења понуде не може бити краћи од 6</w:t>
      </w:r>
      <w:r>
        <w:rPr>
          <w:iCs/>
          <w:lang w:val="sr-Cyrl-CS"/>
        </w:rPr>
        <w:t>0 дана од дана отварања понуда.</w:t>
      </w:r>
    </w:p>
    <w:p w:rsidR="00814DDE" w:rsidRPr="00326313" w:rsidRDefault="00814DDE" w:rsidP="00814DDE">
      <w:pPr>
        <w:jc w:val="both"/>
        <w:rPr>
          <w:iCs/>
          <w:lang w:val="sr-Cyrl-CS"/>
        </w:rPr>
      </w:pPr>
      <w:r w:rsidRPr="00326313">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814DDE" w:rsidRPr="00326313" w:rsidRDefault="00814DDE" w:rsidP="00814DDE">
      <w:pPr>
        <w:jc w:val="both"/>
        <w:rPr>
          <w:b/>
          <w:bCs/>
          <w:i/>
          <w:iCs/>
          <w:lang w:val="sr-Cyrl-CS"/>
        </w:rPr>
      </w:pPr>
      <w:r w:rsidRPr="00326313">
        <w:rPr>
          <w:iCs/>
          <w:lang w:val="sr-Cyrl-CS"/>
        </w:rPr>
        <w:t>Понуђач који прихвати захтев за продужење рока важења понуде не може мењати понуду.</w:t>
      </w:r>
    </w:p>
    <w:p w:rsidR="00814DDE" w:rsidRPr="00326313" w:rsidRDefault="00814DDE" w:rsidP="00814DDE">
      <w:pPr>
        <w:jc w:val="both"/>
        <w:rPr>
          <w:iCs/>
          <w:u w:val="single"/>
          <w:lang w:val="sr-Cyrl-CS"/>
        </w:rPr>
      </w:pPr>
      <w:r w:rsidRPr="00326313">
        <w:rPr>
          <w:b/>
          <w:bCs/>
          <w:iCs/>
          <w:u w:val="single"/>
          <w:lang w:val="sr-Cyrl-CS"/>
        </w:rPr>
        <w:t xml:space="preserve">11.3. </w:t>
      </w:r>
      <w:r w:rsidRPr="00326313">
        <w:rPr>
          <w:iCs/>
          <w:u w:val="single"/>
          <w:lang w:val="sr-Cyrl-CS"/>
        </w:rPr>
        <w:t>Захтев у погледу рока, начина и места испоруке за сваку Партију</w:t>
      </w:r>
    </w:p>
    <w:p w:rsidR="00814DDE" w:rsidRPr="00196EEC" w:rsidRDefault="00814DDE" w:rsidP="00814DDE">
      <w:pPr>
        <w:autoSpaceDE w:val="0"/>
        <w:autoSpaceDN w:val="0"/>
        <w:adjustRightInd w:val="0"/>
        <w:jc w:val="both"/>
        <w:rPr>
          <w:color w:val="FF0000"/>
        </w:rPr>
      </w:pPr>
      <w:r>
        <w:rPr>
          <w:lang w:val="sr-Cyrl-CS"/>
        </w:rPr>
        <w:t>Рок за испоруку добара је ма</w:t>
      </w:r>
      <w:r w:rsidRPr="00196EEC">
        <w:rPr>
          <w:lang w:val="sr-Cyrl-CS"/>
        </w:rPr>
        <w:t xml:space="preserve">ксимум </w:t>
      </w:r>
      <w:r>
        <w:t>30</w:t>
      </w:r>
      <w:r w:rsidRPr="00196EEC">
        <w:rPr>
          <w:lang w:val="sr-Cyrl-CS"/>
        </w:rPr>
        <w:t xml:space="preserve"> (</w:t>
      </w:r>
      <w:r>
        <w:rPr>
          <w:lang w:val="sr-Cyrl-CS"/>
        </w:rPr>
        <w:t>тридесет</w:t>
      </w:r>
      <w:r w:rsidRPr="00196EEC">
        <w:rPr>
          <w:lang w:val="sr-Cyrl-CS"/>
        </w:rPr>
        <w:t>) дана</w:t>
      </w:r>
      <w:r w:rsidRPr="00196EEC">
        <w:t xml:space="preserve"> од дана закључења уговора</w:t>
      </w:r>
      <w:r w:rsidRPr="00196EEC">
        <w:rPr>
          <w:lang w:val="sr-Cyrl-CS"/>
        </w:rPr>
        <w:t xml:space="preserve">. </w:t>
      </w:r>
    </w:p>
    <w:p w:rsidR="00814DDE" w:rsidRPr="00C917FD" w:rsidRDefault="00814DDE" w:rsidP="00814DDE">
      <w:pPr>
        <w:spacing w:line="240" w:lineRule="auto"/>
        <w:ind w:right="-1"/>
        <w:jc w:val="both"/>
        <w:rPr>
          <w:color w:val="auto"/>
          <w:lang w:val="sr-Cyrl-CS"/>
        </w:rPr>
      </w:pPr>
      <w:r>
        <w:rPr>
          <w:color w:val="auto"/>
          <w:lang w:val="sr-Cyrl-CS"/>
        </w:rPr>
        <w:t>Место испоруке: с</w:t>
      </w:r>
      <w:r w:rsidRPr="00C917FD">
        <w:rPr>
          <w:color w:val="auto"/>
          <w:lang w:val="sr-Cyrl-CS"/>
        </w:rPr>
        <w:t xml:space="preserve">едиште Наручиоца, Београд, </w:t>
      </w:r>
      <w:r>
        <w:rPr>
          <w:color w:val="auto"/>
          <w:lang w:val="sr-Cyrl-CS"/>
        </w:rPr>
        <w:t>ул. Краља Петра бр. 4.</w:t>
      </w:r>
      <w:r w:rsidRPr="00C917FD">
        <w:rPr>
          <w:color w:val="auto"/>
          <w:lang w:val="sr-Cyrl-CS"/>
        </w:rPr>
        <w:t xml:space="preserve"> </w:t>
      </w:r>
      <w:r>
        <w:rPr>
          <w:color w:val="auto"/>
          <w:lang w:val="sr-Cyrl-CS"/>
        </w:rPr>
        <w:t xml:space="preserve"> </w:t>
      </w:r>
    </w:p>
    <w:p w:rsidR="00814DDE" w:rsidRPr="00326313" w:rsidRDefault="00814DDE" w:rsidP="00814DDE">
      <w:pPr>
        <w:jc w:val="both"/>
        <w:rPr>
          <w:b/>
          <w:u w:val="single"/>
          <w:lang w:val="sr-Cyrl-CS"/>
        </w:rPr>
      </w:pPr>
      <w:r w:rsidRPr="00326313">
        <w:rPr>
          <w:b/>
          <w:u w:val="single"/>
          <w:lang w:val="sr-Cyrl-CS"/>
        </w:rPr>
        <w:t xml:space="preserve">11.4 </w:t>
      </w:r>
      <w:r w:rsidRPr="00326313">
        <w:rPr>
          <w:u w:val="single"/>
          <w:lang w:val="sr-Cyrl-CS"/>
        </w:rPr>
        <w:t>Захтев у погледу квалитета за сваку Партију:</w:t>
      </w:r>
    </w:p>
    <w:p w:rsidR="00814DDE" w:rsidRPr="00326313" w:rsidRDefault="00814DDE" w:rsidP="00814DDE">
      <w:pPr>
        <w:autoSpaceDE w:val="0"/>
        <w:jc w:val="both"/>
        <w:rPr>
          <w:rFonts w:eastAsia="Arial"/>
          <w:lang w:val="sr-Cyrl-CS"/>
        </w:rPr>
      </w:pPr>
      <w:r w:rsidRPr="00326313">
        <w:rPr>
          <w:rFonts w:eastAsia="Arial"/>
          <w:lang w:val="sr-Cyrl-CS"/>
        </w:rPr>
        <w:t>Контролу извршења услуге врши стручна служба Наручиоца.</w:t>
      </w:r>
    </w:p>
    <w:p w:rsidR="00814DDE" w:rsidRDefault="00814DDE" w:rsidP="00814DDE">
      <w:pPr>
        <w:autoSpaceDE w:val="0"/>
        <w:jc w:val="both"/>
        <w:rPr>
          <w:rFonts w:eastAsia="Arial"/>
          <w:lang w:val="sr-Cyrl-CS"/>
        </w:rPr>
      </w:pPr>
    </w:p>
    <w:p w:rsidR="00814DDE" w:rsidRPr="00326313" w:rsidRDefault="00814DDE" w:rsidP="00814DDE">
      <w:pPr>
        <w:autoSpaceDE w:val="0"/>
        <w:jc w:val="both"/>
        <w:rPr>
          <w:b/>
          <w:bCs/>
          <w:iCs/>
          <w:lang w:val="sr-Cyrl-CS"/>
        </w:rPr>
      </w:pPr>
      <w:r w:rsidRPr="00326313">
        <w:rPr>
          <w:b/>
          <w:bCs/>
          <w:iCs/>
          <w:lang w:val="sr-Cyrl-CS"/>
        </w:rPr>
        <w:t>12. ВАЛУТА И НАЧИН НА КОЈИ МОРА ДА БУДЕ НАВЕДЕНА И ИЗРАЖЕНА ЦЕНА У ПОНУДИ</w:t>
      </w:r>
    </w:p>
    <w:p w:rsidR="00814DDE" w:rsidRPr="00326313" w:rsidRDefault="00814DDE" w:rsidP="00814DDE">
      <w:pPr>
        <w:jc w:val="both"/>
        <w:rPr>
          <w:color w:val="00000A"/>
          <w:lang w:val="sr-Cyrl-CS"/>
        </w:rPr>
      </w:pPr>
      <w:r w:rsidRPr="00326313">
        <w:rPr>
          <w:iCs/>
          <w:lang w:val="sr-Cyrl-CS"/>
        </w:rPr>
        <w:t xml:space="preserve">Цена мора бити исказана у динарима, са и </w:t>
      </w:r>
      <w:r w:rsidRPr="00326313">
        <w:rPr>
          <w:iCs/>
          <w:color w:val="00000A"/>
          <w:lang w:val="sr-Cyrl-CS"/>
        </w:rPr>
        <w:t>без ПДВ-а,</w:t>
      </w:r>
      <w:r w:rsidRPr="00326313">
        <w:rPr>
          <w:color w:val="00000A"/>
          <w:lang w:val="sr-Cyrl-CS"/>
        </w:rPr>
        <w:t xml:space="preserve"> заокружена на две децимале, за сваку Партију.</w:t>
      </w:r>
    </w:p>
    <w:p w:rsidR="00814DDE" w:rsidRPr="00326313" w:rsidRDefault="00814DDE" w:rsidP="00814DDE">
      <w:pPr>
        <w:jc w:val="both"/>
        <w:rPr>
          <w:lang w:val="sr-Cyrl-CS"/>
        </w:rPr>
      </w:pPr>
      <w:r w:rsidRPr="00326313">
        <w:rPr>
          <w:lang w:val="sr-Cyrl-CS"/>
        </w:rPr>
        <w:t xml:space="preserve">У цену морају бити укључени: </w:t>
      </w:r>
      <w:r w:rsidRPr="00326313">
        <w:rPr>
          <w:lang w:val="sr-Cyrl-CS" w:eastAsia="en-GB"/>
        </w:rPr>
        <w:t>штампање, испорука, трошкови непоредних извршилаца (</w:t>
      </w:r>
      <w:r w:rsidRPr="00326313">
        <w:rPr>
          <w:rFonts w:eastAsia="ArialMT"/>
          <w:kern w:val="0"/>
          <w:lang w:val="sr-Cyrl-CS" w:eastAsia="en-US"/>
        </w:rPr>
        <w:t>стручно особље),</w:t>
      </w:r>
      <w:r w:rsidRPr="00326313">
        <w:rPr>
          <w:lang w:val="sr-Cyrl-CS" w:eastAsia="en-GB"/>
        </w:rPr>
        <w:t xml:space="preserve"> опреме и сви други уобичајени пратећи и зависни трошкови </w:t>
      </w:r>
      <w:r w:rsidRPr="00326313">
        <w:rPr>
          <w:lang w:val="sr-Cyrl-CS"/>
        </w:rPr>
        <w:t>које понуђач има у реализацији предметне јавне набавке, за сваку Партију.</w:t>
      </w:r>
    </w:p>
    <w:p w:rsidR="00814DDE" w:rsidRPr="00326313" w:rsidRDefault="00814DDE" w:rsidP="00814DDE">
      <w:pPr>
        <w:suppressAutoHyphens w:val="0"/>
        <w:spacing w:line="240" w:lineRule="auto"/>
        <w:jc w:val="both"/>
        <w:rPr>
          <w:lang w:val="sr-Cyrl-CS"/>
        </w:rPr>
      </w:pPr>
      <w:r w:rsidRPr="00326313">
        <w:rPr>
          <w:lang w:val="sr-Cyrl-CS"/>
        </w:rPr>
        <w:t>Наручилац плаћа испоручене количине по јединичним ценама из Понуде Извршиоца, за сваку Партију.</w:t>
      </w:r>
    </w:p>
    <w:p w:rsidR="00814DDE" w:rsidRPr="00326313" w:rsidRDefault="00814DDE" w:rsidP="00814DDE">
      <w:pPr>
        <w:suppressAutoHyphens w:val="0"/>
        <w:spacing w:line="240" w:lineRule="auto"/>
        <w:jc w:val="both"/>
        <w:rPr>
          <w:lang w:val="sr-Cyrl-CS"/>
        </w:rPr>
      </w:pPr>
      <w:r w:rsidRPr="00326313">
        <w:rPr>
          <w:lang w:val="sr-Cyrl-CS"/>
        </w:rPr>
        <w:t>Цене су фиксне за све време важења уговора, за сваку Партију.</w:t>
      </w:r>
    </w:p>
    <w:p w:rsidR="00814DDE" w:rsidRDefault="00814DDE" w:rsidP="00814DDE">
      <w:pPr>
        <w:jc w:val="both"/>
        <w:rPr>
          <w:lang w:val="sr-Cyrl-CS"/>
        </w:rPr>
      </w:pPr>
      <w:r w:rsidRPr="00326313">
        <w:rPr>
          <w:lang w:val="sr-Cyrl-CS"/>
        </w:rPr>
        <w:t>Ако је у понуди исказана неуобичајено ниска цена, Наручилац ће поступити у складу са чланом 92. ЗЈН, за сваку Партију.</w:t>
      </w:r>
    </w:p>
    <w:p w:rsidR="0083145A" w:rsidRDefault="0083145A" w:rsidP="00814DDE">
      <w:pPr>
        <w:jc w:val="both"/>
        <w:rPr>
          <w:lang w:val="sr-Cyrl-CS"/>
        </w:rPr>
      </w:pPr>
    </w:p>
    <w:p w:rsidR="0083145A" w:rsidRPr="00326313" w:rsidRDefault="0083145A" w:rsidP="00814DDE">
      <w:pPr>
        <w:jc w:val="both"/>
        <w:rPr>
          <w:lang w:val="sr-Cyrl-CS"/>
        </w:rPr>
      </w:pPr>
    </w:p>
    <w:p w:rsidR="00814DDE" w:rsidRPr="00326313" w:rsidRDefault="00814DDE" w:rsidP="00814DDE">
      <w:pPr>
        <w:jc w:val="both"/>
        <w:rPr>
          <w:b/>
          <w:i/>
          <w:iCs/>
          <w:color w:val="auto"/>
          <w:lang w:val="sr-Cyrl-CS"/>
        </w:rPr>
      </w:pPr>
    </w:p>
    <w:p w:rsidR="00814DDE" w:rsidRPr="00326313" w:rsidRDefault="00814DDE" w:rsidP="00814DDE">
      <w:pPr>
        <w:jc w:val="both"/>
        <w:rPr>
          <w:b/>
          <w:iCs/>
          <w:lang w:val="sr-Cyrl-CS"/>
        </w:rPr>
      </w:pPr>
      <w:r w:rsidRPr="00326313">
        <w:rPr>
          <w:b/>
          <w:iCs/>
          <w:lang w:val="sr-Cyrl-CS"/>
        </w:rPr>
        <w:lastRenderedPageBreak/>
        <w:t>13. ПОДАЦИ О ВРСТИ, САДРЖИНИ, НАЧИНУ ПОДНОШЕЊА, ВИСИНИ И РОКОВИМА ФИНАНСИЈСКОГ ОБЕЗБЕЂЕЊА ИСПУЊЕЊА ОБАВЕЗА ПОНУЂАЧА</w:t>
      </w:r>
    </w:p>
    <w:p w:rsidR="00814DDE" w:rsidRPr="00326313" w:rsidRDefault="00814DDE" w:rsidP="00814DDE">
      <w:pPr>
        <w:pStyle w:val="ListParagraph"/>
        <w:suppressAutoHyphens w:val="0"/>
        <w:spacing w:line="240" w:lineRule="auto"/>
        <w:ind w:left="0"/>
        <w:jc w:val="both"/>
        <w:rPr>
          <w:b/>
          <w:iCs/>
          <w:lang w:val="sr-Cyrl-CS"/>
        </w:rPr>
      </w:pPr>
    </w:p>
    <w:p w:rsidR="00814DDE" w:rsidRPr="00326313" w:rsidRDefault="00814DDE" w:rsidP="00814DDE">
      <w:pPr>
        <w:pStyle w:val="ListParagraph"/>
        <w:suppressAutoHyphens w:val="0"/>
        <w:spacing w:line="240" w:lineRule="auto"/>
        <w:ind w:left="0"/>
        <w:jc w:val="center"/>
        <w:rPr>
          <w:b/>
          <w:iCs/>
          <w:lang w:val="sr-Cyrl-CS"/>
        </w:rPr>
      </w:pPr>
      <w:r w:rsidRPr="00326313">
        <w:rPr>
          <w:b/>
          <w:iCs/>
          <w:lang w:val="sr-Cyrl-CS"/>
        </w:rPr>
        <w:t xml:space="preserve">Финансијска гаранција </w:t>
      </w:r>
      <w:r w:rsidRPr="00326313">
        <w:rPr>
          <w:b/>
          <w:iCs/>
          <w:color w:val="auto"/>
          <w:lang w:val="sr-Cyrl-CS"/>
        </w:rPr>
        <w:t>за</w:t>
      </w:r>
      <w:r w:rsidRPr="00326313">
        <w:rPr>
          <w:b/>
          <w:iCs/>
          <w:lang w:val="sr-Cyrl-CS"/>
        </w:rPr>
        <w:t xml:space="preserve"> озбиљност понуде</w:t>
      </w:r>
    </w:p>
    <w:p w:rsidR="00814DDE" w:rsidRPr="00326313" w:rsidRDefault="00814DDE" w:rsidP="00814DDE">
      <w:pPr>
        <w:pStyle w:val="ListParagraph"/>
        <w:numPr>
          <w:ilvl w:val="0"/>
          <w:numId w:val="14"/>
        </w:numPr>
        <w:suppressAutoHyphens w:val="0"/>
        <w:overflowPunct w:val="0"/>
        <w:autoSpaceDE w:val="0"/>
        <w:autoSpaceDN w:val="0"/>
        <w:adjustRightInd w:val="0"/>
        <w:jc w:val="center"/>
        <w:rPr>
          <w:bCs/>
          <w:u w:val="single"/>
          <w:lang w:val="sr-Cyrl-CS"/>
        </w:rPr>
      </w:pPr>
      <w:r w:rsidRPr="00326313">
        <w:rPr>
          <w:b/>
          <w:bCs/>
          <w:u w:val="single"/>
          <w:lang w:val="sr-Cyrl-CS"/>
        </w:rPr>
        <w:t xml:space="preserve">Бланко соло меница </w:t>
      </w:r>
      <w:r w:rsidRPr="00326313">
        <w:rPr>
          <w:bCs/>
          <w:u w:val="single"/>
          <w:lang w:val="sr-Cyrl-CS"/>
        </w:rPr>
        <w:t>као средство обезбеђења за озбиљност понуде</w:t>
      </w:r>
    </w:p>
    <w:p w:rsidR="00814DDE" w:rsidRPr="00326313" w:rsidRDefault="00814DDE" w:rsidP="00814DDE">
      <w:pPr>
        <w:suppressAutoHyphens w:val="0"/>
        <w:overflowPunct w:val="0"/>
        <w:autoSpaceDE w:val="0"/>
        <w:autoSpaceDN w:val="0"/>
        <w:adjustRightInd w:val="0"/>
        <w:jc w:val="both"/>
        <w:rPr>
          <w:lang w:val="sr-Cyrl-CS"/>
        </w:rPr>
      </w:pPr>
    </w:p>
    <w:p w:rsidR="00814DDE" w:rsidRPr="00326313" w:rsidRDefault="00814DDE" w:rsidP="00814DDE">
      <w:pPr>
        <w:suppressAutoHyphens w:val="0"/>
        <w:overflowPunct w:val="0"/>
        <w:autoSpaceDE w:val="0"/>
        <w:autoSpaceDN w:val="0"/>
        <w:adjustRightInd w:val="0"/>
        <w:jc w:val="both"/>
        <w:rPr>
          <w:bCs/>
          <w:lang w:val="sr-Cyrl-CS"/>
        </w:rPr>
      </w:pPr>
      <w:r w:rsidRPr="00326313">
        <w:rPr>
          <w:lang w:val="sr-Cyrl-CS"/>
        </w:rPr>
        <w:t xml:space="preserve">Меница се </w:t>
      </w:r>
      <w:r w:rsidRPr="00326313">
        <w:rPr>
          <w:u w:val="single"/>
          <w:lang w:val="sr-Cyrl-CS"/>
        </w:rPr>
        <w:t>доставља УЗ ПОНУДУ.</w:t>
      </w:r>
      <w:r w:rsidRPr="00326313">
        <w:rPr>
          <w:lang w:val="sr-Cyrl-CS"/>
        </w:rPr>
        <w:t xml:space="preserve"> У супротном понуда ће бити одбијена као неприхватљива.</w:t>
      </w:r>
    </w:p>
    <w:p w:rsidR="00814DDE" w:rsidRPr="00326313" w:rsidRDefault="00814DDE" w:rsidP="00814DDE">
      <w:pPr>
        <w:autoSpaceDE w:val="0"/>
        <w:autoSpaceDN w:val="0"/>
        <w:adjustRightInd w:val="0"/>
        <w:jc w:val="both"/>
        <w:rPr>
          <w:lang w:val="sr-Cyrl-CS"/>
        </w:rPr>
      </w:pPr>
    </w:p>
    <w:p w:rsidR="00814DDE" w:rsidRPr="00326313" w:rsidRDefault="00814DDE" w:rsidP="00814DDE">
      <w:pPr>
        <w:autoSpaceDE w:val="0"/>
        <w:autoSpaceDN w:val="0"/>
        <w:adjustRightInd w:val="0"/>
        <w:jc w:val="both"/>
        <w:rPr>
          <w:lang w:val="sr-Cyrl-CS"/>
        </w:rPr>
      </w:pPr>
      <w:r w:rsidRPr="00326313">
        <w:rPr>
          <w:lang w:val="sr-Cyrl-CS"/>
        </w:rPr>
        <w:t>Рок важења менице је 30 дана дуже од дана истека рока важења понуде.</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lang w:val="sr-Cyrl-CS"/>
        </w:rPr>
      </w:pPr>
      <w:r w:rsidRPr="00326313">
        <w:rPr>
          <w:bCs/>
          <w:lang w:val="sr-Cyrl-CS"/>
        </w:rPr>
        <w:t>Меница мора бити регистрована у Регистру меница и овлашћења НБС,</w:t>
      </w:r>
      <w:r w:rsidRPr="00326313">
        <w:rPr>
          <w:lang w:val="sr-Cyrl-CS"/>
        </w:rPr>
        <w:t xml:space="preserve"> а као доказ понуђач уз меницу доставља копију Захтева за регистрацију менице оверену од пословне банке </w:t>
      </w:r>
      <w:r w:rsidRPr="00326313">
        <w:rPr>
          <w:u w:val="single"/>
          <w:lang w:val="sr-Cyrl-CS" w:eastAsia="sr-Latn-CS"/>
        </w:rPr>
        <w:t>или</w:t>
      </w:r>
      <w:r w:rsidRPr="00326313">
        <w:rPr>
          <w:lang w:val="sr-Cyrl-CS" w:eastAsia="sr-Latn-CS"/>
        </w:rPr>
        <w:t xml:space="preserve"> извод из регистра НБС (резултат претраге регистра меница и овлашћења НБС)</w:t>
      </w:r>
      <w:r w:rsidRPr="00326313">
        <w:rPr>
          <w:lang w:val="sr-Cyrl-CS"/>
        </w:rPr>
        <w:t>.</w:t>
      </w:r>
    </w:p>
    <w:p w:rsidR="00814DDE" w:rsidRPr="00326313" w:rsidRDefault="00814DDE" w:rsidP="00814DDE">
      <w:pPr>
        <w:suppressAutoHyphens w:val="0"/>
        <w:overflowPunct w:val="0"/>
        <w:autoSpaceDE w:val="0"/>
        <w:autoSpaceDN w:val="0"/>
        <w:adjustRightInd w:val="0"/>
        <w:jc w:val="both"/>
        <w:rPr>
          <w:b/>
          <w:lang w:val="sr-Cyrl-CS"/>
        </w:rPr>
      </w:pPr>
      <w:r w:rsidRPr="00326313">
        <w:rPr>
          <w:b/>
          <w:lang w:val="sr-Cyrl-CS"/>
        </w:rPr>
        <w:t>Меница мора бити потписана оригиналним потписом (не може факсимил) од стране овлашћеног лица за располагање средствима на рачуну, који се налази на депо картону банке и оверена печатом.</w:t>
      </w:r>
    </w:p>
    <w:p w:rsidR="00814DDE" w:rsidRPr="00326313" w:rsidRDefault="00814DDE" w:rsidP="00814DDE">
      <w:pPr>
        <w:suppressAutoHyphens w:val="0"/>
        <w:overflowPunct w:val="0"/>
        <w:autoSpaceDE w:val="0"/>
        <w:autoSpaceDN w:val="0"/>
        <w:adjustRightInd w:val="0"/>
        <w:jc w:val="both"/>
        <w:rPr>
          <w:b/>
          <w:bCs/>
          <w:lang w:val="sr-Cyrl-CS"/>
        </w:rPr>
      </w:pPr>
      <w:r w:rsidRPr="00326313">
        <w:rPr>
          <w:b/>
          <w:bCs/>
          <w:lang w:val="sr-Cyrl-CS"/>
        </w:rPr>
        <w:t>Уз меницу се доставља попуњено и оверено менично овлашћење, са роком важења 30 дана дуже од дана истека рока важења понуде (Образац 6) и копија картона депонованих потписа који је издат од стране пословне банке коју понуђач наводи у меничном овлашћењу.</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
          <w:bCs/>
          <w:u w:val="single"/>
          <w:lang w:val="sr-Cyrl-CS"/>
        </w:rPr>
      </w:pPr>
      <w:r w:rsidRPr="00326313">
        <w:rPr>
          <w:b/>
          <w:bCs/>
          <w:u w:val="single"/>
          <w:lang w:val="sr-Cyrl-CS"/>
        </w:rPr>
        <w:t xml:space="preserve">Меница се издаје </w:t>
      </w:r>
      <w:r w:rsidRPr="00326313">
        <w:rPr>
          <w:b/>
          <w:bCs/>
          <w:u w:val="single"/>
          <w:shd w:val="clear" w:color="auto" w:fill="FFFFFF"/>
          <w:lang w:val="sr-Cyrl-CS"/>
        </w:rPr>
        <w:t>на износ од 2% од вредности понуде (без ПДВ-а) за сваку Партију посебно.</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
          <w:bCs/>
          <w:lang w:val="sr-Cyrl-CS"/>
        </w:rPr>
      </w:pPr>
      <w:r w:rsidRPr="00326313">
        <w:rPr>
          <w:bCs/>
          <w:lang w:val="sr-Cyrl-CS"/>
        </w:rPr>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
          <w:bCs/>
          <w:lang w:val="sr-Cyrl-CS"/>
        </w:rPr>
      </w:pPr>
      <w:r w:rsidRPr="00326313">
        <w:rPr>
          <w:b/>
          <w:bCs/>
          <w:lang w:val="sr-Cyrl-CS"/>
        </w:rPr>
        <w:t>Наручилац може да активира средство обезбеђења за озбиљност понуде у износу од 2% од вредности понуде (без ПДВ-а)</w:t>
      </w:r>
      <w:r w:rsidR="0083145A">
        <w:rPr>
          <w:b/>
          <w:bCs/>
          <w:lang w:val="sr-Cyrl-CS"/>
        </w:rPr>
        <w:t xml:space="preserve"> </w:t>
      </w:r>
      <w:r w:rsidRPr="00326313">
        <w:rPr>
          <w:b/>
          <w:bCs/>
          <w:lang w:val="sr-Cyrl-CS"/>
        </w:rPr>
        <w:t>у случају:</w:t>
      </w:r>
    </w:p>
    <w:p w:rsidR="00814DDE" w:rsidRPr="00326313" w:rsidRDefault="00814DDE" w:rsidP="00814DDE">
      <w:pPr>
        <w:overflowPunct w:val="0"/>
        <w:autoSpaceDE w:val="0"/>
        <w:autoSpaceDN w:val="0"/>
        <w:adjustRightInd w:val="0"/>
        <w:ind w:firstLine="706"/>
        <w:jc w:val="both"/>
        <w:rPr>
          <w:b/>
          <w:bCs/>
          <w:iCs/>
          <w:lang w:val="sr-Cyrl-CS"/>
        </w:rPr>
      </w:pPr>
      <w:r w:rsidRPr="00326313">
        <w:rPr>
          <w:b/>
          <w:bCs/>
          <w:iCs/>
          <w:lang w:val="sr-Cyrl-CS"/>
        </w:rPr>
        <w:t>- да понуђач повуче своју понуду током периода важења понуде (назначено од стране понуђача у обрасцу понуде);</w:t>
      </w:r>
    </w:p>
    <w:p w:rsidR="00814DDE" w:rsidRPr="00326313" w:rsidRDefault="00814DDE" w:rsidP="00814DDE">
      <w:pPr>
        <w:overflowPunct w:val="0"/>
        <w:autoSpaceDE w:val="0"/>
        <w:autoSpaceDN w:val="0"/>
        <w:adjustRightInd w:val="0"/>
        <w:ind w:firstLine="706"/>
        <w:jc w:val="both"/>
        <w:rPr>
          <w:b/>
          <w:bCs/>
          <w:iCs/>
          <w:lang w:val="sr-Cyrl-CS"/>
        </w:rPr>
      </w:pPr>
      <w:bookmarkStart w:id="2" w:name="_Toc366846981"/>
      <w:bookmarkStart w:id="3" w:name="_Toc366847221"/>
      <w:bookmarkStart w:id="4" w:name="_Toc366851487"/>
      <w:bookmarkStart w:id="5" w:name="_Toc367355958"/>
      <w:r w:rsidRPr="00326313">
        <w:rPr>
          <w:b/>
          <w:bCs/>
          <w:iCs/>
          <w:lang w:val="sr-Cyrl-CS"/>
        </w:rPr>
        <w:t>- да понуђач, након што је обавештен о прихватању понуде од стране Наручиоца, у току периода важења понуде не потпише или одбије да потпише уговор</w:t>
      </w:r>
      <w:r w:rsidRPr="00326313">
        <w:rPr>
          <w:b/>
          <w:lang w:val="sr-Cyrl-CS"/>
        </w:rPr>
        <w:t xml:space="preserve"> и/или не достави средство обезбеђења за добро извршење посла уз уговор.</w:t>
      </w:r>
    </w:p>
    <w:p w:rsidR="00814DDE" w:rsidRPr="00326313" w:rsidRDefault="00814DDE" w:rsidP="00814DDE">
      <w:pPr>
        <w:overflowPunct w:val="0"/>
        <w:autoSpaceDE w:val="0"/>
        <w:autoSpaceDN w:val="0"/>
        <w:adjustRightInd w:val="0"/>
        <w:ind w:firstLine="706"/>
        <w:jc w:val="both"/>
        <w:rPr>
          <w:bCs/>
          <w:iCs/>
          <w:lang w:val="sr-Cyrl-CS"/>
        </w:rPr>
      </w:pPr>
    </w:p>
    <w:p w:rsidR="00814DDE" w:rsidRPr="00326313" w:rsidRDefault="00814DDE" w:rsidP="00814DDE">
      <w:pPr>
        <w:suppressAutoHyphens w:val="0"/>
        <w:overflowPunct w:val="0"/>
        <w:autoSpaceDE w:val="0"/>
        <w:autoSpaceDN w:val="0"/>
        <w:adjustRightInd w:val="0"/>
        <w:jc w:val="both"/>
        <w:rPr>
          <w:bCs/>
          <w:lang w:val="sr-Cyrl-CS"/>
        </w:rPr>
      </w:pPr>
      <w:bookmarkStart w:id="6" w:name="_Toc369533294"/>
      <w:bookmarkEnd w:id="2"/>
      <w:bookmarkEnd w:id="3"/>
      <w:bookmarkEnd w:id="4"/>
      <w:bookmarkEnd w:id="5"/>
      <w:r w:rsidRPr="00326313">
        <w:rPr>
          <w:bCs/>
          <w:lang w:val="sr-Cyrl-CS"/>
        </w:rPr>
        <w:t>Средство обезбеђења за озбиљност понуде биће враћено изабраном понуђачу након потписивања уговора и достављања средства обезбеђења за добро извршење посла, на пис</w:t>
      </w:r>
      <w:r>
        <w:rPr>
          <w:bCs/>
          <w:lang w:val="sr-Cyrl-CS"/>
        </w:rPr>
        <w:t>а</w:t>
      </w:r>
      <w:r w:rsidRPr="00326313">
        <w:rPr>
          <w:bCs/>
          <w:lang w:val="sr-Cyrl-CS"/>
        </w:rPr>
        <w:t>ни захтев.</w:t>
      </w:r>
    </w:p>
    <w:p w:rsidR="00814DDE" w:rsidRPr="00326313" w:rsidRDefault="00814DDE" w:rsidP="00814DDE">
      <w:pPr>
        <w:suppressAutoHyphens w:val="0"/>
        <w:overflowPunct w:val="0"/>
        <w:autoSpaceDE w:val="0"/>
        <w:autoSpaceDN w:val="0"/>
        <w:adjustRightInd w:val="0"/>
        <w:jc w:val="both"/>
        <w:rPr>
          <w:bCs/>
          <w:lang w:val="sr-Cyrl-CS"/>
        </w:rPr>
      </w:pPr>
    </w:p>
    <w:p w:rsidR="00814DDE" w:rsidRDefault="00814DDE" w:rsidP="00814DDE">
      <w:pPr>
        <w:suppressAutoHyphens w:val="0"/>
        <w:overflowPunct w:val="0"/>
        <w:autoSpaceDE w:val="0"/>
        <w:autoSpaceDN w:val="0"/>
        <w:adjustRightInd w:val="0"/>
        <w:spacing w:line="240" w:lineRule="auto"/>
        <w:jc w:val="both"/>
        <w:rPr>
          <w:bCs/>
          <w:lang w:val="sr-Cyrl-CS"/>
        </w:rPr>
      </w:pPr>
      <w:r w:rsidRPr="00326313">
        <w:rPr>
          <w:bCs/>
          <w:lang w:val="sr-Cyrl-CS"/>
        </w:rPr>
        <w:t>Средство обезбеђења за озбиљност понуде биће враћено осталим понуђачима, на њихов пис</w:t>
      </w:r>
      <w:r>
        <w:rPr>
          <w:bCs/>
          <w:lang w:val="sr-Cyrl-CS"/>
        </w:rPr>
        <w:t>а</w:t>
      </w:r>
      <w:r w:rsidRPr="00326313">
        <w:rPr>
          <w:bCs/>
          <w:lang w:val="sr-Cyrl-CS"/>
        </w:rPr>
        <w:t>ни захтев, након закључења уговора за партију за коју су поднели понуде.</w:t>
      </w:r>
    </w:p>
    <w:p w:rsidR="0083145A" w:rsidRPr="00326313" w:rsidRDefault="0083145A" w:rsidP="00814DDE">
      <w:pPr>
        <w:suppressAutoHyphens w:val="0"/>
        <w:overflowPunct w:val="0"/>
        <w:autoSpaceDE w:val="0"/>
        <w:autoSpaceDN w:val="0"/>
        <w:adjustRightInd w:val="0"/>
        <w:spacing w:line="240" w:lineRule="auto"/>
        <w:jc w:val="both"/>
        <w:rPr>
          <w:bCs/>
          <w:lang w:val="sr-Cyrl-CS"/>
        </w:rPr>
      </w:pPr>
    </w:p>
    <w:bookmarkEnd w:id="6"/>
    <w:p w:rsidR="00814DDE" w:rsidRDefault="00814DDE" w:rsidP="00814DDE">
      <w:pPr>
        <w:pStyle w:val="ListParagraph"/>
        <w:suppressAutoHyphens w:val="0"/>
        <w:spacing w:line="240" w:lineRule="auto"/>
        <w:ind w:left="0"/>
        <w:jc w:val="center"/>
        <w:rPr>
          <w:b/>
          <w:iCs/>
          <w:lang w:val="sr-Cyrl-CS"/>
        </w:rPr>
      </w:pPr>
    </w:p>
    <w:p w:rsidR="00814DDE" w:rsidRPr="00326313" w:rsidRDefault="00814DDE" w:rsidP="00814DDE">
      <w:pPr>
        <w:pStyle w:val="ListParagraph"/>
        <w:suppressAutoHyphens w:val="0"/>
        <w:spacing w:line="240" w:lineRule="auto"/>
        <w:ind w:left="0"/>
        <w:jc w:val="center"/>
        <w:rPr>
          <w:b/>
          <w:iCs/>
          <w:lang w:val="sr-Cyrl-CS"/>
        </w:rPr>
      </w:pPr>
      <w:r w:rsidRPr="00326313">
        <w:rPr>
          <w:b/>
          <w:iCs/>
          <w:lang w:val="sr-Cyrl-CS"/>
        </w:rPr>
        <w:lastRenderedPageBreak/>
        <w:t xml:space="preserve">Финансијска гаранција </w:t>
      </w:r>
      <w:r w:rsidRPr="00326313">
        <w:rPr>
          <w:b/>
          <w:iCs/>
          <w:color w:val="auto"/>
          <w:lang w:val="sr-Cyrl-CS"/>
        </w:rPr>
        <w:t>за</w:t>
      </w:r>
      <w:r w:rsidRPr="00326313">
        <w:rPr>
          <w:b/>
          <w:iCs/>
          <w:lang w:val="sr-Cyrl-CS"/>
        </w:rPr>
        <w:t xml:space="preserve"> добро извршење посла</w:t>
      </w:r>
    </w:p>
    <w:p w:rsidR="00814DDE" w:rsidRPr="00326313" w:rsidRDefault="00814DDE" w:rsidP="00814DDE">
      <w:pPr>
        <w:pStyle w:val="ListParagraph"/>
        <w:numPr>
          <w:ilvl w:val="0"/>
          <w:numId w:val="14"/>
        </w:numPr>
        <w:suppressAutoHyphens w:val="0"/>
        <w:overflowPunct w:val="0"/>
        <w:autoSpaceDE w:val="0"/>
        <w:autoSpaceDN w:val="0"/>
        <w:adjustRightInd w:val="0"/>
        <w:jc w:val="center"/>
        <w:rPr>
          <w:lang w:val="sr-Cyrl-CS"/>
        </w:rPr>
      </w:pPr>
      <w:r w:rsidRPr="00326313">
        <w:rPr>
          <w:b/>
          <w:bCs/>
          <w:u w:val="single"/>
          <w:lang w:val="sr-Cyrl-CS"/>
        </w:rPr>
        <w:t>Бланко соло меница</w:t>
      </w:r>
      <w:r w:rsidRPr="00326313">
        <w:rPr>
          <w:bCs/>
          <w:u w:val="single"/>
          <w:lang w:val="sr-Cyrl-CS"/>
        </w:rPr>
        <w:t xml:space="preserve"> као средство обезбеђења за добро извршење посла</w:t>
      </w:r>
    </w:p>
    <w:p w:rsidR="00814DDE" w:rsidRPr="00326313" w:rsidRDefault="00814DDE" w:rsidP="00814DDE">
      <w:pPr>
        <w:autoSpaceDE w:val="0"/>
        <w:autoSpaceDN w:val="0"/>
        <w:adjustRightInd w:val="0"/>
        <w:jc w:val="both"/>
        <w:rPr>
          <w:lang w:val="sr-Cyrl-CS"/>
        </w:rPr>
      </w:pPr>
    </w:p>
    <w:p w:rsidR="00814DDE" w:rsidRPr="00326313" w:rsidRDefault="00814DDE" w:rsidP="00814DDE">
      <w:pPr>
        <w:autoSpaceDE w:val="0"/>
        <w:autoSpaceDN w:val="0"/>
        <w:adjustRightInd w:val="0"/>
        <w:jc w:val="both"/>
        <w:rPr>
          <w:lang w:val="sr-Cyrl-CS"/>
        </w:rPr>
      </w:pPr>
      <w:r w:rsidRPr="00326313">
        <w:rPr>
          <w:lang w:val="sr-Cyrl-CS"/>
        </w:rPr>
        <w:t xml:space="preserve">Меница се </w:t>
      </w:r>
      <w:r w:rsidRPr="00326313">
        <w:rPr>
          <w:u w:val="single"/>
          <w:lang w:val="sr-Cyrl-CS"/>
        </w:rPr>
        <w:t>доставља истовремено са закључењем УГОВОРА.</w:t>
      </w:r>
      <w:r w:rsidRPr="00326313">
        <w:rPr>
          <w:lang w:val="sr-Cyrl-CS"/>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814DDE" w:rsidRPr="00326313" w:rsidRDefault="00814DDE" w:rsidP="00814DDE">
      <w:pPr>
        <w:autoSpaceDE w:val="0"/>
        <w:autoSpaceDN w:val="0"/>
        <w:adjustRightInd w:val="0"/>
        <w:jc w:val="both"/>
        <w:rPr>
          <w:lang w:val="sr-Cyrl-CS"/>
        </w:rPr>
      </w:pPr>
    </w:p>
    <w:p w:rsidR="00814DDE" w:rsidRPr="00326313" w:rsidRDefault="00814DDE" w:rsidP="00814DDE">
      <w:pPr>
        <w:autoSpaceDE w:val="0"/>
        <w:autoSpaceDN w:val="0"/>
        <w:adjustRightInd w:val="0"/>
        <w:jc w:val="both"/>
        <w:rPr>
          <w:lang w:val="sr-Cyrl-CS"/>
        </w:rPr>
      </w:pPr>
      <w:r w:rsidRPr="00326313">
        <w:rPr>
          <w:lang w:val="sr-Cyrl-CS"/>
        </w:rPr>
        <w:t>Рок важења менице је 30 дана дуже од дана истека рока важења уговора.</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lang w:val="sr-Cyrl-CS"/>
        </w:rPr>
      </w:pPr>
      <w:r w:rsidRPr="00326313">
        <w:rPr>
          <w:bCs/>
          <w:lang w:val="sr-Cyrl-CS"/>
        </w:rPr>
        <w:t>Меница мора бити регистрована у Регистру меница и овлашћења НБС,</w:t>
      </w:r>
      <w:r w:rsidRPr="00326313">
        <w:rPr>
          <w:lang w:val="sr-Cyrl-CS"/>
        </w:rPr>
        <w:t xml:space="preserve"> а као доказ уз меницу доставља копију Захтева за регистрацију менице оверену од пословне банке </w:t>
      </w:r>
      <w:r w:rsidRPr="00326313">
        <w:rPr>
          <w:u w:val="single"/>
          <w:lang w:val="sr-Cyrl-CS" w:eastAsia="sr-Latn-CS"/>
        </w:rPr>
        <w:t>или</w:t>
      </w:r>
      <w:r w:rsidRPr="00326313">
        <w:rPr>
          <w:lang w:val="sr-Cyrl-CS" w:eastAsia="sr-Latn-CS"/>
        </w:rPr>
        <w:t xml:space="preserve"> извод из регистра НБС (резултат претраге регистра меница и овлашћења НБС)</w:t>
      </w:r>
      <w:r w:rsidRPr="00326313">
        <w:rPr>
          <w:lang w:val="sr-Cyrl-CS"/>
        </w:rPr>
        <w:t>.</w:t>
      </w:r>
    </w:p>
    <w:p w:rsidR="00814DDE" w:rsidRPr="00326313" w:rsidRDefault="00814DDE" w:rsidP="00814DDE">
      <w:pPr>
        <w:suppressAutoHyphens w:val="0"/>
        <w:overflowPunct w:val="0"/>
        <w:autoSpaceDE w:val="0"/>
        <w:autoSpaceDN w:val="0"/>
        <w:adjustRightInd w:val="0"/>
        <w:jc w:val="both"/>
        <w:rPr>
          <w:b/>
          <w:lang w:val="sr-Cyrl-CS"/>
        </w:rPr>
      </w:pPr>
      <w:r w:rsidRPr="00326313">
        <w:rPr>
          <w:b/>
          <w:lang w:val="sr-Cyrl-CS"/>
        </w:rPr>
        <w:t>Меница мора бити потписана оригиналним потписом (не може факсимил) од стране овлашћеног лица за располагање средствима на рачуну, који се налази на депо картону банке и оверена печатом.</w:t>
      </w:r>
    </w:p>
    <w:p w:rsidR="00814DDE" w:rsidRPr="00326313" w:rsidRDefault="00814DDE" w:rsidP="00814DDE">
      <w:pPr>
        <w:suppressAutoHyphens w:val="0"/>
        <w:overflowPunct w:val="0"/>
        <w:autoSpaceDE w:val="0"/>
        <w:autoSpaceDN w:val="0"/>
        <w:adjustRightInd w:val="0"/>
        <w:jc w:val="both"/>
        <w:rPr>
          <w:lang w:val="sr-Cyrl-CS"/>
        </w:rPr>
      </w:pPr>
    </w:p>
    <w:p w:rsidR="00814DDE" w:rsidRPr="00326313" w:rsidRDefault="00814DDE" w:rsidP="00814DDE">
      <w:pPr>
        <w:suppressAutoHyphens w:val="0"/>
        <w:overflowPunct w:val="0"/>
        <w:autoSpaceDE w:val="0"/>
        <w:autoSpaceDN w:val="0"/>
        <w:adjustRightInd w:val="0"/>
        <w:jc w:val="both"/>
        <w:rPr>
          <w:b/>
          <w:bCs/>
          <w:lang w:val="sr-Cyrl-CS"/>
        </w:rPr>
      </w:pPr>
      <w:r w:rsidRPr="00326313">
        <w:rPr>
          <w:b/>
          <w:bCs/>
          <w:lang w:val="sr-Cyrl-CS"/>
        </w:rPr>
        <w:t>Уз меницу се доставља попуњено и оверено менично овлашћење, са роком важења 30 дана дуже од дана истека рока важења уговора (Образац 7) и копија картона депонованих потписа који је издат од стране пословне банке коју понуђач наводи у меничном овлашћењу.</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Cs/>
          <w:shd w:val="clear" w:color="auto" w:fill="FFFFFF"/>
          <w:lang w:val="sr-Cyrl-CS"/>
        </w:rPr>
      </w:pPr>
      <w:r w:rsidRPr="00326313">
        <w:rPr>
          <w:bCs/>
          <w:lang w:val="sr-Cyrl-CS"/>
        </w:rPr>
        <w:t xml:space="preserve">Меница се издаје </w:t>
      </w:r>
      <w:r w:rsidRPr="00326313">
        <w:rPr>
          <w:bCs/>
          <w:shd w:val="clear" w:color="auto" w:fill="FFFFFF"/>
          <w:lang w:val="sr-Cyrl-CS"/>
        </w:rPr>
        <w:t>на износ од 10% од вредности уговора (без ПДВ-а).</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
          <w:bCs/>
          <w:lang w:val="sr-Cyrl-CS"/>
        </w:rPr>
      </w:pPr>
      <w:r w:rsidRPr="00326313">
        <w:rPr>
          <w:bCs/>
          <w:lang w:val="sr-Cyrl-CS"/>
        </w:rPr>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
          <w:bCs/>
          <w:lang w:val="sr-Cyrl-CS"/>
        </w:rPr>
      </w:pPr>
      <w:r w:rsidRPr="00326313">
        <w:rPr>
          <w:b/>
          <w:bCs/>
          <w:lang w:val="sr-Cyrl-CS"/>
        </w:rPr>
        <w:t>Наручилац може да активира средство обезбеђења за добро извршење посла у износу од 10% од вредности уговора (без ПДВ-а)у случају:</w:t>
      </w:r>
    </w:p>
    <w:p w:rsidR="00814DDE" w:rsidRPr="00326313" w:rsidRDefault="00814DDE" w:rsidP="00814DDE">
      <w:pPr>
        <w:ind w:firstLine="706"/>
        <w:jc w:val="both"/>
        <w:rPr>
          <w:b/>
          <w:bCs/>
          <w:lang w:val="sr-Cyrl-CS"/>
        </w:rPr>
      </w:pPr>
      <w:r w:rsidRPr="00326313">
        <w:rPr>
          <w:b/>
          <w:bCs/>
          <w:iCs/>
          <w:lang w:val="sr-Cyrl-CS"/>
        </w:rPr>
        <w:t xml:space="preserve">- да понуђач </w:t>
      </w:r>
      <w:r w:rsidRPr="00326313">
        <w:rPr>
          <w:b/>
          <w:bCs/>
          <w:lang w:val="sr-Cyrl-CS"/>
        </w:rPr>
        <w:t xml:space="preserve">не извршава уговорене обавезе </w:t>
      </w:r>
      <w:r w:rsidRPr="00326313">
        <w:rPr>
          <w:b/>
          <w:bCs/>
          <w:iCs/>
          <w:lang w:val="sr-Cyrl-CS"/>
        </w:rPr>
        <w:t xml:space="preserve">под уговореним условима, у уговореном року и </w:t>
      </w:r>
      <w:r w:rsidRPr="00326313">
        <w:rPr>
          <w:b/>
          <w:bCs/>
          <w:lang w:val="sr-Cyrl-CS"/>
        </w:rPr>
        <w:t>на уговорени начин.</w:t>
      </w:r>
    </w:p>
    <w:p w:rsidR="00814DDE" w:rsidRPr="00326313" w:rsidRDefault="00814DDE" w:rsidP="00814DDE">
      <w:pPr>
        <w:suppressAutoHyphens w:val="0"/>
        <w:overflowPunct w:val="0"/>
        <w:autoSpaceDE w:val="0"/>
        <w:autoSpaceDN w:val="0"/>
        <w:adjustRightInd w:val="0"/>
        <w:jc w:val="both"/>
        <w:rPr>
          <w:bCs/>
          <w:lang w:val="sr-Cyrl-CS"/>
        </w:rPr>
      </w:pPr>
    </w:p>
    <w:p w:rsidR="00814DDE" w:rsidRPr="00326313" w:rsidRDefault="00814DDE" w:rsidP="00814DDE">
      <w:pPr>
        <w:suppressAutoHyphens w:val="0"/>
        <w:overflowPunct w:val="0"/>
        <w:autoSpaceDE w:val="0"/>
        <w:autoSpaceDN w:val="0"/>
        <w:adjustRightInd w:val="0"/>
        <w:jc w:val="both"/>
        <w:rPr>
          <w:bCs/>
          <w:lang w:val="sr-Cyrl-CS"/>
        </w:rPr>
      </w:pPr>
      <w:r w:rsidRPr="00326313">
        <w:rPr>
          <w:bCs/>
          <w:lang w:val="sr-Cyrl-CS"/>
        </w:rPr>
        <w:t>Средство обезбеђења за добро извршење посла биће враћено изабраном понуђачу са којим је закључен уговор, након истека рока важења, на пис</w:t>
      </w:r>
      <w:r w:rsidR="00105075">
        <w:rPr>
          <w:bCs/>
          <w:lang w:val="sr-Cyrl-CS"/>
        </w:rPr>
        <w:t>а</w:t>
      </w:r>
      <w:r w:rsidRPr="00326313">
        <w:rPr>
          <w:bCs/>
          <w:lang w:val="sr-Cyrl-CS"/>
        </w:rPr>
        <w:t>ни захтев.</w:t>
      </w:r>
    </w:p>
    <w:p w:rsidR="00814DDE" w:rsidRDefault="00814DDE" w:rsidP="00814DDE">
      <w:pPr>
        <w:autoSpaceDE w:val="0"/>
        <w:autoSpaceDN w:val="0"/>
        <w:adjustRightInd w:val="0"/>
        <w:jc w:val="both"/>
        <w:rPr>
          <w:lang w:val="sr-Cyrl-CS"/>
        </w:rPr>
      </w:pPr>
    </w:p>
    <w:p w:rsidR="00814DDE" w:rsidRPr="00702D10" w:rsidRDefault="00814DDE" w:rsidP="00814DDE">
      <w:pPr>
        <w:pStyle w:val="ListParagraph"/>
        <w:suppressAutoHyphens w:val="0"/>
        <w:spacing w:line="240" w:lineRule="auto"/>
        <w:ind w:left="0"/>
        <w:jc w:val="center"/>
        <w:rPr>
          <w:b/>
          <w:iCs/>
          <w:lang w:val="sr-Cyrl-CS"/>
        </w:rPr>
      </w:pPr>
      <w:r w:rsidRPr="00702D10">
        <w:rPr>
          <w:b/>
          <w:iCs/>
          <w:lang w:val="sr-Cyrl-CS"/>
        </w:rPr>
        <w:t xml:space="preserve">Финансијска гаранција </w:t>
      </w:r>
      <w:r w:rsidRPr="00702D10">
        <w:rPr>
          <w:b/>
          <w:iCs/>
          <w:color w:val="auto"/>
          <w:lang w:val="sr-Cyrl-CS"/>
        </w:rPr>
        <w:t>за</w:t>
      </w:r>
      <w:r w:rsidRPr="00702D10">
        <w:rPr>
          <w:b/>
          <w:iCs/>
          <w:lang w:val="sr-Cyrl-CS"/>
        </w:rPr>
        <w:t xml:space="preserve"> отклањање грешака у гарантном року</w:t>
      </w:r>
    </w:p>
    <w:p w:rsidR="00814DDE" w:rsidRPr="00A63411" w:rsidRDefault="00814DDE" w:rsidP="00814DDE">
      <w:pPr>
        <w:pStyle w:val="ListParagraph"/>
        <w:numPr>
          <w:ilvl w:val="0"/>
          <w:numId w:val="14"/>
        </w:numPr>
        <w:suppressAutoHyphens w:val="0"/>
        <w:spacing w:line="240" w:lineRule="auto"/>
        <w:jc w:val="center"/>
        <w:rPr>
          <w:b/>
          <w:lang w:val="sr-Cyrl-CS"/>
        </w:rPr>
      </w:pPr>
      <w:r w:rsidRPr="00A63411">
        <w:rPr>
          <w:b/>
          <w:bCs/>
          <w:lang w:val="sr-Cyrl-CS"/>
        </w:rPr>
        <w:t>Бланко соло меница</w:t>
      </w:r>
      <w:r w:rsidRPr="00A63411">
        <w:rPr>
          <w:bCs/>
          <w:lang w:val="sr-Cyrl-CS"/>
        </w:rPr>
        <w:t xml:space="preserve"> </w:t>
      </w:r>
      <w:r w:rsidRPr="00A63411">
        <w:rPr>
          <w:b/>
          <w:bCs/>
          <w:lang w:val="sr-Cyrl-CS"/>
        </w:rPr>
        <w:t>као средство обезбеђења за отклањање грешака  у гарантном року</w:t>
      </w:r>
    </w:p>
    <w:p w:rsidR="00814DDE" w:rsidRPr="00702D10" w:rsidRDefault="00814DDE" w:rsidP="00814DDE">
      <w:pPr>
        <w:suppressAutoHyphens w:val="0"/>
        <w:overflowPunct w:val="0"/>
        <w:autoSpaceDE w:val="0"/>
        <w:autoSpaceDN w:val="0"/>
        <w:adjustRightInd w:val="0"/>
        <w:jc w:val="both"/>
        <w:rPr>
          <w:bCs/>
          <w:lang w:val="sr-Cyrl-CS"/>
        </w:rPr>
      </w:pPr>
    </w:p>
    <w:p w:rsidR="00814DDE" w:rsidRPr="00702D10" w:rsidRDefault="00814DDE" w:rsidP="00814DDE">
      <w:pPr>
        <w:autoSpaceDE w:val="0"/>
        <w:autoSpaceDN w:val="0"/>
        <w:adjustRightInd w:val="0"/>
        <w:jc w:val="both"/>
        <w:rPr>
          <w:lang w:val="sr-Cyrl-CS"/>
        </w:rPr>
      </w:pPr>
      <w:r w:rsidRPr="00702D10">
        <w:rPr>
          <w:lang w:val="sr-Cyrl-CS"/>
        </w:rPr>
        <w:t xml:space="preserve">Меница се </w:t>
      </w:r>
      <w:r w:rsidRPr="00702D10">
        <w:rPr>
          <w:u w:val="single"/>
          <w:lang w:val="sr-Cyrl-CS"/>
        </w:rPr>
        <w:t>доставља истовремено са закључењем УГОВОРА.</w:t>
      </w:r>
      <w:r w:rsidRPr="00702D10">
        <w:rPr>
          <w:lang w:val="sr-Cyrl-CS"/>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814DDE" w:rsidRPr="00702D10" w:rsidRDefault="00814DDE" w:rsidP="00814DDE">
      <w:pPr>
        <w:tabs>
          <w:tab w:val="left" w:pos="1134"/>
        </w:tabs>
        <w:autoSpaceDE w:val="0"/>
        <w:autoSpaceDN w:val="0"/>
        <w:adjustRightInd w:val="0"/>
        <w:jc w:val="both"/>
        <w:rPr>
          <w:color w:val="auto"/>
          <w:lang w:val="sr-Cyrl-CS"/>
        </w:rPr>
      </w:pPr>
      <w:r w:rsidRPr="00702D10">
        <w:rPr>
          <w:lang w:val="sr-Cyrl-CS"/>
        </w:rPr>
        <w:t xml:space="preserve">Рок важења менице је 30 дана дуже </w:t>
      </w:r>
      <w:r w:rsidRPr="00702D10">
        <w:rPr>
          <w:color w:val="auto"/>
          <w:lang w:val="sr-Cyrl-CS"/>
        </w:rPr>
        <w:t>од дана истека гарантног рока.</w:t>
      </w:r>
    </w:p>
    <w:p w:rsidR="00814DDE" w:rsidRPr="00702D10" w:rsidRDefault="00814DDE" w:rsidP="00814DDE">
      <w:pPr>
        <w:tabs>
          <w:tab w:val="left" w:pos="1134"/>
        </w:tabs>
        <w:autoSpaceDE w:val="0"/>
        <w:autoSpaceDN w:val="0"/>
        <w:adjustRightInd w:val="0"/>
        <w:jc w:val="both"/>
        <w:rPr>
          <w:lang w:val="sr-Cyrl-CS"/>
        </w:rPr>
      </w:pPr>
      <w:r w:rsidRPr="00702D10">
        <w:rPr>
          <w:bCs/>
          <w:lang w:val="sr-Cyrl-CS"/>
        </w:rPr>
        <w:t>Меница мора бити регистрована у Регистру меница и овлашћења НБС,</w:t>
      </w:r>
      <w:r w:rsidRPr="00702D10">
        <w:rPr>
          <w:lang w:val="sr-Cyrl-CS"/>
        </w:rPr>
        <w:t xml:space="preserve"> а као доказ уз меницу доставља копију Захтева за регистрацију менице оверену од пословне банке </w:t>
      </w:r>
      <w:r w:rsidRPr="00702D10">
        <w:rPr>
          <w:u w:val="single"/>
          <w:lang w:val="sr-Cyrl-CS" w:eastAsia="sr-Latn-CS"/>
        </w:rPr>
        <w:t>или</w:t>
      </w:r>
      <w:r w:rsidRPr="00702D10">
        <w:rPr>
          <w:lang w:val="sr-Cyrl-CS" w:eastAsia="sr-Latn-CS"/>
        </w:rPr>
        <w:t xml:space="preserve"> извод из регистра НБС (резултат претраге регистра меница и овлашћења НБС)</w:t>
      </w:r>
      <w:r w:rsidRPr="00702D10">
        <w:rPr>
          <w:lang w:val="sr-Cyrl-CS"/>
        </w:rPr>
        <w:t>.</w:t>
      </w:r>
    </w:p>
    <w:p w:rsidR="00814DDE" w:rsidRPr="00702D10" w:rsidRDefault="00814DDE" w:rsidP="00814DDE">
      <w:pPr>
        <w:tabs>
          <w:tab w:val="left" w:pos="1134"/>
        </w:tabs>
        <w:autoSpaceDE w:val="0"/>
        <w:autoSpaceDN w:val="0"/>
        <w:adjustRightInd w:val="0"/>
        <w:jc w:val="both"/>
        <w:rPr>
          <w:b/>
          <w:color w:val="auto"/>
          <w:lang w:val="sr-Cyrl-CS"/>
        </w:rPr>
      </w:pPr>
      <w:r w:rsidRPr="00702D10">
        <w:rPr>
          <w:b/>
          <w:bCs/>
          <w:lang w:val="sr-Cyrl-CS"/>
        </w:rPr>
        <w:lastRenderedPageBreak/>
        <w:t>Уз меницу се доставља попуњено и оверено менично овлашћење, са роком важења 30 дана дуже</w:t>
      </w:r>
      <w:r w:rsidRPr="00702D10">
        <w:rPr>
          <w:color w:val="auto"/>
          <w:lang w:val="sr-Cyrl-CS"/>
        </w:rPr>
        <w:t xml:space="preserve"> </w:t>
      </w:r>
      <w:r w:rsidRPr="00702D10">
        <w:rPr>
          <w:b/>
          <w:color w:val="auto"/>
          <w:lang w:val="sr-Cyrl-CS"/>
        </w:rPr>
        <w:t xml:space="preserve">од дана истека гарантног рока </w:t>
      </w:r>
      <w:r w:rsidRPr="00702D10">
        <w:rPr>
          <w:b/>
          <w:bCs/>
          <w:lang w:val="sr-Cyrl-CS"/>
        </w:rPr>
        <w:t>(Образац 8) и копија картона депонованих потписа који је издат од стране пословне банке коју понуђач наводи у меничном овлашћењу.</w:t>
      </w:r>
    </w:p>
    <w:p w:rsidR="00814DDE" w:rsidRPr="00702D10" w:rsidRDefault="00814DDE" w:rsidP="00814DDE">
      <w:pPr>
        <w:suppressAutoHyphens w:val="0"/>
        <w:overflowPunct w:val="0"/>
        <w:autoSpaceDE w:val="0"/>
        <w:autoSpaceDN w:val="0"/>
        <w:adjustRightInd w:val="0"/>
        <w:jc w:val="both"/>
        <w:rPr>
          <w:bCs/>
          <w:lang w:val="sr-Cyrl-CS"/>
        </w:rPr>
      </w:pPr>
    </w:p>
    <w:p w:rsidR="00814DDE" w:rsidRPr="00702D10" w:rsidRDefault="00814DDE" w:rsidP="00814DDE">
      <w:pPr>
        <w:suppressAutoHyphens w:val="0"/>
        <w:overflowPunct w:val="0"/>
        <w:autoSpaceDE w:val="0"/>
        <w:autoSpaceDN w:val="0"/>
        <w:adjustRightInd w:val="0"/>
        <w:jc w:val="both"/>
        <w:rPr>
          <w:bCs/>
          <w:shd w:val="clear" w:color="auto" w:fill="FFFFFF"/>
          <w:lang w:val="sr-Cyrl-CS"/>
        </w:rPr>
      </w:pPr>
      <w:r w:rsidRPr="00702D10">
        <w:rPr>
          <w:bCs/>
          <w:lang w:val="sr-Cyrl-CS"/>
        </w:rPr>
        <w:t xml:space="preserve">Меница се издаје </w:t>
      </w:r>
      <w:r w:rsidRPr="00702D10">
        <w:rPr>
          <w:bCs/>
          <w:shd w:val="clear" w:color="auto" w:fill="FFFFFF"/>
          <w:lang w:val="sr-Cyrl-CS"/>
        </w:rPr>
        <w:t>на износ од 10% од вредности уговора (без ПДВ-а).</w:t>
      </w:r>
    </w:p>
    <w:p w:rsidR="00814DDE" w:rsidRPr="00702D10" w:rsidRDefault="00814DDE" w:rsidP="00814DDE">
      <w:pPr>
        <w:suppressAutoHyphens w:val="0"/>
        <w:overflowPunct w:val="0"/>
        <w:autoSpaceDE w:val="0"/>
        <w:autoSpaceDN w:val="0"/>
        <w:adjustRightInd w:val="0"/>
        <w:jc w:val="both"/>
        <w:rPr>
          <w:bCs/>
          <w:lang w:val="sr-Cyrl-CS"/>
        </w:rPr>
      </w:pPr>
    </w:p>
    <w:p w:rsidR="00814DDE" w:rsidRPr="00702D10" w:rsidRDefault="00814DDE" w:rsidP="00814DDE">
      <w:pPr>
        <w:suppressAutoHyphens w:val="0"/>
        <w:overflowPunct w:val="0"/>
        <w:autoSpaceDE w:val="0"/>
        <w:autoSpaceDN w:val="0"/>
        <w:adjustRightInd w:val="0"/>
        <w:jc w:val="both"/>
        <w:rPr>
          <w:b/>
          <w:bCs/>
          <w:lang w:val="sr-Cyrl-CS"/>
        </w:rPr>
      </w:pPr>
      <w:r w:rsidRPr="00702D10">
        <w:rPr>
          <w:b/>
          <w:bCs/>
          <w:lang w:val="sr-Cyrl-CS"/>
        </w:rPr>
        <w:t>Наручилац може да активира средство обезбеђења за отклањање грешака у гарантном року  у износу од 10% од вредности уговора (без ПДВ-а) у случају:</w:t>
      </w:r>
    </w:p>
    <w:p w:rsidR="00814DDE" w:rsidRPr="00702D10" w:rsidRDefault="00814DDE" w:rsidP="00105075">
      <w:pPr>
        <w:jc w:val="both"/>
        <w:rPr>
          <w:b/>
          <w:bCs/>
          <w:lang w:val="sr-Cyrl-CS"/>
        </w:rPr>
      </w:pPr>
      <w:r w:rsidRPr="00702D10">
        <w:rPr>
          <w:b/>
          <w:bCs/>
          <w:iCs/>
          <w:lang w:val="sr-Cyrl-CS"/>
        </w:rPr>
        <w:t xml:space="preserve">- да понуђач </w:t>
      </w:r>
      <w:r w:rsidRPr="00702D10">
        <w:rPr>
          <w:b/>
          <w:bCs/>
          <w:lang w:val="sr-Cyrl-CS"/>
        </w:rPr>
        <w:t xml:space="preserve">у току гарантног рока  не отклони о свом трошку  све недостатке који се односе на  уговорени квалитет и исправност </w:t>
      </w:r>
      <w:r w:rsidRPr="006538C5">
        <w:rPr>
          <w:b/>
          <w:bCs/>
          <w:color w:val="auto"/>
          <w:lang w:val="sr-Cyrl-CS"/>
        </w:rPr>
        <w:t>добара</w:t>
      </w:r>
      <w:r w:rsidRPr="00702D10">
        <w:rPr>
          <w:b/>
          <w:bCs/>
          <w:lang w:val="sr-Cyrl-CS"/>
        </w:rPr>
        <w:t>.</w:t>
      </w:r>
    </w:p>
    <w:p w:rsidR="00814DDE" w:rsidRPr="00702D10" w:rsidRDefault="00814DDE" w:rsidP="00814DDE">
      <w:pPr>
        <w:suppressAutoHyphens w:val="0"/>
        <w:overflowPunct w:val="0"/>
        <w:autoSpaceDE w:val="0"/>
        <w:autoSpaceDN w:val="0"/>
        <w:adjustRightInd w:val="0"/>
        <w:jc w:val="both"/>
        <w:rPr>
          <w:bCs/>
          <w:lang w:val="sr-Cyrl-CS"/>
        </w:rPr>
      </w:pPr>
    </w:p>
    <w:p w:rsidR="00814DDE" w:rsidRPr="00702D10" w:rsidRDefault="00814DDE" w:rsidP="00814DDE">
      <w:pPr>
        <w:suppressAutoHyphens w:val="0"/>
        <w:overflowPunct w:val="0"/>
        <w:autoSpaceDE w:val="0"/>
        <w:autoSpaceDN w:val="0"/>
        <w:adjustRightInd w:val="0"/>
        <w:jc w:val="both"/>
        <w:rPr>
          <w:bCs/>
          <w:lang w:val="sr-Cyrl-CS"/>
        </w:rPr>
      </w:pPr>
      <w:r w:rsidRPr="00702D10">
        <w:rPr>
          <w:bCs/>
          <w:lang w:val="sr-Cyrl-CS"/>
        </w:rPr>
        <w:t>Средство обезбеђења за отклањање грешака у гарантном року биће враћено изабраном понуђачу са којим је закључен уговор, након истека рока важења, на пис</w:t>
      </w:r>
      <w:r w:rsidR="00105075">
        <w:rPr>
          <w:bCs/>
          <w:lang w:val="sr-Cyrl-CS"/>
        </w:rPr>
        <w:t>а</w:t>
      </w:r>
      <w:r w:rsidRPr="00702D10">
        <w:rPr>
          <w:bCs/>
          <w:lang w:val="sr-Cyrl-CS"/>
        </w:rPr>
        <w:t>ни захтев.</w:t>
      </w:r>
    </w:p>
    <w:p w:rsidR="00814DDE" w:rsidRDefault="00814DDE" w:rsidP="00814DDE">
      <w:pPr>
        <w:autoSpaceDE w:val="0"/>
        <w:autoSpaceDN w:val="0"/>
        <w:adjustRightInd w:val="0"/>
        <w:jc w:val="both"/>
        <w:rPr>
          <w:lang w:val="sr-Cyrl-CS"/>
        </w:rPr>
      </w:pPr>
    </w:p>
    <w:p w:rsidR="00814DDE" w:rsidRPr="00326313" w:rsidRDefault="00814DDE" w:rsidP="00814DDE">
      <w:pPr>
        <w:autoSpaceDE w:val="0"/>
        <w:autoSpaceDN w:val="0"/>
        <w:adjustRightInd w:val="0"/>
        <w:jc w:val="both"/>
        <w:rPr>
          <w:lang w:val="sr-Cyrl-CS"/>
        </w:rPr>
      </w:pPr>
    </w:p>
    <w:p w:rsidR="00814DDE" w:rsidRPr="00326313" w:rsidRDefault="00814DDE" w:rsidP="00814DDE">
      <w:pPr>
        <w:shd w:val="clear" w:color="auto" w:fill="FFFFFF"/>
        <w:tabs>
          <w:tab w:val="left" w:pos="0"/>
        </w:tabs>
        <w:suppressAutoHyphens w:val="0"/>
        <w:spacing w:line="240" w:lineRule="auto"/>
        <w:jc w:val="both"/>
        <w:rPr>
          <w:rFonts w:eastAsia="Times New Roman"/>
          <w:lang w:val="sr-Cyrl-CS"/>
        </w:rPr>
      </w:pPr>
      <w:r w:rsidRPr="00326313">
        <w:rPr>
          <w:rFonts w:eastAsia="Times New Roman"/>
          <w:b/>
          <w:bCs/>
          <w:lang w:val="sr-Cyrl-CS"/>
        </w:rPr>
        <w:t xml:space="preserve">14. ТРОШКОВИ ПРИПРЕМАЊА ПОНУДЕ </w:t>
      </w:r>
    </w:p>
    <w:p w:rsidR="00814DDE" w:rsidRPr="00326313" w:rsidRDefault="00814DDE" w:rsidP="00814DDE">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lang w:val="sr-Cyrl-CS"/>
        </w:rPr>
      </w:pPr>
      <w:r w:rsidRPr="00326313">
        <w:rPr>
          <w:rFonts w:eastAsia="Times New Roman"/>
          <w:lang w:val="sr-Cyrl-CS"/>
        </w:rPr>
        <w:t>Понуђач може да у оквиру понуде достави укупан износ и структуру трошкова припремања понуде (Образац 2), за сваку Партију за коју подноси понуду.</w:t>
      </w:r>
    </w:p>
    <w:p w:rsidR="00814DDE" w:rsidRPr="00326313" w:rsidRDefault="00814DDE" w:rsidP="00814DDE">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color w:val="auto"/>
          <w:lang w:val="sr-Cyrl-CS"/>
        </w:rPr>
      </w:pPr>
      <w:r w:rsidRPr="00326313">
        <w:rPr>
          <w:rFonts w:eastAsia="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14DDE" w:rsidRPr="00326313" w:rsidRDefault="00814DDE" w:rsidP="00814DDE">
      <w:pPr>
        <w:jc w:val="both"/>
        <w:rPr>
          <w:lang w:val="sr-Cyrl-CS"/>
        </w:rPr>
      </w:pPr>
    </w:p>
    <w:p w:rsidR="00814DDE" w:rsidRPr="006538C5" w:rsidRDefault="00814DDE" w:rsidP="00814DDE">
      <w:pPr>
        <w:spacing w:line="240" w:lineRule="auto"/>
        <w:jc w:val="both"/>
        <w:rPr>
          <w:color w:val="auto"/>
          <w:lang w:val="sr-Cyrl-CS"/>
        </w:rPr>
      </w:pPr>
      <w:r w:rsidRPr="006538C5">
        <w:rPr>
          <w:b/>
          <w:bCs/>
          <w:color w:val="auto"/>
          <w:lang w:val="sr-Cyrl-CS"/>
        </w:rPr>
        <w:t xml:space="preserve">15. ЗАШТИТА ПОВЕРЉИВОСТИ ПОДАТАКА КОЈЕ НАРУЧИЛАЦ СТАВЉА ПОНУЂАЧИМА НА РАСПОЛАГАЊЕ, УКЉУЧУЈУЋИ И ЊИХОВЕ ПОДИЗВОЂАЧЕ </w:t>
      </w:r>
    </w:p>
    <w:p w:rsidR="00814DDE" w:rsidRPr="00326313" w:rsidRDefault="00814DDE" w:rsidP="00814DDE">
      <w:pPr>
        <w:spacing w:line="240" w:lineRule="auto"/>
        <w:jc w:val="both"/>
        <w:rPr>
          <w:b/>
          <w:i/>
          <w:lang w:val="sr-Cyrl-CS"/>
        </w:rPr>
      </w:pPr>
      <w:r w:rsidRPr="00326313">
        <w:rPr>
          <w:lang w:val="sr-Cyrl-CS"/>
        </w:rPr>
        <w:t>Предметна набавка не садржи поверљиве информације које Наручилац ставља на располагање.</w:t>
      </w:r>
    </w:p>
    <w:p w:rsidR="00814DDE" w:rsidRPr="00326313" w:rsidRDefault="00814DDE" w:rsidP="00814DDE">
      <w:pPr>
        <w:tabs>
          <w:tab w:val="left" w:pos="720"/>
        </w:tabs>
        <w:spacing w:line="240" w:lineRule="auto"/>
        <w:jc w:val="both"/>
        <w:rPr>
          <w:lang w:val="sr-Cyrl-CS"/>
        </w:rPr>
      </w:pPr>
      <w:r w:rsidRPr="00326313">
        <w:rPr>
          <w:lang w:val="sr-Cyrl-CS"/>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814DDE" w:rsidRPr="00326313" w:rsidRDefault="00814DDE" w:rsidP="00814DDE">
      <w:pPr>
        <w:jc w:val="both"/>
        <w:rPr>
          <w:color w:val="auto"/>
          <w:lang w:val="sr-Cyrl-CS"/>
        </w:rPr>
      </w:pPr>
    </w:p>
    <w:p w:rsidR="00814DDE" w:rsidRPr="00326313" w:rsidRDefault="00814DDE" w:rsidP="00814DDE">
      <w:pPr>
        <w:jc w:val="both"/>
        <w:rPr>
          <w:b/>
          <w:bCs/>
          <w:lang w:val="sr-Cyrl-CS"/>
        </w:rPr>
      </w:pPr>
      <w:r w:rsidRPr="00326313">
        <w:rPr>
          <w:b/>
          <w:bCs/>
          <w:lang w:val="sr-Cyrl-CS"/>
        </w:rPr>
        <w:t>16. ДОДАТНЕ ИНФОРМАЦИЈЕ ИЛИ ПОЈАШЊЕЊА У ВЕЗИ СА ПРИПРЕМАЊЕМ ПОНУДЕ</w:t>
      </w:r>
    </w:p>
    <w:p w:rsidR="00814DDE" w:rsidRPr="00326313" w:rsidRDefault="00814DDE" w:rsidP="00814DDE">
      <w:pPr>
        <w:widowControl w:val="0"/>
        <w:overflowPunct w:val="0"/>
        <w:autoSpaceDE w:val="0"/>
        <w:autoSpaceDN w:val="0"/>
        <w:adjustRightInd w:val="0"/>
        <w:spacing w:line="240" w:lineRule="auto"/>
        <w:jc w:val="both"/>
        <w:rPr>
          <w:color w:val="auto"/>
          <w:lang w:val="sr-Cyrl-CS"/>
        </w:rPr>
      </w:pPr>
      <w:r w:rsidRPr="00326313">
        <w:rPr>
          <w:lang w:val="sr-Cyrl-CS"/>
        </w:rPr>
        <w:t xml:space="preserve">Заинтересовано лице може тражити од Наручиоца додатне информације или појашњења у вези са припремањем понуде, </w:t>
      </w:r>
      <w:r w:rsidRPr="00326313">
        <w:rPr>
          <w:color w:val="auto"/>
          <w:lang w:val="sr-Cyrl-CS"/>
        </w:rPr>
        <w:t>при чему може да укаже Наручиоцу и на евентуално уочене недостатке и неправилности у Конкурсној документацији, на</w:t>
      </w:r>
      <w:r w:rsidRPr="00326313">
        <w:rPr>
          <w:lang w:val="sr-Cyrl-CS"/>
        </w:rPr>
        <w:t xml:space="preserve">јкасније 5 дана пре истека рока за подношење понуде, у писаном </w:t>
      </w:r>
      <w:r w:rsidRPr="00326313">
        <w:rPr>
          <w:color w:val="auto"/>
          <w:lang w:val="sr-Cyrl-CS"/>
        </w:rPr>
        <w:t>облику:</w:t>
      </w:r>
    </w:p>
    <w:p w:rsidR="00814DDE" w:rsidRPr="00326313" w:rsidRDefault="00814DDE" w:rsidP="00814DDE">
      <w:pPr>
        <w:jc w:val="both"/>
        <w:rPr>
          <w:bCs/>
          <w:iCs/>
          <w:lang w:val="sr-Cyrl-CS"/>
        </w:rPr>
      </w:pPr>
      <w:r w:rsidRPr="00326313">
        <w:rPr>
          <w:color w:val="auto"/>
          <w:lang w:val="sr-Cyrl-CS"/>
        </w:rPr>
        <w:t>- поштом на адресу Наручиоца</w:t>
      </w:r>
      <w:r w:rsidRPr="00326313">
        <w:rPr>
          <w:lang w:val="sr-Cyrl-CS"/>
        </w:rPr>
        <w:t xml:space="preserve">: </w:t>
      </w:r>
      <w:r>
        <w:rPr>
          <w:bCs/>
          <w:iCs/>
          <w:lang w:val="sr-Cyrl-CS"/>
        </w:rPr>
        <w:t>Факултет примењених уметности у Београду</w:t>
      </w:r>
      <w:r w:rsidRPr="00326313">
        <w:rPr>
          <w:bCs/>
          <w:iCs/>
          <w:lang w:val="sr-Cyrl-CS"/>
        </w:rPr>
        <w:t xml:space="preserve"> </w:t>
      </w:r>
      <w:r w:rsidRPr="00326313">
        <w:rPr>
          <w:lang w:val="sr-Cyrl-CS"/>
        </w:rPr>
        <w:t xml:space="preserve">Адреса: Београд, </w:t>
      </w:r>
      <w:r>
        <w:rPr>
          <w:lang w:val="sr-Cyrl-CS"/>
        </w:rPr>
        <w:t>ул. Краља Петра бр. 4.</w:t>
      </w:r>
      <w:r w:rsidRPr="00326313">
        <w:rPr>
          <w:bCs/>
          <w:lang w:val="sr-Cyrl-CS"/>
        </w:rPr>
        <w:t xml:space="preserve"> </w:t>
      </w:r>
    </w:p>
    <w:p w:rsidR="00814DDE" w:rsidRDefault="00814DDE" w:rsidP="00814DDE">
      <w:pPr>
        <w:widowControl w:val="0"/>
        <w:overflowPunct w:val="0"/>
        <w:autoSpaceDE w:val="0"/>
        <w:autoSpaceDN w:val="0"/>
        <w:adjustRightInd w:val="0"/>
        <w:spacing w:line="240" w:lineRule="auto"/>
        <w:jc w:val="both"/>
        <w:rPr>
          <w:rFonts w:eastAsia="Times New Roman"/>
        </w:rPr>
      </w:pPr>
      <w:r w:rsidRPr="00326313">
        <w:rPr>
          <w:lang w:val="sr-Cyrl-CS"/>
        </w:rPr>
        <w:t>- електронском поштом/</w:t>
      </w:r>
      <w:r w:rsidRPr="00326313">
        <w:rPr>
          <w:iCs/>
          <w:color w:val="auto"/>
          <w:lang w:val="sr-Cyrl-CS"/>
        </w:rPr>
        <w:t>e-</w:t>
      </w:r>
      <w:r w:rsidRPr="0092042B">
        <w:rPr>
          <w:iCs/>
          <w:color w:val="auto"/>
          <w:lang w:val="sr-Cyrl-CS"/>
        </w:rPr>
        <w:t xml:space="preserve">mail </w:t>
      </w:r>
      <w:r w:rsidRPr="0092042B">
        <w:rPr>
          <w:color w:val="auto"/>
          <w:lang w:val="sr-Cyrl-CS"/>
        </w:rPr>
        <w:t>–</w:t>
      </w:r>
      <w:r w:rsidRPr="00326313">
        <w:rPr>
          <w:lang w:val="sr-Cyrl-CS"/>
        </w:rPr>
        <w:t xml:space="preserve"> </w:t>
      </w:r>
      <w:hyperlink r:id="rId12" w:history="1">
        <w:r w:rsidRPr="001813EB">
          <w:rPr>
            <w:rStyle w:val="Hyperlink"/>
            <w:rFonts w:eastAsia="Times New Roman"/>
          </w:rPr>
          <w:t>dusanka.stepanovic.jovanovic@fpu.bg.ac.rs</w:t>
        </w:r>
      </w:hyperlink>
    </w:p>
    <w:p w:rsidR="00814DDE" w:rsidRPr="00326313" w:rsidRDefault="00814DDE" w:rsidP="00814DDE">
      <w:pPr>
        <w:widowControl w:val="0"/>
        <w:overflowPunct w:val="0"/>
        <w:autoSpaceDE w:val="0"/>
        <w:autoSpaceDN w:val="0"/>
        <w:adjustRightInd w:val="0"/>
        <w:spacing w:line="240" w:lineRule="auto"/>
        <w:jc w:val="both"/>
        <w:rPr>
          <w:color w:val="auto"/>
          <w:lang w:val="sr-Cyrl-CS"/>
        </w:rPr>
      </w:pPr>
    </w:p>
    <w:p w:rsidR="00814DDE" w:rsidRPr="00326313" w:rsidRDefault="00814DDE" w:rsidP="00814DDE">
      <w:pPr>
        <w:jc w:val="both"/>
        <w:rPr>
          <w:lang w:val="sr-Cyrl-CS"/>
        </w:rPr>
      </w:pPr>
      <w:r w:rsidRPr="00326313">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14DDE" w:rsidRPr="00326313" w:rsidRDefault="00814DDE" w:rsidP="00814DDE">
      <w:pPr>
        <w:jc w:val="both"/>
        <w:rPr>
          <w:b/>
          <w:lang w:val="sr-Cyrl-CS"/>
        </w:rPr>
      </w:pPr>
      <w:r w:rsidRPr="00326313">
        <w:rPr>
          <w:lang w:val="sr-Cyrl-CS"/>
        </w:rPr>
        <w:t>Додатне информације или појашњења упућују се са напоменом „</w:t>
      </w:r>
      <w:r w:rsidRPr="00326313">
        <w:rPr>
          <w:b/>
          <w:lang w:val="sr-Cyrl-CS"/>
        </w:rPr>
        <w:t>Захтев за додатним информацијама или појашњењима конкурсне документације,</w:t>
      </w:r>
      <w:r w:rsidRPr="00326313">
        <w:rPr>
          <w:rFonts w:eastAsia="TimesNewRomanPS-BoldMT"/>
          <w:b/>
          <w:bCs/>
          <w:lang w:val="sr-Cyrl-CS"/>
        </w:rPr>
        <w:t xml:space="preserve"> ЈН бр. </w:t>
      </w:r>
      <w:r>
        <w:rPr>
          <w:rFonts w:eastAsia="TimesNewRomanPS-BoldMT"/>
          <w:b/>
          <w:bCs/>
          <w:color w:val="auto"/>
          <w:lang w:val="sr-Latn-CS"/>
        </w:rPr>
        <w:t>1</w:t>
      </w:r>
      <w:r w:rsidRPr="00326313">
        <w:rPr>
          <w:rFonts w:eastAsia="TimesNewRomanPS-BoldMT"/>
          <w:b/>
          <w:bCs/>
          <w:color w:val="auto"/>
          <w:lang w:val="sr-Cyrl-CS"/>
        </w:rPr>
        <w:t>/201</w:t>
      </w:r>
      <w:r>
        <w:rPr>
          <w:rFonts w:eastAsia="TimesNewRomanPS-BoldMT"/>
          <w:b/>
          <w:bCs/>
          <w:color w:val="auto"/>
          <w:lang w:val="sr-Latn-CS"/>
        </w:rPr>
        <w:t>9</w:t>
      </w:r>
      <w:r w:rsidRPr="00326313">
        <w:rPr>
          <w:b/>
          <w:lang w:val="sr-Cyrl-CS"/>
        </w:rPr>
        <w:t>”.</w:t>
      </w:r>
    </w:p>
    <w:p w:rsidR="00814DDE" w:rsidRPr="00326313" w:rsidRDefault="00814DDE" w:rsidP="00814DDE">
      <w:pPr>
        <w:jc w:val="both"/>
        <w:rPr>
          <w:lang w:val="sr-Cyrl-CS"/>
        </w:rPr>
      </w:pPr>
      <w:r w:rsidRPr="00326313">
        <w:rPr>
          <w:lang w:val="sr-Cyrl-C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4DDE" w:rsidRPr="00326313" w:rsidRDefault="00814DDE" w:rsidP="00814DDE">
      <w:pPr>
        <w:jc w:val="both"/>
        <w:rPr>
          <w:lang w:val="sr-Cyrl-CS"/>
        </w:rPr>
      </w:pPr>
      <w:r w:rsidRPr="00326313">
        <w:rPr>
          <w:lang w:val="sr-Cyrl-CS"/>
        </w:rPr>
        <w:t>По истеку рока предвиђеног за подношење понуда Наручилац не може да мења нити да допуњ</w:t>
      </w:r>
      <w:r w:rsidR="00105075">
        <w:rPr>
          <w:lang w:val="sr-Cyrl-CS"/>
        </w:rPr>
        <w:t>ава</w:t>
      </w:r>
      <w:r w:rsidRPr="00326313">
        <w:rPr>
          <w:lang w:val="sr-Cyrl-CS"/>
        </w:rPr>
        <w:t xml:space="preserve"> конкурсну документацију. </w:t>
      </w:r>
    </w:p>
    <w:p w:rsidR="00814DDE" w:rsidRPr="00326313" w:rsidRDefault="00814DDE" w:rsidP="00814DDE">
      <w:pPr>
        <w:jc w:val="both"/>
        <w:rPr>
          <w:bCs/>
          <w:color w:val="auto"/>
          <w:lang w:val="sr-Cyrl-CS"/>
        </w:rPr>
      </w:pPr>
      <w:r w:rsidRPr="00326313">
        <w:rPr>
          <w:lang w:val="sr-Cyrl-CS"/>
        </w:rPr>
        <w:t xml:space="preserve">Тражење додатних информација или појашњења у вези са припремањем понуде телефоном није дозвољено. </w:t>
      </w:r>
    </w:p>
    <w:p w:rsidR="00814DDE" w:rsidRPr="00326313" w:rsidRDefault="00814DDE" w:rsidP="00814DDE">
      <w:pPr>
        <w:jc w:val="both"/>
        <w:rPr>
          <w:color w:val="auto"/>
          <w:lang w:val="sr-Cyrl-CS"/>
        </w:rPr>
      </w:pPr>
      <w:r w:rsidRPr="00326313">
        <w:rPr>
          <w:bCs/>
          <w:color w:val="auto"/>
          <w:lang w:val="sr-Cyrl-CS"/>
        </w:rPr>
        <w:t xml:space="preserve">Комуникација у поступку јавне набавке врши се искључиво на начин одређен чланом 20. ЗЈН, </w:t>
      </w:r>
      <w:r w:rsidRPr="00326313">
        <w:rPr>
          <w:color w:val="auto"/>
          <w:lang w:val="sr-Cyrl-CS"/>
        </w:rPr>
        <w:t>(поштом или електронском поштом, као и објављивањем од стране Наручиоца на Порталу јавних набавки и на својој интернет страници).</w:t>
      </w:r>
    </w:p>
    <w:p w:rsidR="00814DDE" w:rsidRDefault="00814DDE" w:rsidP="00814DDE">
      <w:pPr>
        <w:jc w:val="both"/>
        <w:rPr>
          <w:color w:val="auto"/>
          <w:lang w:val="sr-Cyrl-CS"/>
        </w:rPr>
      </w:pPr>
    </w:p>
    <w:p w:rsidR="00814DDE" w:rsidRPr="00326313" w:rsidRDefault="00814DDE" w:rsidP="00814DDE">
      <w:pPr>
        <w:jc w:val="both"/>
        <w:rPr>
          <w:color w:val="auto"/>
          <w:lang w:val="sr-Cyrl-CS"/>
        </w:rPr>
      </w:pPr>
    </w:p>
    <w:p w:rsidR="00814DDE" w:rsidRPr="00326313" w:rsidRDefault="00814DDE" w:rsidP="00814DDE">
      <w:pPr>
        <w:jc w:val="both"/>
        <w:rPr>
          <w:b/>
          <w:bCs/>
          <w:lang w:val="sr-Cyrl-CS"/>
        </w:rPr>
      </w:pPr>
      <w:r w:rsidRPr="00326313">
        <w:rPr>
          <w:b/>
          <w:bCs/>
          <w:lang w:val="sr-Cyrl-CS"/>
        </w:rPr>
        <w:t xml:space="preserve">17. ДОДАТНА ОБЈАШЊЕЊА ОД ПОНУЂАЧА ПОСЛЕ ОТВАРАЊА ПОНУДА И КОНТРОЛА КОД ПОНУЂАЧА ОДНОСНО ЊЕГОВОГ ПОДИЗВОЂАЧА </w:t>
      </w:r>
    </w:p>
    <w:p w:rsidR="00814DDE" w:rsidRPr="00326313" w:rsidRDefault="00814DDE" w:rsidP="00814DDE">
      <w:pPr>
        <w:jc w:val="both"/>
        <w:rPr>
          <w:rFonts w:eastAsia="TimesNewRomanPSMT"/>
          <w:bCs/>
          <w:lang w:val="sr-Cyrl-CS"/>
        </w:rPr>
      </w:pPr>
      <w:r w:rsidRPr="00326313">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14DDE" w:rsidRPr="00326313" w:rsidRDefault="00814DDE" w:rsidP="00814DDE">
      <w:pPr>
        <w:tabs>
          <w:tab w:val="left" w:pos="-135"/>
          <w:tab w:val="left" w:pos="0"/>
          <w:tab w:val="left" w:pos="120"/>
        </w:tabs>
        <w:jc w:val="both"/>
        <w:rPr>
          <w:lang w:val="sr-Cyrl-CS"/>
        </w:rPr>
      </w:pPr>
      <w:r w:rsidRPr="00326313">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4DDE" w:rsidRPr="00326313" w:rsidRDefault="00814DDE" w:rsidP="00814DDE">
      <w:pPr>
        <w:tabs>
          <w:tab w:val="left" w:pos="-135"/>
          <w:tab w:val="left" w:pos="0"/>
          <w:tab w:val="left" w:pos="120"/>
        </w:tabs>
        <w:jc w:val="both"/>
        <w:rPr>
          <w:lang w:val="sr-Cyrl-CS"/>
        </w:rPr>
      </w:pPr>
      <w:r w:rsidRPr="00326313">
        <w:rPr>
          <w:lang w:val="sr-Cyrl-CS"/>
        </w:rPr>
        <w:t>У случају разлике између јединичне и укупне цене, меродавна је јединична цена.</w:t>
      </w:r>
    </w:p>
    <w:p w:rsidR="00814DDE" w:rsidRPr="00326313" w:rsidRDefault="00814DDE" w:rsidP="00814DDE">
      <w:pPr>
        <w:jc w:val="both"/>
        <w:rPr>
          <w:lang w:val="sr-Cyrl-CS"/>
        </w:rPr>
      </w:pPr>
      <w:r w:rsidRPr="00326313">
        <w:rPr>
          <w:lang w:val="sr-Cyrl-CS"/>
        </w:rPr>
        <w:t xml:space="preserve">Ако се понуђач не сагласи са исправком рачунских грешака, Наручилац ће његову понуду одбити као неприхватљиву. </w:t>
      </w:r>
    </w:p>
    <w:p w:rsidR="00814DDE" w:rsidRPr="00326313" w:rsidRDefault="00814DDE" w:rsidP="00814DDE">
      <w:pPr>
        <w:jc w:val="both"/>
        <w:rPr>
          <w:lang w:val="sr-Cyrl-CS"/>
        </w:rPr>
      </w:pPr>
    </w:p>
    <w:p w:rsidR="00814DDE" w:rsidRPr="0087652C" w:rsidRDefault="00814DDE" w:rsidP="00814DDE">
      <w:pPr>
        <w:pStyle w:val="ListParagraph"/>
        <w:widowControl w:val="0"/>
        <w:numPr>
          <w:ilvl w:val="0"/>
          <w:numId w:val="8"/>
        </w:numPr>
        <w:tabs>
          <w:tab w:val="left" w:pos="450"/>
        </w:tabs>
        <w:suppressAutoHyphens w:val="0"/>
        <w:overflowPunct w:val="0"/>
        <w:autoSpaceDE w:val="0"/>
        <w:autoSpaceDN w:val="0"/>
        <w:adjustRightInd w:val="0"/>
        <w:spacing w:line="240" w:lineRule="auto"/>
        <w:ind w:hanging="720"/>
        <w:jc w:val="both"/>
        <w:rPr>
          <w:rFonts w:eastAsia="Times New Roman"/>
          <w:color w:val="auto"/>
          <w:lang w:val="sr-Cyrl-CS"/>
        </w:rPr>
      </w:pPr>
      <w:r w:rsidRPr="0087652C">
        <w:rPr>
          <w:rFonts w:eastAsia="Times New Roman"/>
          <w:b/>
          <w:bCs/>
          <w:color w:val="auto"/>
          <w:lang w:val="sr-Cyrl-CS"/>
        </w:rPr>
        <w:t>НЕГАТИВНЕ РЕФЕРЕНЦЕ</w:t>
      </w:r>
    </w:p>
    <w:p w:rsidR="00814DDE" w:rsidRPr="0087652C" w:rsidRDefault="00814DDE" w:rsidP="00814DDE">
      <w:pPr>
        <w:jc w:val="both"/>
        <w:rPr>
          <w:rFonts w:eastAsia="Times New Roman"/>
          <w:color w:val="auto"/>
          <w:lang w:val="sr-Cyrl-CS"/>
        </w:rPr>
      </w:pPr>
      <w:r w:rsidRPr="0087652C">
        <w:rPr>
          <w:color w:val="auto"/>
          <w:lang w:val="sr-Cyrl-CS"/>
        </w:rPr>
        <w:t>Наручилац може одбити понуду под условима и на начин дефинисан чланом 82. ЗЈН.</w:t>
      </w:r>
      <w:r w:rsidRPr="0087652C">
        <w:rPr>
          <w:rFonts w:eastAsia="Times New Roman"/>
          <w:color w:val="auto"/>
          <w:lang w:val="sr-Cyrl-CS"/>
        </w:rPr>
        <w:t xml:space="preserve"> </w:t>
      </w:r>
    </w:p>
    <w:p w:rsidR="00814DDE" w:rsidRPr="0087652C" w:rsidRDefault="00814DDE" w:rsidP="00814DDE">
      <w:pPr>
        <w:jc w:val="both"/>
        <w:rPr>
          <w:color w:val="auto"/>
          <w:lang w:val="sr-Cyrl-CS"/>
        </w:rPr>
      </w:pPr>
    </w:p>
    <w:p w:rsidR="00814DDE" w:rsidRPr="00326313" w:rsidRDefault="00814DDE" w:rsidP="00814DDE">
      <w:pPr>
        <w:jc w:val="both"/>
        <w:rPr>
          <w:b/>
          <w:lang w:val="sr-Cyrl-CS"/>
        </w:rPr>
      </w:pPr>
      <w:r w:rsidRPr="00326313">
        <w:rPr>
          <w:b/>
          <w:lang w:val="sr-Cyrl-CS"/>
        </w:rPr>
        <w:t>19. КОРИШЋЕЊЕ ПАТЕНАТА И ОДГОВОРНОСТ ЗА ПОВРЕДУ ЗАШТИЋЕНИХ ПРАВА ИНТЕЛЕКТУАЛНЕ СВОЈИНЕ ТРЕЋИХ ЛИЦА</w:t>
      </w:r>
    </w:p>
    <w:p w:rsidR="00814DDE" w:rsidRPr="00326313" w:rsidRDefault="00814DDE" w:rsidP="00814DDE">
      <w:pPr>
        <w:jc w:val="both"/>
        <w:rPr>
          <w:lang w:val="sr-Cyrl-CS"/>
        </w:rPr>
      </w:pPr>
      <w:r w:rsidRPr="00326313">
        <w:rPr>
          <w:lang w:val="sr-Cyrl-CS"/>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814DDE" w:rsidRPr="00326313" w:rsidRDefault="00814DDE" w:rsidP="00814DDE">
      <w:pPr>
        <w:jc w:val="both"/>
        <w:rPr>
          <w:b/>
          <w:lang w:val="sr-Cyrl-CS"/>
        </w:rPr>
      </w:pPr>
    </w:p>
    <w:p w:rsidR="00814DDE" w:rsidRPr="00326313" w:rsidRDefault="00814DDE" w:rsidP="00814DDE">
      <w:pPr>
        <w:jc w:val="both"/>
        <w:rPr>
          <w:b/>
          <w:bCs/>
          <w:color w:val="auto"/>
          <w:lang w:val="sr-Cyrl-CS"/>
        </w:rPr>
      </w:pPr>
      <w:r w:rsidRPr="00326313">
        <w:rPr>
          <w:b/>
          <w:bCs/>
          <w:lang w:val="sr-Cyrl-CS"/>
        </w:rPr>
        <w:t xml:space="preserve">20. НАЧИН И РОК ЗА ПОДНОШЕЊЕ ЗАХТЕВА ЗА ЗАШТИТУ ПРАВА ПОНУЂАЧА </w:t>
      </w:r>
      <w:r w:rsidRPr="00326313">
        <w:rPr>
          <w:b/>
          <w:bCs/>
          <w:color w:val="auto"/>
          <w:lang w:val="sr-Cyrl-CS"/>
        </w:rPr>
        <w:t xml:space="preserve">СА ДЕТАЉНИМ УПУТСТВОМ О САДРЖИНИ ПОТПУНОГ ЗАХТЕВА </w:t>
      </w:r>
    </w:p>
    <w:p w:rsidR="00814DDE" w:rsidRPr="00326313" w:rsidRDefault="00814DDE" w:rsidP="00814DDE">
      <w:pPr>
        <w:tabs>
          <w:tab w:val="left" w:pos="720"/>
        </w:tabs>
        <w:spacing w:line="240" w:lineRule="auto"/>
        <w:jc w:val="both"/>
        <w:rPr>
          <w:lang w:val="sr-Cyrl-CS"/>
        </w:rPr>
      </w:pPr>
      <w:r w:rsidRPr="00326313">
        <w:rPr>
          <w:lang w:val="sr-Cyrl-CS"/>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814DDE" w:rsidRPr="00326313" w:rsidRDefault="00814DDE" w:rsidP="00814DDE">
      <w:pPr>
        <w:tabs>
          <w:tab w:val="left" w:pos="720"/>
        </w:tabs>
        <w:spacing w:line="240" w:lineRule="auto"/>
        <w:jc w:val="both"/>
        <w:rPr>
          <w:lang w:val="sr-Cyrl-CS"/>
        </w:rPr>
      </w:pPr>
      <w:r w:rsidRPr="00326313">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326313">
        <w:rPr>
          <w:b/>
          <w:u w:val="single"/>
          <w:lang w:val="sr-Cyrl-CS"/>
        </w:rPr>
        <w:t>примљен</w:t>
      </w:r>
      <w:r w:rsidRPr="00326313">
        <w:rPr>
          <w:u w:val="single"/>
          <w:lang w:val="sr-Cyrl-CS"/>
        </w:rPr>
        <w:t xml:space="preserve"> </w:t>
      </w:r>
      <w:r w:rsidRPr="00326313">
        <w:rPr>
          <w:lang w:val="sr-Cyrl-CS"/>
        </w:rPr>
        <w:t xml:space="preserve">од стране Наручиоца </w:t>
      </w:r>
      <w:r w:rsidRPr="00326313">
        <w:rPr>
          <w:b/>
          <w:u w:val="single"/>
          <w:lang w:val="sr-Cyrl-CS"/>
        </w:rPr>
        <w:t>најкасније 3 (три) дана пре истека рока за подношење понуде, без обзира на начин достављања</w:t>
      </w:r>
      <w:r w:rsidRPr="00326313">
        <w:rPr>
          <w:lang w:val="sr-Cyrl-CS"/>
        </w:rPr>
        <w:t>, и уколико је подносилац захтева у складу са чланом 63. став 2. ЗЈН указао Наручиоцу на евентуалне недостатке и неправилности, а Наручилац их није отклонио (члан 149. став 3. ЗЈН).</w:t>
      </w:r>
    </w:p>
    <w:p w:rsidR="00814DDE" w:rsidRPr="00326313" w:rsidRDefault="00814DDE" w:rsidP="00814DDE">
      <w:pPr>
        <w:tabs>
          <w:tab w:val="left" w:pos="720"/>
        </w:tabs>
        <w:spacing w:line="240" w:lineRule="auto"/>
        <w:jc w:val="both"/>
        <w:rPr>
          <w:lang w:val="sr-Cyrl-CS"/>
        </w:rPr>
      </w:pPr>
      <w:r w:rsidRPr="00326313">
        <w:rPr>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814DDE" w:rsidRPr="00326313" w:rsidRDefault="00814DDE" w:rsidP="00814DDE">
      <w:pPr>
        <w:tabs>
          <w:tab w:val="left" w:pos="720"/>
        </w:tabs>
        <w:spacing w:line="240" w:lineRule="auto"/>
        <w:jc w:val="both"/>
        <w:rPr>
          <w:b/>
          <w:u w:val="single"/>
          <w:lang w:val="sr-Cyrl-CS"/>
        </w:rPr>
      </w:pPr>
      <w:r w:rsidRPr="00326313">
        <w:rPr>
          <w:b/>
          <w:u w:val="single"/>
          <w:lang w:val="sr-Cyrl-CS"/>
        </w:rPr>
        <w:t>После доношења одлуке о додели уговора/одлуке о обустави поступка, рок за подношење захтева за заштиту права је 5 (пет) дана од дана објављивања одлуке на Порталу јавних набавки.</w:t>
      </w:r>
    </w:p>
    <w:p w:rsidR="00814DDE" w:rsidRPr="00326313" w:rsidRDefault="00814DDE" w:rsidP="00814DDE">
      <w:pPr>
        <w:tabs>
          <w:tab w:val="left" w:pos="720"/>
        </w:tabs>
        <w:spacing w:line="240" w:lineRule="auto"/>
        <w:jc w:val="both"/>
        <w:rPr>
          <w:lang w:val="sr-Cyrl-CS"/>
        </w:rPr>
      </w:pPr>
      <w:r w:rsidRPr="00326313">
        <w:rPr>
          <w:lang w:val="sr-Cyrl-CS"/>
        </w:rPr>
        <w:t>Наручилац објављује обавештење о поднетом захтеву на Порталу јавних набавки у року од 2 (два) дана од дана пријема захтева.</w:t>
      </w:r>
    </w:p>
    <w:p w:rsidR="00814DDE" w:rsidRDefault="00814DDE" w:rsidP="00814DDE">
      <w:pPr>
        <w:tabs>
          <w:tab w:val="left" w:pos="720"/>
        </w:tabs>
        <w:spacing w:line="240" w:lineRule="auto"/>
        <w:jc w:val="both"/>
        <w:rPr>
          <w:rFonts w:eastAsia="Times New Roman"/>
          <w:lang w:val="sr-Latn-CS"/>
        </w:rPr>
      </w:pPr>
      <w:r w:rsidRPr="00326313">
        <w:rPr>
          <w:lang w:val="sr-Cyrl-CS"/>
        </w:rPr>
        <w:t xml:space="preserve">Захтев за заштиту права подноси се Наручиоцу непосредно – предајом у писарници Наручиоца, поштом препоручено са повратницом или mailom: </w:t>
      </w:r>
      <w:hyperlink r:id="rId13" w:history="1">
        <w:r w:rsidRPr="001813EB">
          <w:rPr>
            <w:rStyle w:val="Hyperlink"/>
            <w:rFonts w:eastAsia="Times New Roman"/>
            <w:lang w:val="sr-Latn-CS"/>
          </w:rPr>
          <w:t>dusanka.stepanovic.jovanovic@fpu.bg.ac.rs</w:t>
        </w:r>
      </w:hyperlink>
    </w:p>
    <w:p w:rsidR="00814DDE" w:rsidRPr="00326313" w:rsidRDefault="00814DDE" w:rsidP="00814DDE">
      <w:pPr>
        <w:tabs>
          <w:tab w:val="left" w:pos="720"/>
        </w:tabs>
        <w:spacing w:line="240" w:lineRule="auto"/>
        <w:jc w:val="both"/>
        <w:rPr>
          <w:lang w:val="sr-Cyrl-CS"/>
        </w:rPr>
      </w:pPr>
    </w:p>
    <w:p w:rsidR="00814DDE" w:rsidRPr="00326313" w:rsidRDefault="00814DDE" w:rsidP="00814DDE">
      <w:pPr>
        <w:tabs>
          <w:tab w:val="left" w:pos="720"/>
        </w:tabs>
        <w:spacing w:line="240" w:lineRule="auto"/>
        <w:jc w:val="both"/>
        <w:rPr>
          <w:lang w:val="sr-Cyrl-CS"/>
        </w:rPr>
      </w:pPr>
      <w:r w:rsidRPr="00326313">
        <w:rPr>
          <w:lang w:val="sr-Cyrl-CS"/>
        </w:rPr>
        <w:t>Примерак захтева за заштиту права подносилац истовремено доставља Републичкој комисији.</w:t>
      </w:r>
    </w:p>
    <w:p w:rsidR="00814DDE" w:rsidRPr="00326313" w:rsidRDefault="00814DDE" w:rsidP="00814DDE">
      <w:pPr>
        <w:pStyle w:val="Default"/>
        <w:jc w:val="both"/>
        <w:rPr>
          <w:lang w:val="sr-Cyrl-CS"/>
        </w:rPr>
      </w:pPr>
    </w:p>
    <w:p w:rsidR="00814DDE" w:rsidRPr="00326313" w:rsidRDefault="00814DDE" w:rsidP="00814DDE">
      <w:pPr>
        <w:pStyle w:val="Default"/>
        <w:jc w:val="both"/>
        <w:rPr>
          <w:lang w:val="sr-Cyrl-CS"/>
        </w:rPr>
      </w:pPr>
      <w:r w:rsidRPr="00326313">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814DDE" w:rsidRPr="00326313" w:rsidRDefault="00814DDE" w:rsidP="00814DDE">
      <w:pPr>
        <w:tabs>
          <w:tab w:val="left" w:pos="720"/>
        </w:tabs>
        <w:spacing w:line="240" w:lineRule="auto"/>
        <w:jc w:val="both"/>
        <w:rPr>
          <w:lang w:val="sr-Cyrl-CS"/>
        </w:rPr>
      </w:pPr>
      <w:r w:rsidRPr="00326313">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4DDE" w:rsidRPr="00326313" w:rsidRDefault="00814DDE" w:rsidP="00814DDE">
      <w:pPr>
        <w:tabs>
          <w:tab w:val="left" w:pos="720"/>
        </w:tabs>
        <w:spacing w:line="240" w:lineRule="auto"/>
        <w:jc w:val="both"/>
        <w:rPr>
          <w:lang w:val="sr-Cyrl-CS"/>
        </w:rPr>
      </w:pPr>
      <w:r w:rsidRPr="00326313">
        <w:rPr>
          <w:lang w:val="sr-Cyrl-CS"/>
        </w:rPr>
        <w:t>Захтев за заштиту права задржава/не задржава даље активности Наручиоца у поступку јавне набавке у складу са чланом 150. ЗЈН.</w:t>
      </w:r>
    </w:p>
    <w:p w:rsidR="00814DDE" w:rsidRPr="00326313" w:rsidRDefault="00814DDE" w:rsidP="00814DDE">
      <w:pPr>
        <w:tabs>
          <w:tab w:val="left" w:pos="284"/>
          <w:tab w:val="left" w:pos="993"/>
        </w:tabs>
        <w:spacing w:line="240" w:lineRule="auto"/>
        <w:jc w:val="both"/>
        <w:rPr>
          <w:lang w:val="sr-Cyrl-CS"/>
        </w:rPr>
      </w:pPr>
      <w:r w:rsidRPr="00326313">
        <w:rPr>
          <w:lang w:val="sr-Cyrl-CS"/>
        </w:rPr>
        <w:t>Приликом подношења захтева за заштиту права подносилац захтева је дужан да уплати Републичк</w:t>
      </w:r>
      <w:r>
        <w:t>у</w:t>
      </w:r>
      <w:r w:rsidRPr="00326313">
        <w:rPr>
          <w:lang w:val="sr-Cyrl-CS"/>
        </w:rPr>
        <w:t xml:space="preserve"> административн</w:t>
      </w:r>
      <w:r>
        <w:rPr>
          <w:lang w:val="sr-Cyrl-CS"/>
        </w:rPr>
        <w:t>у</w:t>
      </w:r>
      <w:r w:rsidRPr="00326313">
        <w:rPr>
          <w:lang w:val="sr-Cyrl-CS"/>
        </w:rPr>
        <w:t xml:space="preserve"> таксу одређену Законом о јавним набавкама</w:t>
      </w:r>
      <w:r>
        <w:rPr>
          <w:lang w:val="sr-Cyrl-CS"/>
        </w:rPr>
        <w:t>.</w:t>
      </w:r>
      <w:r w:rsidRPr="00326313">
        <w:rPr>
          <w:lang w:val="sr-Cyrl-CS"/>
        </w:rPr>
        <w:t xml:space="preserve"> </w:t>
      </w:r>
    </w:p>
    <w:p w:rsidR="00814DDE" w:rsidRPr="00326313" w:rsidRDefault="00814DDE" w:rsidP="00814DDE">
      <w:pPr>
        <w:jc w:val="both"/>
        <w:rPr>
          <w:lang w:val="sr-Cyrl-CS"/>
        </w:rPr>
      </w:pPr>
      <w:r w:rsidRPr="00326313">
        <w:rPr>
          <w:lang w:val="sr-Cyrl-CS"/>
        </w:rPr>
        <w:t xml:space="preserve">Захтев за заштиту права мора да садржи: </w:t>
      </w:r>
    </w:p>
    <w:p w:rsidR="00814DDE" w:rsidRPr="00326313" w:rsidRDefault="00814DDE" w:rsidP="00814DDE">
      <w:pPr>
        <w:jc w:val="both"/>
        <w:rPr>
          <w:lang w:val="sr-Cyrl-CS"/>
        </w:rPr>
      </w:pPr>
      <w:r w:rsidRPr="00326313">
        <w:rPr>
          <w:lang w:val="sr-Cyrl-CS"/>
        </w:rPr>
        <w:t>1) назив и адресу подносиоца захтева и лице за контакт;</w:t>
      </w:r>
    </w:p>
    <w:p w:rsidR="00814DDE" w:rsidRPr="00326313" w:rsidRDefault="00814DDE" w:rsidP="00814DDE">
      <w:pPr>
        <w:jc w:val="both"/>
        <w:rPr>
          <w:lang w:val="sr-Cyrl-CS"/>
        </w:rPr>
      </w:pPr>
      <w:r w:rsidRPr="00326313">
        <w:rPr>
          <w:lang w:val="sr-Cyrl-CS"/>
        </w:rPr>
        <w:t xml:space="preserve">2) назив и адресу наручиоца; </w:t>
      </w:r>
    </w:p>
    <w:p w:rsidR="00814DDE" w:rsidRPr="00326313" w:rsidRDefault="00814DDE" w:rsidP="00814DDE">
      <w:pPr>
        <w:jc w:val="both"/>
        <w:rPr>
          <w:lang w:val="sr-Cyrl-CS"/>
        </w:rPr>
      </w:pPr>
      <w:r w:rsidRPr="00326313">
        <w:rPr>
          <w:lang w:val="sr-Cyrl-CS"/>
        </w:rPr>
        <w:t xml:space="preserve">3) податке о јавној набавци која је предмет захтева, односно о одлуци наручиоца; </w:t>
      </w:r>
    </w:p>
    <w:p w:rsidR="00814DDE" w:rsidRPr="00326313" w:rsidRDefault="00814DDE" w:rsidP="00814DDE">
      <w:pPr>
        <w:jc w:val="both"/>
        <w:rPr>
          <w:lang w:val="sr-Cyrl-CS"/>
        </w:rPr>
      </w:pPr>
      <w:r w:rsidRPr="00326313">
        <w:rPr>
          <w:lang w:val="sr-Cyrl-CS"/>
        </w:rPr>
        <w:t>4) повреде прописа којима се уређује поступак јавне набавке;</w:t>
      </w:r>
    </w:p>
    <w:p w:rsidR="00814DDE" w:rsidRPr="00326313" w:rsidRDefault="00814DDE" w:rsidP="00814DDE">
      <w:pPr>
        <w:jc w:val="both"/>
        <w:rPr>
          <w:lang w:val="sr-Cyrl-CS"/>
        </w:rPr>
      </w:pPr>
      <w:r w:rsidRPr="00326313">
        <w:rPr>
          <w:lang w:val="sr-Cyrl-CS"/>
        </w:rPr>
        <w:t xml:space="preserve">5) чињенице и доказе којима се повреде доказују; </w:t>
      </w:r>
    </w:p>
    <w:p w:rsidR="00814DDE" w:rsidRPr="00326313" w:rsidRDefault="00814DDE" w:rsidP="00814DDE">
      <w:pPr>
        <w:jc w:val="both"/>
        <w:rPr>
          <w:lang w:val="sr-Cyrl-CS"/>
        </w:rPr>
      </w:pPr>
      <w:r w:rsidRPr="00326313">
        <w:rPr>
          <w:lang w:val="sr-Cyrl-CS"/>
        </w:rPr>
        <w:t>6) потврду о уплати таксе из члана 156. ЗЈН;</w:t>
      </w:r>
    </w:p>
    <w:p w:rsidR="00814DDE" w:rsidRPr="00326313" w:rsidRDefault="00814DDE" w:rsidP="00814DDE">
      <w:pPr>
        <w:jc w:val="both"/>
        <w:rPr>
          <w:lang w:val="sr-Cyrl-CS"/>
        </w:rPr>
      </w:pPr>
      <w:r w:rsidRPr="00326313">
        <w:rPr>
          <w:lang w:val="sr-Cyrl-CS"/>
        </w:rPr>
        <w:t>7) потпис подносиоца.</w:t>
      </w:r>
    </w:p>
    <w:p w:rsidR="00814DDE" w:rsidRDefault="00814DDE" w:rsidP="00814DDE">
      <w:pPr>
        <w:jc w:val="both"/>
        <w:rPr>
          <w:lang w:val="sr-Cyrl-CS"/>
        </w:rPr>
      </w:pPr>
    </w:p>
    <w:p w:rsidR="00814DDE" w:rsidRPr="00326313" w:rsidRDefault="00814DDE" w:rsidP="00814DDE">
      <w:pPr>
        <w:spacing w:line="240" w:lineRule="auto"/>
        <w:jc w:val="both"/>
        <w:rPr>
          <w:b/>
          <w:lang w:val="sr-Cyrl-CS"/>
        </w:rPr>
      </w:pPr>
      <w:r w:rsidRPr="00326313">
        <w:rPr>
          <w:lang w:val="sr-Cyrl-CS"/>
        </w:rPr>
        <w:t xml:space="preserve">Као доказ о уплати таксе, у смислу члана 151. ЗЈН, </w:t>
      </w:r>
      <w:r w:rsidRPr="00326313">
        <w:rPr>
          <w:b/>
          <w:lang w:val="sr-Cyrl-CS"/>
        </w:rPr>
        <w:t>прихватиће се:</w:t>
      </w:r>
    </w:p>
    <w:p w:rsidR="00814DDE" w:rsidRPr="00326313" w:rsidRDefault="00814DDE" w:rsidP="00814DDE">
      <w:pPr>
        <w:spacing w:line="240" w:lineRule="auto"/>
        <w:jc w:val="both"/>
        <w:rPr>
          <w:lang w:val="sr-Cyrl-CS"/>
        </w:rPr>
      </w:pPr>
      <w:r w:rsidRPr="00326313">
        <w:rPr>
          <w:b/>
          <w:lang w:val="sr-Cyrl-CS"/>
        </w:rPr>
        <w:t>1.</w:t>
      </w:r>
      <w:r w:rsidRPr="00326313">
        <w:rPr>
          <w:b/>
          <w:lang w:val="sr-Cyrl-CS"/>
        </w:rPr>
        <w:tab/>
        <w:t>Потврда о извршеној уплати таксе из члана 156. ЗЈН која садржи следеће елементе:</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да је издата од стране банке и да садржи печат банке,</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да садржи податак да је налог за уплату таксе, односно налог за пренос средстава реализован, као и датум извршења налога,</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 xml:space="preserve">износ таксе из члана 156. ЗЈН чија се уплата врши </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број рачуна: 840-30678845-06,</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шифру плаћања: 153 или 253,</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позив на број: подаци о ознаци или броју јавне набавке поводом које се подноси захтев за заштиту права,</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lastRenderedPageBreak/>
        <w:t>сврха захтева, назив Наручиоца, број или ознака јавне набавке поводом које се подноси захтев за заштиту права,</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назив уплатиоца, односно назив подносиоца захтева за заштиту права за којег је извршена уплата,</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 xml:space="preserve">корисник: </w:t>
      </w:r>
      <w:r>
        <w:rPr>
          <w:lang w:val="sr-Cyrl-CS"/>
        </w:rPr>
        <w:t>Б</w:t>
      </w:r>
      <w:r w:rsidRPr="00326313">
        <w:rPr>
          <w:lang w:val="sr-Cyrl-CS"/>
        </w:rPr>
        <w:t>уџет РС,</w:t>
      </w:r>
    </w:p>
    <w:p w:rsidR="00814DDE" w:rsidRPr="00326313" w:rsidRDefault="00814DDE" w:rsidP="00814DDE">
      <w:pPr>
        <w:numPr>
          <w:ilvl w:val="1"/>
          <w:numId w:val="9"/>
        </w:numPr>
        <w:suppressAutoHyphens w:val="0"/>
        <w:spacing w:line="240" w:lineRule="auto"/>
        <w:jc w:val="both"/>
        <w:rPr>
          <w:lang w:val="sr-Cyrl-CS"/>
        </w:rPr>
      </w:pPr>
      <w:r w:rsidRPr="00326313">
        <w:rPr>
          <w:lang w:val="sr-Cyrl-CS"/>
        </w:rPr>
        <w:t>потпис овлашћеног лица банке.</w:t>
      </w:r>
    </w:p>
    <w:p w:rsidR="00814DDE" w:rsidRPr="00326313" w:rsidRDefault="00814DDE" w:rsidP="00814DDE">
      <w:pPr>
        <w:spacing w:line="240" w:lineRule="auto"/>
        <w:jc w:val="both"/>
        <w:rPr>
          <w:lang w:val="sr-Cyrl-CS"/>
        </w:rPr>
      </w:pPr>
      <w:r w:rsidRPr="00326313">
        <w:rPr>
          <w:b/>
          <w:lang w:val="sr-Cyrl-CS"/>
        </w:rPr>
        <w:t>2.</w:t>
      </w:r>
      <w:r w:rsidRPr="00326313">
        <w:rPr>
          <w:b/>
          <w:lang w:val="sr-Cyrl-CS"/>
        </w:rPr>
        <w:tab/>
        <w:t xml:space="preserve">Налог за уплату – први примерак, </w:t>
      </w:r>
      <w:r w:rsidRPr="00326313">
        <w:rPr>
          <w:lang w:val="sr-Cyrl-C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14DDE" w:rsidRPr="00326313" w:rsidRDefault="00814DDE" w:rsidP="00814DDE">
      <w:pPr>
        <w:spacing w:line="240" w:lineRule="auto"/>
        <w:jc w:val="both"/>
        <w:rPr>
          <w:lang w:val="sr-Cyrl-CS"/>
        </w:rPr>
      </w:pPr>
      <w:r w:rsidRPr="00326313">
        <w:rPr>
          <w:b/>
          <w:lang w:val="sr-Cyrl-CS"/>
        </w:rPr>
        <w:t>3.</w:t>
      </w:r>
      <w:r w:rsidRPr="00326313">
        <w:rPr>
          <w:b/>
          <w:lang w:val="sr-Cyrl-CS"/>
        </w:rPr>
        <w:tab/>
        <w:t xml:space="preserve">Потврда издата од стране Министарства финансија РС, Управе за трезор, </w:t>
      </w:r>
      <w:r w:rsidRPr="00326313">
        <w:rPr>
          <w:lang w:val="sr-Cyrl-CS"/>
        </w:rPr>
        <w:t>потписана и оверене печатом, која садржи све елементе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14DDE" w:rsidRPr="00326313" w:rsidRDefault="00814DDE" w:rsidP="00814DDE">
      <w:pPr>
        <w:spacing w:line="240" w:lineRule="auto"/>
        <w:jc w:val="both"/>
        <w:rPr>
          <w:lang w:val="sr-Cyrl-CS"/>
        </w:rPr>
      </w:pPr>
      <w:r w:rsidRPr="00326313">
        <w:rPr>
          <w:b/>
          <w:lang w:val="sr-Cyrl-CS"/>
        </w:rPr>
        <w:t>4.</w:t>
      </w:r>
      <w:r w:rsidRPr="00326313">
        <w:rPr>
          <w:b/>
          <w:lang w:val="sr-Cyrl-CS"/>
        </w:rPr>
        <w:tab/>
        <w:t xml:space="preserve">Потврда издата од стране НБС, која садржи све елементе из потврде о извршеној уплати таксе из тачке 1., </w:t>
      </w:r>
      <w:r w:rsidRPr="00326313">
        <w:rPr>
          <w:lang w:val="sr-Cyrl-CS"/>
        </w:rPr>
        <w:t>за подношење захтева за заштиту права субјеката који имају отворен рачун код НБС у складу са законом.</w:t>
      </w:r>
    </w:p>
    <w:p w:rsidR="00814DDE" w:rsidRPr="00326313" w:rsidRDefault="00814DDE" w:rsidP="00814DDE">
      <w:pPr>
        <w:pStyle w:val="ListParagraph"/>
        <w:widowControl w:val="0"/>
        <w:suppressAutoHyphens w:val="0"/>
        <w:overflowPunct w:val="0"/>
        <w:autoSpaceDE w:val="0"/>
        <w:autoSpaceDN w:val="0"/>
        <w:adjustRightInd w:val="0"/>
        <w:spacing w:line="240" w:lineRule="auto"/>
        <w:ind w:left="0"/>
        <w:jc w:val="both"/>
        <w:rPr>
          <w:rFonts w:eastAsia="Times New Roman"/>
          <w:b/>
          <w:lang w:val="sr-Cyrl-CS"/>
        </w:rPr>
      </w:pPr>
      <w:r w:rsidRPr="00326313">
        <w:rPr>
          <w:rFonts w:eastAsia="Times New Roman"/>
          <w:b/>
          <w:bCs/>
          <w:lang w:val="sr-Cyrl-CS"/>
        </w:rPr>
        <w:t>21. УВИД У ДОКУМЕНТАЦИЈУ</w:t>
      </w:r>
    </w:p>
    <w:p w:rsidR="00814DDE" w:rsidRPr="00326313" w:rsidRDefault="00814DDE" w:rsidP="00814DDE">
      <w:pPr>
        <w:spacing w:line="240" w:lineRule="auto"/>
        <w:jc w:val="both"/>
        <w:rPr>
          <w:lang w:val="sr-Cyrl-CS"/>
        </w:rPr>
      </w:pPr>
      <w:r w:rsidRPr="00326313">
        <w:rPr>
          <w:lang w:val="sr-Cyrl-CS"/>
        </w:rPr>
        <w:t>Понуђач има право да изврши увид у документацију о спроведеном поступку јавне набавке под условима и на начин дефинисаним чланом 110. ЗЈН.</w:t>
      </w:r>
    </w:p>
    <w:p w:rsidR="00814DDE" w:rsidRPr="00326313" w:rsidRDefault="00814DDE" w:rsidP="00814DDE">
      <w:pPr>
        <w:pStyle w:val="ListParagraph"/>
        <w:widowControl w:val="0"/>
        <w:suppressAutoHyphens w:val="0"/>
        <w:overflowPunct w:val="0"/>
        <w:autoSpaceDE w:val="0"/>
        <w:autoSpaceDN w:val="0"/>
        <w:adjustRightInd w:val="0"/>
        <w:spacing w:line="240" w:lineRule="auto"/>
        <w:ind w:left="0"/>
        <w:jc w:val="both"/>
        <w:rPr>
          <w:rFonts w:eastAsia="Times New Roman"/>
          <w:b/>
          <w:lang w:val="sr-Cyrl-CS"/>
        </w:rPr>
      </w:pPr>
      <w:r w:rsidRPr="00326313">
        <w:rPr>
          <w:rFonts w:eastAsia="Times New Roman"/>
          <w:b/>
          <w:bCs/>
          <w:lang w:val="sr-Cyrl-CS"/>
        </w:rPr>
        <w:t xml:space="preserve">22. ИЗМЕНА И ДОПУНА КОНКУРСНЕ ДОКУМЕНТАЦИЈЕ, ОБУСТАВА ПОСТУПКА ЈАВНЕ НАБАВКЕ </w:t>
      </w:r>
    </w:p>
    <w:p w:rsidR="00814DDE" w:rsidRPr="00326313" w:rsidRDefault="00814DDE" w:rsidP="00814DDE">
      <w:pPr>
        <w:suppressAutoHyphens w:val="0"/>
        <w:spacing w:line="240" w:lineRule="auto"/>
        <w:jc w:val="both"/>
        <w:rPr>
          <w:b/>
          <w:lang w:val="sr-Cyrl-CS"/>
        </w:rPr>
      </w:pPr>
      <w:r w:rsidRPr="00326313">
        <w:rPr>
          <w:lang w:val="sr-Cyrl-CS"/>
        </w:rPr>
        <w:t xml:space="preserve">Наручилац задржава право да: </w:t>
      </w:r>
    </w:p>
    <w:p w:rsidR="00814DDE" w:rsidRPr="00326313" w:rsidRDefault="00814DDE" w:rsidP="00814DDE">
      <w:pPr>
        <w:widowControl w:val="0"/>
        <w:numPr>
          <w:ilvl w:val="2"/>
          <w:numId w:val="7"/>
        </w:numPr>
        <w:tabs>
          <w:tab w:val="clear" w:pos="1211"/>
          <w:tab w:val="num" w:pos="0"/>
          <w:tab w:val="left" w:pos="900"/>
        </w:tabs>
        <w:suppressAutoHyphens w:val="0"/>
        <w:overflowPunct w:val="0"/>
        <w:autoSpaceDE w:val="0"/>
        <w:autoSpaceDN w:val="0"/>
        <w:adjustRightInd w:val="0"/>
        <w:spacing w:line="240" w:lineRule="auto"/>
        <w:ind w:left="0" w:firstLine="567"/>
        <w:jc w:val="both"/>
        <w:rPr>
          <w:rFonts w:eastAsia="Times New Roman"/>
          <w:lang w:val="sr-Cyrl-CS"/>
        </w:rPr>
      </w:pPr>
      <w:r w:rsidRPr="00326313">
        <w:rPr>
          <w:rFonts w:eastAsia="Times New Roman"/>
          <w:lang w:val="sr-Cyrl-CS"/>
        </w:rPr>
        <w:t>измени или допуни Конкурсну документацију</w:t>
      </w:r>
      <w:r>
        <w:rPr>
          <w:rFonts w:eastAsia="Times New Roman"/>
          <w:lang w:val="sr-Cyrl-CS"/>
        </w:rPr>
        <w:t xml:space="preserve"> </w:t>
      </w:r>
      <w:r w:rsidRPr="00326313">
        <w:rPr>
          <w:rFonts w:eastAsia="Times New Roman"/>
          <w:lang w:val="sr-Cyrl-CS"/>
        </w:rPr>
        <w:t xml:space="preserve">(члан 63. ЗЈН). </w:t>
      </w:r>
    </w:p>
    <w:p w:rsidR="00814DDE" w:rsidRPr="00326313" w:rsidRDefault="00814DDE" w:rsidP="00814DDE">
      <w:pPr>
        <w:pStyle w:val="ListParagraph"/>
        <w:numPr>
          <w:ilvl w:val="2"/>
          <w:numId w:val="7"/>
        </w:numPr>
        <w:tabs>
          <w:tab w:val="clear" w:pos="1211"/>
          <w:tab w:val="num" w:pos="0"/>
          <w:tab w:val="left" w:pos="900"/>
        </w:tabs>
        <w:spacing w:line="240" w:lineRule="auto"/>
        <w:ind w:left="0" w:firstLine="630"/>
        <w:jc w:val="both"/>
        <w:rPr>
          <w:b/>
          <w:lang w:val="sr-Cyrl-CS"/>
        </w:rPr>
      </w:pPr>
      <w:r w:rsidRPr="00326313">
        <w:rPr>
          <w:lang w:val="sr-Cyrl-CS"/>
        </w:rPr>
        <w:t>обустави поступак предметне јавне набавке (члан 109. ЗЈН).</w:t>
      </w:r>
    </w:p>
    <w:p w:rsidR="00814DDE" w:rsidRDefault="00814DDE" w:rsidP="00814DDE">
      <w:pPr>
        <w:widowControl w:val="0"/>
        <w:suppressAutoHyphens w:val="0"/>
        <w:overflowPunct w:val="0"/>
        <w:autoSpaceDE w:val="0"/>
        <w:autoSpaceDN w:val="0"/>
        <w:adjustRightInd w:val="0"/>
        <w:spacing w:line="240" w:lineRule="auto"/>
        <w:jc w:val="both"/>
        <w:rPr>
          <w:rFonts w:eastAsia="Times New Roman"/>
          <w:b/>
          <w:bCs/>
          <w:lang w:val="sr-Cyrl-CS"/>
        </w:rPr>
      </w:pPr>
    </w:p>
    <w:p w:rsidR="00814DDE" w:rsidRPr="00326313" w:rsidRDefault="00814DDE" w:rsidP="00814DDE">
      <w:pPr>
        <w:widowControl w:val="0"/>
        <w:suppressAutoHyphens w:val="0"/>
        <w:overflowPunct w:val="0"/>
        <w:autoSpaceDE w:val="0"/>
        <w:autoSpaceDN w:val="0"/>
        <w:adjustRightInd w:val="0"/>
        <w:spacing w:line="240" w:lineRule="auto"/>
        <w:jc w:val="both"/>
        <w:rPr>
          <w:rFonts w:eastAsia="Times New Roman"/>
          <w:b/>
          <w:lang w:val="sr-Cyrl-CS"/>
        </w:rPr>
      </w:pPr>
      <w:r w:rsidRPr="00326313">
        <w:rPr>
          <w:rFonts w:eastAsia="Times New Roman"/>
          <w:b/>
          <w:bCs/>
          <w:lang w:val="sr-Cyrl-CS"/>
        </w:rPr>
        <w:t>23. ОДЛУКА О ДОДЕЛИ УГОВОРА</w:t>
      </w:r>
    </w:p>
    <w:p w:rsidR="00814DDE" w:rsidRPr="00326313" w:rsidRDefault="00814DDE" w:rsidP="00814DDE">
      <w:pPr>
        <w:widowControl w:val="0"/>
        <w:suppressAutoHyphens w:val="0"/>
        <w:overflowPunct w:val="0"/>
        <w:autoSpaceDE w:val="0"/>
        <w:autoSpaceDN w:val="0"/>
        <w:adjustRightInd w:val="0"/>
        <w:spacing w:line="240" w:lineRule="auto"/>
        <w:jc w:val="both"/>
        <w:rPr>
          <w:rFonts w:eastAsia="Times New Roman"/>
          <w:lang w:val="sr-Cyrl-CS"/>
        </w:rPr>
      </w:pPr>
      <w:r w:rsidRPr="00326313">
        <w:rPr>
          <w:rFonts w:eastAsia="Times New Roman"/>
          <w:lang w:val="sr-Cyrl-CS"/>
        </w:rPr>
        <w:t>Наручилац ће у року од 10 дана од дана отварања понуда донети одлуку о додели уговора.</w:t>
      </w:r>
    </w:p>
    <w:p w:rsidR="00814DDE" w:rsidRPr="00326313" w:rsidRDefault="00814DDE" w:rsidP="00814DDE">
      <w:pPr>
        <w:pStyle w:val="Default"/>
        <w:jc w:val="both"/>
        <w:rPr>
          <w:b/>
          <w:lang w:val="sr-Cyrl-CS"/>
        </w:rPr>
      </w:pPr>
      <w:r w:rsidRPr="00326313">
        <w:rPr>
          <w:lang w:val="sr-Cyrl-CS"/>
        </w:rPr>
        <w:t>Наручилац ће одлуку од додели уговора објавити на Порталу јавних набавки и својој интернет страници, у року од 3 (три) дана од дана доношења.</w:t>
      </w:r>
    </w:p>
    <w:p w:rsidR="00814DDE" w:rsidRPr="00326313" w:rsidRDefault="00814DDE" w:rsidP="00814DDE">
      <w:pPr>
        <w:pStyle w:val="Default"/>
        <w:jc w:val="both"/>
        <w:rPr>
          <w:b/>
          <w:lang w:val="sr-Cyrl-CS"/>
        </w:rPr>
      </w:pPr>
      <w:r w:rsidRPr="00326313">
        <w:rPr>
          <w:b/>
          <w:lang w:val="sr-Cyrl-CS"/>
        </w:rPr>
        <w:t>24. РОК ЗА ЗАКЉУЧЕЊЕ УГОВОРА</w:t>
      </w:r>
    </w:p>
    <w:p w:rsidR="00814DDE" w:rsidRPr="00326313" w:rsidRDefault="00814DDE" w:rsidP="00814DDE">
      <w:pPr>
        <w:pStyle w:val="Default"/>
        <w:jc w:val="both"/>
        <w:rPr>
          <w:lang w:val="sr-Cyrl-CS"/>
        </w:rPr>
      </w:pPr>
      <w:r w:rsidRPr="00326313">
        <w:rPr>
          <w:lang w:val="sr-Cyrl-CS"/>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814DDE" w:rsidRPr="00326313" w:rsidRDefault="00814DDE" w:rsidP="00814DDE">
      <w:pPr>
        <w:pStyle w:val="Default"/>
        <w:jc w:val="both"/>
        <w:rPr>
          <w:lang w:val="sr-Cyrl-CS"/>
        </w:rPr>
      </w:pPr>
      <w:r w:rsidRPr="00326313">
        <w:rPr>
          <w:lang w:val="sr-Cyrl-CS"/>
        </w:rPr>
        <w:t>Уколико је поднета само једна понуда Наручилац ће закључити уговор и пре истека рока за подношење захтева за заштиту права (члан 112. ЗЈН).Уколико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814DDE" w:rsidRPr="00326313" w:rsidRDefault="00814DDE" w:rsidP="00814DDE">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lang w:val="sr-Cyrl-CS" w:eastAsia="en-US"/>
        </w:rPr>
      </w:pPr>
      <w:r w:rsidRPr="00326313">
        <w:rPr>
          <w:rFonts w:eastAsia="Times New Roman"/>
          <w:b/>
          <w:color w:val="auto"/>
          <w:kern w:val="0"/>
          <w:lang w:val="sr-Cyrl-CS" w:eastAsia="en-US"/>
        </w:rPr>
        <w:t>25. ИЗМЕНА УГОВОРА</w:t>
      </w:r>
    </w:p>
    <w:p w:rsidR="00814DDE" w:rsidRPr="00326313" w:rsidRDefault="00814DDE" w:rsidP="00814DDE">
      <w:pPr>
        <w:jc w:val="both"/>
        <w:rPr>
          <w:bCs/>
          <w:iCs/>
          <w:lang w:val="sr-Cyrl-CS"/>
        </w:rPr>
      </w:pPr>
      <w:r w:rsidRPr="00326313">
        <w:rPr>
          <w:lang w:val="sr-Cyrl-CS"/>
        </w:rPr>
        <w:t xml:space="preserve">Након закључења уговора Наручилац може дозволити продужење рока важења истог у случају наступања околности више силе. Регулисано уговором, за </w:t>
      </w:r>
      <w:r>
        <w:rPr>
          <w:lang w:val="sr-Cyrl-CS"/>
        </w:rPr>
        <w:t>све три</w:t>
      </w:r>
      <w:r w:rsidRPr="00326313">
        <w:rPr>
          <w:lang w:val="sr-Cyrl-CS"/>
        </w:rPr>
        <w:t xml:space="preserve"> Партије.</w:t>
      </w:r>
    </w:p>
    <w:p w:rsidR="00814DDE" w:rsidRPr="00326313" w:rsidRDefault="00814DDE" w:rsidP="00814DDE">
      <w:pPr>
        <w:jc w:val="both"/>
        <w:rPr>
          <w:b/>
          <w:lang w:val="sr-Cyrl-CS"/>
        </w:rPr>
      </w:pPr>
      <w:r w:rsidRPr="00326313">
        <w:rPr>
          <w:b/>
          <w:lang w:val="sr-Cyrl-CS"/>
        </w:rPr>
        <w:t>26. УГОВОРНА КАЗНА</w:t>
      </w:r>
    </w:p>
    <w:p w:rsidR="00814DDE" w:rsidRPr="00326313" w:rsidRDefault="00814DDE" w:rsidP="00814DDE">
      <w:pPr>
        <w:tabs>
          <w:tab w:val="left" w:pos="675"/>
        </w:tabs>
        <w:autoSpaceDE w:val="0"/>
        <w:autoSpaceDN w:val="0"/>
        <w:adjustRightInd w:val="0"/>
        <w:jc w:val="both"/>
        <w:rPr>
          <w:lang w:val="sr-Cyrl-CS"/>
        </w:rPr>
      </w:pPr>
      <w:r w:rsidRPr="00326313">
        <w:rPr>
          <w:lang w:val="sr-Cyrl-CS"/>
        </w:rPr>
        <w:t xml:space="preserve">Регулисано уговором, </w:t>
      </w:r>
      <w:r>
        <w:rPr>
          <w:lang w:val="sr-Cyrl-CS"/>
        </w:rPr>
        <w:t>све три</w:t>
      </w:r>
      <w:r w:rsidRPr="00326313">
        <w:rPr>
          <w:lang w:val="sr-Cyrl-CS"/>
        </w:rPr>
        <w:t xml:space="preserve"> Партије.</w:t>
      </w:r>
    </w:p>
    <w:p w:rsidR="00814DDE" w:rsidRPr="00326313" w:rsidRDefault="00814DDE" w:rsidP="00814DDE">
      <w:pPr>
        <w:pStyle w:val="Style11"/>
        <w:widowControl/>
        <w:tabs>
          <w:tab w:val="left" w:pos="630"/>
        </w:tabs>
        <w:jc w:val="both"/>
        <w:rPr>
          <w:rFonts w:ascii="Times New Roman" w:hAnsi="Times New Roman" w:cs="Times New Roman"/>
          <w:b/>
          <w:lang w:val="sr-Cyrl-CS"/>
        </w:rPr>
      </w:pPr>
      <w:r w:rsidRPr="00326313">
        <w:rPr>
          <w:rFonts w:ascii="Times New Roman" w:hAnsi="Times New Roman" w:cs="Times New Roman"/>
          <w:b/>
          <w:lang w:val="sr-Cyrl-CS"/>
        </w:rPr>
        <w:t>27. НАКНАДА ШТЕТЕ</w:t>
      </w:r>
    </w:p>
    <w:p w:rsidR="00814DDE" w:rsidRPr="00326313" w:rsidRDefault="00814DDE" w:rsidP="00814DDE">
      <w:pPr>
        <w:tabs>
          <w:tab w:val="left" w:pos="675"/>
        </w:tabs>
        <w:autoSpaceDE w:val="0"/>
        <w:autoSpaceDN w:val="0"/>
        <w:adjustRightInd w:val="0"/>
        <w:jc w:val="both"/>
        <w:rPr>
          <w:lang w:val="sr-Cyrl-CS"/>
        </w:rPr>
      </w:pPr>
      <w:r w:rsidRPr="00326313">
        <w:rPr>
          <w:lang w:val="sr-Cyrl-CS"/>
        </w:rPr>
        <w:t xml:space="preserve">Регулисано уговором, </w:t>
      </w:r>
      <w:r>
        <w:rPr>
          <w:lang w:val="sr-Cyrl-CS"/>
        </w:rPr>
        <w:t>све три</w:t>
      </w:r>
      <w:r w:rsidRPr="00326313">
        <w:rPr>
          <w:lang w:val="sr-Cyrl-CS"/>
        </w:rPr>
        <w:t xml:space="preserve"> Партије.</w:t>
      </w:r>
    </w:p>
    <w:p w:rsidR="00814DDE" w:rsidRPr="00326313" w:rsidRDefault="00814DDE" w:rsidP="00814DDE">
      <w:pPr>
        <w:widowControl w:val="0"/>
        <w:tabs>
          <w:tab w:val="left" w:pos="993"/>
        </w:tabs>
        <w:suppressAutoHyphens w:val="0"/>
        <w:overflowPunct w:val="0"/>
        <w:autoSpaceDE w:val="0"/>
        <w:autoSpaceDN w:val="0"/>
        <w:adjustRightInd w:val="0"/>
        <w:spacing w:line="240" w:lineRule="auto"/>
        <w:jc w:val="both"/>
        <w:rPr>
          <w:rFonts w:eastAsia="Times New Roman"/>
          <w:b/>
          <w:lang w:val="sr-Cyrl-CS"/>
        </w:rPr>
      </w:pPr>
      <w:r w:rsidRPr="00326313">
        <w:rPr>
          <w:rFonts w:eastAsia="Times New Roman"/>
          <w:b/>
          <w:lang w:val="sr-Cyrl-CS"/>
        </w:rPr>
        <w:t>28. РАСКИД УГОВОРА</w:t>
      </w:r>
    </w:p>
    <w:p w:rsidR="00814DDE" w:rsidRPr="00326313" w:rsidRDefault="00814DDE" w:rsidP="00814DDE">
      <w:pPr>
        <w:tabs>
          <w:tab w:val="left" w:pos="675"/>
        </w:tabs>
        <w:autoSpaceDE w:val="0"/>
        <w:autoSpaceDN w:val="0"/>
        <w:adjustRightInd w:val="0"/>
        <w:jc w:val="both"/>
        <w:rPr>
          <w:lang w:val="sr-Cyrl-CS"/>
        </w:rPr>
      </w:pPr>
      <w:r w:rsidRPr="00326313">
        <w:rPr>
          <w:lang w:val="sr-Cyrl-CS"/>
        </w:rPr>
        <w:lastRenderedPageBreak/>
        <w:t xml:space="preserve">Регулисано уговором, </w:t>
      </w:r>
      <w:r>
        <w:rPr>
          <w:lang w:val="sr-Cyrl-CS"/>
        </w:rPr>
        <w:t>све три</w:t>
      </w:r>
      <w:r w:rsidRPr="00326313">
        <w:rPr>
          <w:lang w:val="sr-Cyrl-CS"/>
        </w:rPr>
        <w:t xml:space="preserve"> Партије.</w:t>
      </w:r>
    </w:p>
    <w:p w:rsidR="00814DDE" w:rsidRPr="00A63411" w:rsidRDefault="00814DDE" w:rsidP="00814DDE">
      <w:pPr>
        <w:suppressAutoHyphens w:val="0"/>
        <w:spacing w:line="240" w:lineRule="auto"/>
        <w:jc w:val="both"/>
        <w:rPr>
          <w:rFonts w:eastAsia="Times New Roman"/>
          <w:b/>
          <w:color w:val="auto"/>
          <w:kern w:val="0"/>
          <w:lang w:val="sr-Cyrl-CS" w:eastAsia="en-US"/>
        </w:rPr>
      </w:pPr>
      <w:r w:rsidRPr="00A63411">
        <w:rPr>
          <w:rFonts w:eastAsia="Times New Roman"/>
          <w:b/>
          <w:color w:val="auto"/>
          <w:kern w:val="0"/>
          <w:lang w:val="sr-Cyrl-CS" w:eastAsia="en-US"/>
        </w:rPr>
        <w:t>29. ПЕРИОД ВАЖЕЊА УГОВОРА</w:t>
      </w:r>
    </w:p>
    <w:p w:rsidR="00814DDE" w:rsidRPr="00A63411" w:rsidRDefault="00814DDE" w:rsidP="00814DDE">
      <w:pPr>
        <w:pStyle w:val="Style11"/>
        <w:widowControl/>
        <w:jc w:val="both"/>
        <w:rPr>
          <w:rStyle w:val="FontStyle34"/>
          <w:rFonts w:ascii="Times New Roman" w:hAnsi="Times New Roman" w:cs="Times New Roman"/>
          <w:sz w:val="24"/>
          <w:szCs w:val="24"/>
          <w:lang w:val="sr-Cyrl-CS"/>
        </w:rPr>
      </w:pPr>
      <w:r w:rsidRPr="00A63411">
        <w:rPr>
          <w:rStyle w:val="FontStyle34"/>
          <w:rFonts w:ascii="Times New Roman" w:hAnsi="Times New Roman" w:cs="Times New Roman"/>
          <w:sz w:val="24"/>
          <w:szCs w:val="24"/>
          <w:lang w:val="sr-Cyrl-CS"/>
        </w:rPr>
        <w:t xml:space="preserve">Уговор ступа на снагу даном потписивања обе уговорене стране и под условом да </w:t>
      </w:r>
      <w:r>
        <w:rPr>
          <w:rStyle w:val="FontStyle34"/>
          <w:rFonts w:ascii="Times New Roman" w:hAnsi="Times New Roman" w:cs="Times New Roman"/>
          <w:sz w:val="24"/>
          <w:szCs w:val="24"/>
          <w:lang w:val="sr-Cyrl-CS"/>
        </w:rPr>
        <w:t>Добављач</w:t>
      </w:r>
      <w:r w:rsidRPr="00A63411">
        <w:rPr>
          <w:rStyle w:val="FontStyle34"/>
          <w:rFonts w:ascii="Times New Roman" w:hAnsi="Times New Roman" w:cs="Times New Roman"/>
          <w:sz w:val="24"/>
          <w:szCs w:val="24"/>
          <w:lang w:val="sr-Cyrl-CS"/>
        </w:rPr>
        <w:t xml:space="preserve"> достави средство обезбеђења за добро извршења посла и средство обезбеђења за </w:t>
      </w:r>
      <w:r w:rsidRPr="00A63411">
        <w:rPr>
          <w:rFonts w:ascii="Times New Roman" w:hAnsi="Times New Roman" w:cs="Times New Roman"/>
          <w:bCs/>
          <w:iCs/>
          <w:lang w:val="sr-Cyrl-CS"/>
        </w:rPr>
        <w:t>отклањање грешака у гарантном року.</w:t>
      </w:r>
    </w:p>
    <w:p w:rsidR="00814DDE" w:rsidRDefault="00814DDE" w:rsidP="00814DDE">
      <w:pPr>
        <w:tabs>
          <w:tab w:val="left" w:pos="851"/>
        </w:tabs>
        <w:spacing w:line="240" w:lineRule="auto"/>
        <w:jc w:val="both"/>
        <w:outlineLvl w:val="0"/>
        <w:rPr>
          <w:rStyle w:val="FontStyle34"/>
          <w:rFonts w:ascii="Times New Roman" w:hAnsi="Times New Roman" w:cs="Times New Roman"/>
          <w:sz w:val="24"/>
          <w:szCs w:val="24"/>
          <w:lang w:val="sr-Cyrl-CS"/>
        </w:rPr>
      </w:pPr>
    </w:p>
    <w:p w:rsidR="00814DDE" w:rsidRDefault="00814DDE" w:rsidP="00814DDE">
      <w:pPr>
        <w:tabs>
          <w:tab w:val="left" w:pos="851"/>
        </w:tabs>
        <w:spacing w:line="240" w:lineRule="auto"/>
        <w:jc w:val="both"/>
        <w:outlineLvl w:val="0"/>
        <w:rPr>
          <w:rStyle w:val="FontStyle34"/>
          <w:rFonts w:ascii="Times New Roman" w:hAnsi="Times New Roman" w:cs="Times New Roman"/>
          <w:sz w:val="24"/>
          <w:szCs w:val="24"/>
          <w:lang w:val="sr-Cyrl-CS"/>
        </w:rPr>
      </w:pPr>
    </w:p>
    <w:p w:rsidR="00814DDE" w:rsidRPr="00326313" w:rsidRDefault="00814DDE" w:rsidP="00814DDE">
      <w:pPr>
        <w:tabs>
          <w:tab w:val="left" w:pos="851"/>
        </w:tabs>
        <w:spacing w:line="240" w:lineRule="auto"/>
        <w:jc w:val="both"/>
        <w:outlineLvl w:val="0"/>
        <w:rPr>
          <w:lang w:val="sr-Cyrl-CS"/>
        </w:rPr>
      </w:pPr>
    </w:p>
    <w:p w:rsidR="008F4207" w:rsidRDefault="008F4207" w:rsidP="00354379">
      <w:pPr>
        <w:suppressAutoHyphens w:val="0"/>
        <w:spacing w:after="200" w:line="276" w:lineRule="auto"/>
        <w:rPr>
          <w:highlight w:val="yellow"/>
        </w:rPr>
      </w:pPr>
    </w:p>
    <w:p w:rsidR="008F4207" w:rsidRDefault="008F4207" w:rsidP="00674F8A">
      <w:pPr>
        <w:jc w:val="both"/>
        <w:rPr>
          <w:highlight w:val="yellow"/>
        </w:rPr>
      </w:pPr>
    </w:p>
    <w:p w:rsidR="008F4207" w:rsidRDefault="008F4207" w:rsidP="00674F8A">
      <w:pPr>
        <w:jc w:val="both"/>
        <w:rPr>
          <w:highlight w:val="yellow"/>
        </w:rPr>
      </w:pPr>
    </w:p>
    <w:sectPr w:rsidR="008F4207" w:rsidSect="005F5F69">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A3B30" w15:done="0"/>
  <w15:commentEx w15:paraId="6FDD6239" w15:done="0"/>
  <w15:commentEx w15:paraId="1B0E1C7C" w15:done="0"/>
  <w15:commentEx w15:paraId="261953EC" w15:done="0"/>
  <w15:commentEx w15:paraId="34B55C2D" w15:done="0"/>
  <w15:commentEx w15:paraId="0FDA34C8" w15:done="0"/>
  <w15:commentEx w15:paraId="631C531C" w15:done="0"/>
  <w15:commentEx w15:paraId="2C9E0337" w15:done="0"/>
  <w15:commentEx w15:paraId="44EE18CA" w15:done="0"/>
  <w15:commentEx w15:paraId="68DA1A29" w15:done="0"/>
  <w15:commentEx w15:paraId="122A8F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FD" w:rsidRDefault="00390AFD" w:rsidP="00FD3402">
      <w:pPr>
        <w:spacing w:line="240" w:lineRule="auto"/>
      </w:pPr>
      <w:r>
        <w:separator/>
      </w:r>
    </w:p>
  </w:endnote>
  <w:endnote w:type="continuationSeparator" w:id="0">
    <w:p w:rsidR="00390AFD" w:rsidRDefault="00390AFD" w:rsidP="00FD34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27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charset w:val="CC"/>
    <w:family w:val="swiss"/>
    <w:pitch w:val="default"/>
    <w:sig w:usb0="00000005" w:usb1="08070000" w:usb2="00000010" w:usb3="00000000" w:csb0="00020002" w:csb1="00000000"/>
  </w:font>
  <w:font w:name="Arial-BoldMT">
    <w:altName w:val="Arial"/>
    <w:charset w:val="CC"/>
    <w:family w:val="swiss"/>
    <w:pitch w:val="default"/>
    <w:sig w:usb0="00000005" w:usb1="08070000" w:usb2="00000010" w:usb3="00000000" w:csb0="00020002" w:csb1="00000000"/>
  </w:font>
  <w:font w:name="Helvetica">
    <w:panose1 w:val="020B0604020202020204"/>
    <w:charset w:val="00"/>
    <w:family w:val="swiss"/>
    <w:pitch w:val="variable"/>
    <w:sig w:usb0="E0002AFF" w:usb1="C0007843" w:usb2="00000009" w:usb3="00000000" w:csb0="000001FF" w:csb1="00000000"/>
  </w:font>
  <w:font w:name="TTE1DA9EB0t00">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2659"/>
      <w:docPartObj>
        <w:docPartGallery w:val="Page Numbers (Bottom of Page)"/>
        <w:docPartUnique/>
      </w:docPartObj>
    </w:sdtPr>
    <w:sdtContent>
      <w:p w:rsidR="001F2A46" w:rsidRDefault="001F2A46" w:rsidP="00285C1A">
        <w:pPr>
          <w:pStyle w:val="Footer"/>
        </w:pPr>
        <w:r>
          <w:rPr>
            <w:color w:val="FF0000"/>
            <w:lang w:val="sr-Cyrl-CS"/>
          </w:rPr>
          <w:t xml:space="preserve"> </w:t>
        </w:r>
        <w:r>
          <w:t xml:space="preserve">         </w:t>
        </w:r>
      </w:p>
      <w:p w:rsidR="001F2A46" w:rsidRDefault="001F2A46" w:rsidP="00285C1A">
        <w:pPr>
          <w:pStyle w:val="Footer"/>
        </w:pPr>
        <w:r>
          <w:rPr>
            <w:lang w:val="sr-Cyrl-CS"/>
          </w:rPr>
          <w:t xml:space="preserve"> </w:t>
        </w:r>
      </w:p>
    </w:sdtContent>
  </w:sdt>
  <w:p w:rsidR="001F2A46" w:rsidRPr="00E65CAB" w:rsidRDefault="001F2A46" w:rsidP="00FD340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46" w:rsidRDefault="001F2A46" w:rsidP="00285C1A">
    <w:pPr>
      <w:pStyle w:val="Footer"/>
    </w:pPr>
    <w:r>
      <w:rPr>
        <w:color w:val="FF0000"/>
        <w:lang w:val="sr-Cyrl-CS"/>
      </w:rPr>
      <w:t xml:space="preserve"> </w:t>
    </w:r>
    <w:r>
      <w:t xml:space="preserve">         </w:t>
    </w:r>
  </w:p>
  <w:p w:rsidR="001F2A46" w:rsidRDefault="001F2A46" w:rsidP="00285C1A">
    <w:pPr>
      <w:pStyle w:val="Footer"/>
    </w:pPr>
    <w:r>
      <w:rPr>
        <w:lang w:val="sr-Cyrl-CS"/>
      </w:rPr>
      <w:t xml:space="preserve"> </w:t>
    </w:r>
  </w:p>
  <w:p w:rsidR="001F2A46" w:rsidRPr="00E65CAB" w:rsidRDefault="001F2A46" w:rsidP="00FD340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FD" w:rsidRDefault="00390AFD" w:rsidP="00FD3402">
      <w:pPr>
        <w:spacing w:line="240" w:lineRule="auto"/>
      </w:pPr>
      <w:r>
        <w:separator/>
      </w:r>
    </w:p>
  </w:footnote>
  <w:footnote w:type="continuationSeparator" w:id="0">
    <w:p w:rsidR="00390AFD" w:rsidRDefault="00390AFD" w:rsidP="00FD34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F48CC"/>
    <w:multiLevelType w:val="hybridMultilevel"/>
    <w:tmpl w:val="11DEDF5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6D82D27"/>
    <w:multiLevelType w:val="hybridMultilevel"/>
    <w:tmpl w:val="FA18EFC2"/>
    <w:lvl w:ilvl="0" w:tplc="C638ED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BDB1313"/>
    <w:multiLevelType w:val="multilevel"/>
    <w:tmpl w:val="EEDAE2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36A42"/>
    <w:multiLevelType w:val="hybridMultilevel"/>
    <w:tmpl w:val="E294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862BF"/>
    <w:multiLevelType w:val="hybridMultilevel"/>
    <w:tmpl w:val="3118B864"/>
    <w:lvl w:ilvl="0" w:tplc="641E694E">
      <w:start w:val="1"/>
      <w:numFmt w:val="decimal"/>
      <w:lvlText w:val="%1."/>
      <w:lvlJc w:val="left"/>
      <w:pPr>
        <w:ind w:left="1426" w:hanging="360"/>
      </w:pPr>
      <w:rPr>
        <w:rFonts w:ascii="Times New Roman" w:eastAsia="Arial Unicode MS" w:hAnsi="Times New Roman" w:cs="Times New Roman"/>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nsid w:val="140233E8"/>
    <w:multiLevelType w:val="hybridMultilevel"/>
    <w:tmpl w:val="075A53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4DF6D6D"/>
    <w:multiLevelType w:val="hybridMultilevel"/>
    <w:tmpl w:val="4B6CCB0C"/>
    <w:lvl w:ilvl="0" w:tplc="4198CDF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F012145"/>
    <w:multiLevelType w:val="multilevel"/>
    <w:tmpl w:val="8FE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F3E59"/>
    <w:multiLevelType w:val="hybridMultilevel"/>
    <w:tmpl w:val="075A53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33901E8"/>
    <w:multiLevelType w:val="multilevel"/>
    <w:tmpl w:val="C6EE218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5A7702"/>
    <w:multiLevelType w:val="hybridMultilevel"/>
    <w:tmpl w:val="4B6CCB0C"/>
    <w:lvl w:ilvl="0" w:tplc="4198CDF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B01F5"/>
    <w:multiLevelType w:val="hybridMultilevel"/>
    <w:tmpl w:val="3BC2D454"/>
    <w:lvl w:ilvl="0" w:tplc="5CDE2462">
      <w:start w:val="3"/>
      <w:numFmt w:val="decimal"/>
      <w:lvlText w:val="%1"/>
      <w:lvlJc w:val="left"/>
      <w:pPr>
        <w:ind w:left="810" w:hanging="360"/>
      </w:pPr>
      <w:rPr>
        <w:rFonts w:hint="default"/>
        <w:b/>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E890A78"/>
    <w:multiLevelType w:val="hybridMultilevel"/>
    <w:tmpl w:val="D2E63EB4"/>
    <w:lvl w:ilvl="0" w:tplc="E10290F4">
      <w:start w:val="1"/>
      <w:numFmt w:val="decimal"/>
      <w:lvlText w:val="%1."/>
      <w:lvlJc w:val="left"/>
      <w:pPr>
        <w:ind w:left="1636" w:hanging="360"/>
      </w:pPr>
      <w:rPr>
        <w:rFonts w:hint="default"/>
        <w:b/>
        <w:i w:val="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9">
    <w:nsid w:val="2F2135D7"/>
    <w:multiLevelType w:val="hybridMultilevel"/>
    <w:tmpl w:val="F86E2378"/>
    <w:lvl w:ilvl="0" w:tplc="36EC82F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82232"/>
    <w:multiLevelType w:val="multilevel"/>
    <w:tmpl w:val="2F0AF82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994FA6"/>
    <w:multiLevelType w:val="hybridMultilevel"/>
    <w:tmpl w:val="CB40F9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nsid w:val="3C8150DC"/>
    <w:multiLevelType w:val="hybridMultilevel"/>
    <w:tmpl w:val="30B87468"/>
    <w:lvl w:ilvl="0" w:tplc="E56CDF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E6F4A"/>
    <w:multiLevelType w:val="hybridMultilevel"/>
    <w:tmpl w:val="A23C5004"/>
    <w:lvl w:ilvl="0" w:tplc="F38004DA">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24754"/>
    <w:multiLevelType w:val="hybridMultilevel"/>
    <w:tmpl w:val="66925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57CD4"/>
    <w:multiLevelType w:val="hybridMultilevel"/>
    <w:tmpl w:val="3A4CC334"/>
    <w:lvl w:ilvl="0" w:tplc="0E7868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AD231C8"/>
    <w:multiLevelType w:val="hybridMultilevel"/>
    <w:tmpl w:val="EFA8829E"/>
    <w:lvl w:ilvl="0" w:tplc="F9F00F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7755A"/>
    <w:multiLevelType w:val="hybridMultilevel"/>
    <w:tmpl w:val="8182D00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nsid w:val="4D561447"/>
    <w:multiLevelType w:val="hybridMultilevel"/>
    <w:tmpl w:val="2EEC838C"/>
    <w:lvl w:ilvl="0" w:tplc="1F706A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57FD4817"/>
    <w:multiLevelType w:val="hybridMultilevel"/>
    <w:tmpl w:val="DDD0F198"/>
    <w:lvl w:ilvl="0" w:tplc="E5AA49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9EE471D"/>
    <w:multiLevelType w:val="hybridMultilevel"/>
    <w:tmpl w:val="4B6CCB0C"/>
    <w:lvl w:ilvl="0" w:tplc="4198CDFE">
      <w:start w:val="1"/>
      <w:numFmt w:val="decimal"/>
      <w:lvlText w:val="%1."/>
      <w:lvlJc w:val="left"/>
      <w:pPr>
        <w:ind w:left="2628" w:hanging="360"/>
      </w:pPr>
      <w:rPr>
        <w:rFonts w:hint="default"/>
        <w:b/>
      </w:rPr>
    </w:lvl>
    <w:lvl w:ilvl="1" w:tplc="081A0019" w:tentative="1">
      <w:start w:val="1"/>
      <w:numFmt w:val="lowerLetter"/>
      <w:lvlText w:val="%2."/>
      <w:lvlJc w:val="left"/>
      <w:pPr>
        <w:ind w:left="3348" w:hanging="360"/>
      </w:pPr>
    </w:lvl>
    <w:lvl w:ilvl="2" w:tplc="081A001B" w:tentative="1">
      <w:start w:val="1"/>
      <w:numFmt w:val="lowerRoman"/>
      <w:lvlText w:val="%3."/>
      <w:lvlJc w:val="right"/>
      <w:pPr>
        <w:ind w:left="4068" w:hanging="180"/>
      </w:pPr>
    </w:lvl>
    <w:lvl w:ilvl="3" w:tplc="081A000F" w:tentative="1">
      <w:start w:val="1"/>
      <w:numFmt w:val="decimal"/>
      <w:lvlText w:val="%4."/>
      <w:lvlJc w:val="left"/>
      <w:pPr>
        <w:ind w:left="4788" w:hanging="360"/>
      </w:pPr>
    </w:lvl>
    <w:lvl w:ilvl="4" w:tplc="081A0019" w:tentative="1">
      <w:start w:val="1"/>
      <w:numFmt w:val="lowerLetter"/>
      <w:lvlText w:val="%5."/>
      <w:lvlJc w:val="left"/>
      <w:pPr>
        <w:ind w:left="5508" w:hanging="360"/>
      </w:pPr>
    </w:lvl>
    <w:lvl w:ilvl="5" w:tplc="081A001B" w:tentative="1">
      <w:start w:val="1"/>
      <w:numFmt w:val="lowerRoman"/>
      <w:lvlText w:val="%6."/>
      <w:lvlJc w:val="right"/>
      <w:pPr>
        <w:ind w:left="6228" w:hanging="180"/>
      </w:pPr>
    </w:lvl>
    <w:lvl w:ilvl="6" w:tplc="081A000F" w:tentative="1">
      <w:start w:val="1"/>
      <w:numFmt w:val="decimal"/>
      <w:lvlText w:val="%7."/>
      <w:lvlJc w:val="left"/>
      <w:pPr>
        <w:ind w:left="6948" w:hanging="360"/>
      </w:pPr>
    </w:lvl>
    <w:lvl w:ilvl="7" w:tplc="081A0019" w:tentative="1">
      <w:start w:val="1"/>
      <w:numFmt w:val="lowerLetter"/>
      <w:lvlText w:val="%8."/>
      <w:lvlJc w:val="left"/>
      <w:pPr>
        <w:ind w:left="7668" w:hanging="360"/>
      </w:pPr>
    </w:lvl>
    <w:lvl w:ilvl="8" w:tplc="081A001B" w:tentative="1">
      <w:start w:val="1"/>
      <w:numFmt w:val="lowerRoman"/>
      <w:lvlText w:val="%9."/>
      <w:lvlJc w:val="right"/>
      <w:pPr>
        <w:ind w:left="8388" w:hanging="180"/>
      </w:pPr>
    </w:lvl>
  </w:abstractNum>
  <w:abstractNum w:abstractNumId="34">
    <w:nsid w:val="5BCD02D6"/>
    <w:multiLevelType w:val="hybridMultilevel"/>
    <w:tmpl w:val="BD841DA6"/>
    <w:lvl w:ilvl="0" w:tplc="D1A8B4BA">
      <w:start w:val="5"/>
      <w:numFmt w:val="bullet"/>
      <w:lvlText w:val="-"/>
      <w:lvlJc w:val="left"/>
      <w:pPr>
        <w:ind w:left="720" w:hanging="360"/>
      </w:pPr>
      <w:rPr>
        <w:rFonts w:ascii="Times New Roman" w:eastAsia="Times New Roman" w:hAnsi="Times New Roman" w:cs="Times New Roman" w:hint="default"/>
        <w:i/>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C1965CD"/>
    <w:multiLevelType w:val="hybridMultilevel"/>
    <w:tmpl w:val="C89C9D26"/>
    <w:lvl w:ilvl="0" w:tplc="A9F214D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621C28F7"/>
    <w:multiLevelType w:val="hybridMultilevel"/>
    <w:tmpl w:val="8B2A4B6E"/>
    <w:lvl w:ilvl="0" w:tplc="EE722FE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B6198"/>
    <w:multiLevelType w:val="multilevel"/>
    <w:tmpl w:val="E0329C08"/>
    <w:lvl w:ilvl="0">
      <w:start w:val="6"/>
      <w:numFmt w:val="decimal"/>
      <w:lvlText w:val="%1."/>
      <w:lvlJc w:val="left"/>
      <w:pPr>
        <w:ind w:left="540" w:hanging="540"/>
      </w:pPr>
      <w:rPr>
        <w:rFonts w:hint="default"/>
        <w:b/>
        <w:sz w:val="24"/>
      </w:rPr>
    </w:lvl>
    <w:lvl w:ilvl="1">
      <w:start w:val="1"/>
      <w:numFmt w:val="decimal"/>
      <w:lvlText w:val="%1.%2."/>
      <w:lvlJc w:val="left"/>
      <w:pPr>
        <w:ind w:left="540" w:hanging="540"/>
      </w:pPr>
      <w:rPr>
        <w:rFonts w:hint="default"/>
        <w:b/>
        <w:sz w:val="24"/>
      </w:rPr>
    </w:lvl>
    <w:lvl w:ilvl="2">
      <w:start w:val="2"/>
      <w:numFmt w:val="decimal"/>
      <w:lvlText w:val="%1.%2.%3."/>
      <w:lvlJc w:val="left"/>
      <w:pPr>
        <w:ind w:left="117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8">
    <w:nsid w:val="67AC7C66"/>
    <w:multiLevelType w:val="hybridMultilevel"/>
    <w:tmpl w:val="E5D8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A0884"/>
    <w:multiLevelType w:val="hybridMultilevel"/>
    <w:tmpl w:val="11DEDF5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231EC"/>
    <w:multiLevelType w:val="hybridMultilevel"/>
    <w:tmpl w:val="F72E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4"/>
  </w:num>
  <w:num w:numId="4">
    <w:abstractNumId w:val="31"/>
  </w:num>
  <w:num w:numId="5">
    <w:abstractNumId w:val="0"/>
  </w:num>
  <w:num w:numId="6">
    <w:abstractNumId w:val="17"/>
  </w:num>
  <w:num w:numId="7">
    <w:abstractNumId w:val="1"/>
  </w:num>
  <w:num w:numId="8">
    <w:abstractNumId w:val="40"/>
  </w:num>
  <w:num w:numId="9">
    <w:abstractNumId w:val="15"/>
  </w:num>
  <w:num w:numId="10">
    <w:abstractNumId w:val="20"/>
  </w:num>
  <w:num w:numId="11">
    <w:abstractNumId w:val="3"/>
  </w:num>
  <w:num w:numId="12">
    <w:abstractNumId w:val="36"/>
  </w:num>
  <w:num w:numId="13">
    <w:abstractNumId w:val="19"/>
  </w:num>
  <w:num w:numId="14">
    <w:abstractNumId w:val="30"/>
  </w:num>
  <w:num w:numId="15">
    <w:abstractNumId w:val="23"/>
  </w:num>
  <w:num w:numId="16">
    <w:abstractNumId w:val="35"/>
  </w:num>
  <w:num w:numId="17">
    <w:abstractNumId w:val="25"/>
  </w:num>
  <w:num w:numId="18">
    <w:abstractNumId w:val="18"/>
  </w:num>
  <w:num w:numId="19">
    <w:abstractNumId w:val="10"/>
  </w:num>
  <w:num w:numId="20">
    <w:abstractNumId w:val="38"/>
  </w:num>
  <w:num w:numId="21">
    <w:abstractNumId w:val="32"/>
  </w:num>
  <w:num w:numId="22">
    <w:abstractNumId w:val="29"/>
  </w:num>
  <w:num w:numId="23">
    <w:abstractNumId w:val="37"/>
  </w:num>
  <w:num w:numId="24">
    <w:abstractNumId w:val="1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3"/>
  </w:num>
  <w:num w:numId="28">
    <w:abstractNumId w:val="39"/>
  </w:num>
  <w:num w:numId="29">
    <w:abstractNumId w:val="2"/>
  </w:num>
  <w:num w:numId="30">
    <w:abstractNumId w:val="14"/>
  </w:num>
  <w:num w:numId="31">
    <w:abstractNumId w:val="41"/>
  </w:num>
  <w:num w:numId="32">
    <w:abstractNumId w:val="21"/>
  </w:num>
  <w:num w:numId="33">
    <w:abstractNumId w:val="28"/>
  </w:num>
  <w:num w:numId="34">
    <w:abstractNumId w:val="6"/>
  </w:num>
  <w:num w:numId="35">
    <w:abstractNumId w:val="7"/>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 w:numId="39">
    <w:abstractNumId w:val="11"/>
  </w:num>
  <w:num w:numId="40">
    <w:abstractNumId w:val="27"/>
  </w:num>
  <w:num w:numId="41">
    <w:abstractNumId w:val="8"/>
  </w:num>
  <w:num w:numId="42">
    <w:abstractNumId w:val="22"/>
  </w:num>
  <w:num w:numId="43">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ta">
    <w15:presenceInfo w15:providerId="None" w15:userId="Ba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hyphenationZone w:val="425"/>
  <w:characterSpacingControl w:val="doNotCompress"/>
  <w:footnotePr>
    <w:footnote w:id="-1"/>
    <w:footnote w:id="0"/>
  </w:footnotePr>
  <w:endnotePr>
    <w:endnote w:id="-1"/>
    <w:endnote w:id="0"/>
  </w:endnotePr>
  <w:compat/>
  <w:rsids>
    <w:rsidRoot w:val="00892C47"/>
    <w:rsid w:val="00001F28"/>
    <w:rsid w:val="00006DD1"/>
    <w:rsid w:val="00010BC8"/>
    <w:rsid w:val="00016419"/>
    <w:rsid w:val="00023938"/>
    <w:rsid w:val="0002437F"/>
    <w:rsid w:val="0003195C"/>
    <w:rsid w:val="000339BE"/>
    <w:rsid w:val="00036FB6"/>
    <w:rsid w:val="0004372E"/>
    <w:rsid w:val="000552A8"/>
    <w:rsid w:val="000556CC"/>
    <w:rsid w:val="00056EAC"/>
    <w:rsid w:val="00060B3C"/>
    <w:rsid w:val="00063329"/>
    <w:rsid w:val="00064EA0"/>
    <w:rsid w:val="000736E5"/>
    <w:rsid w:val="000749A1"/>
    <w:rsid w:val="00080208"/>
    <w:rsid w:val="00083C29"/>
    <w:rsid w:val="00083DD7"/>
    <w:rsid w:val="0009566C"/>
    <w:rsid w:val="00096395"/>
    <w:rsid w:val="00096641"/>
    <w:rsid w:val="000A1510"/>
    <w:rsid w:val="000A176F"/>
    <w:rsid w:val="000A1810"/>
    <w:rsid w:val="000B283D"/>
    <w:rsid w:val="000B51DB"/>
    <w:rsid w:val="000B53C4"/>
    <w:rsid w:val="000B62EE"/>
    <w:rsid w:val="000C30D7"/>
    <w:rsid w:val="000C3A10"/>
    <w:rsid w:val="000C5FF2"/>
    <w:rsid w:val="000C61DE"/>
    <w:rsid w:val="000C787A"/>
    <w:rsid w:val="000D2C47"/>
    <w:rsid w:val="000D6F4E"/>
    <w:rsid w:val="000E5335"/>
    <w:rsid w:val="000F0439"/>
    <w:rsid w:val="000F20F3"/>
    <w:rsid w:val="001009CC"/>
    <w:rsid w:val="0010294A"/>
    <w:rsid w:val="00105075"/>
    <w:rsid w:val="001056CB"/>
    <w:rsid w:val="00106326"/>
    <w:rsid w:val="00106B44"/>
    <w:rsid w:val="00106CC7"/>
    <w:rsid w:val="00107B39"/>
    <w:rsid w:val="00115330"/>
    <w:rsid w:val="00115F50"/>
    <w:rsid w:val="001175A9"/>
    <w:rsid w:val="001250CA"/>
    <w:rsid w:val="00134925"/>
    <w:rsid w:val="0014420C"/>
    <w:rsid w:val="001467BC"/>
    <w:rsid w:val="001562C4"/>
    <w:rsid w:val="0016466D"/>
    <w:rsid w:val="00165407"/>
    <w:rsid w:val="00167138"/>
    <w:rsid w:val="001735FC"/>
    <w:rsid w:val="0017505C"/>
    <w:rsid w:val="00175C2A"/>
    <w:rsid w:val="001770DA"/>
    <w:rsid w:val="00177E20"/>
    <w:rsid w:val="0018018C"/>
    <w:rsid w:val="00181576"/>
    <w:rsid w:val="00182B11"/>
    <w:rsid w:val="001833D2"/>
    <w:rsid w:val="00184A44"/>
    <w:rsid w:val="00184FF6"/>
    <w:rsid w:val="00185C59"/>
    <w:rsid w:val="001917D1"/>
    <w:rsid w:val="0019350A"/>
    <w:rsid w:val="00193A79"/>
    <w:rsid w:val="00196EEC"/>
    <w:rsid w:val="001A08E5"/>
    <w:rsid w:val="001A1F8B"/>
    <w:rsid w:val="001A5930"/>
    <w:rsid w:val="001A6050"/>
    <w:rsid w:val="001A6F29"/>
    <w:rsid w:val="001C2596"/>
    <w:rsid w:val="001C3725"/>
    <w:rsid w:val="001C58AC"/>
    <w:rsid w:val="001C6FE3"/>
    <w:rsid w:val="001C798C"/>
    <w:rsid w:val="001D3D9A"/>
    <w:rsid w:val="001E5D86"/>
    <w:rsid w:val="001F2A46"/>
    <w:rsid w:val="001F581A"/>
    <w:rsid w:val="001F6420"/>
    <w:rsid w:val="002013C0"/>
    <w:rsid w:val="00203B7F"/>
    <w:rsid w:val="00204150"/>
    <w:rsid w:val="00222727"/>
    <w:rsid w:val="00225335"/>
    <w:rsid w:val="00227DAD"/>
    <w:rsid w:val="00240E15"/>
    <w:rsid w:val="00242430"/>
    <w:rsid w:val="00246A38"/>
    <w:rsid w:val="00247408"/>
    <w:rsid w:val="00251D6C"/>
    <w:rsid w:val="0025364F"/>
    <w:rsid w:val="00261D33"/>
    <w:rsid w:val="00262467"/>
    <w:rsid w:val="0026379D"/>
    <w:rsid w:val="00264EDE"/>
    <w:rsid w:val="0027580C"/>
    <w:rsid w:val="002762E4"/>
    <w:rsid w:val="0027643E"/>
    <w:rsid w:val="002764E2"/>
    <w:rsid w:val="00277F15"/>
    <w:rsid w:val="00280BC0"/>
    <w:rsid w:val="002829B0"/>
    <w:rsid w:val="002849AC"/>
    <w:rsid w:val="0028592B"/>
    <w:rsid w:val="00285C1A"/>
    <w:rsid w:val="00287EB9"/>
    <w:rsid w:val="00295B66"/>
    <w:rsid w:val="002A0389"/>
    <w:rsid w:val="002A74AC"/>
    <w:rsid w:val="002A764C"/>
    <w:rsid w:val="002B0970"/>
    <w:rsid w:val="002B2CF4"/>
    <w:rsid w:val="002B51F0"/>
    <w:rsid w:val="002C46F9"/>
    <w:rsid w:val="002C4A96"/>
    <w:rsid w:val="002C4E93"/>
    <w:rsid w:val="002C514C"/>
    <w:rsid w:val="002D65D7"/>
    <w:rsid w:val="002E066A"/>
    <w:rsid w:val="002E3C80"/>
    <w:rsid w:val="002E6DB3"/>
    <w:rsid w:val="002F597B"/>
    <w:rsid w:val="002F7FCF"/>
    <w:rsid w:val="00302A60"/>
    <w:rsid w:val="00312ACE"/>
    <w:rsid w:val="0032325E"/>
    <w:rsid w:val="003243E3"/>
    <w:rsid w:val="00326313"/>
    <w:rsid w:val="00327189"/>
    <w:rsid w:val="003275B6"/>
    <w:rsid w:val="00332274"/>
    <w:rsid w:val="00333662"/>
    <w:rsid w:val="00342BD6"/>
    <w:rsid w:val="00343C89"/>
    <w:rsid w:val="003455F6"/>
    <w:rsid w:val="00345A6E"/>
    <w:rsid w:val="00353713"/>
    <w:rsid w:val="00353BED"/>
    <w:rsid w:val="00354379"/>
    <w:rsid w:val="003564B8"/>
    <w:rsid w:val="00361432"/>
    <w:rsid w:val="00371391"/>
    <w:rsid w:val="00375E4A"/>
    <w:rsid w:val="00377602"/>
    <w:rsid w:val="00377A05"/>
    <w:rsid w:val="00383E00"/>
    <w:rsid w:val="003872AB"/>
    <w:rsid w:val="00390AFD"/>
    <w:rsid w:val="003A1261"/>
    <w:rsid w:val="003A4114"/>
    <w:rsid w:val="003B2F69"/>
    <w:rsid w:val="003B67E7"/>
    <w:rsid w:val="003C18D0"/>
    <w:rsid w:val="003C1A37"/>
    <w:rsid w:val="003C1DC5"/>
    <w:rsid w:val="003C5AD5"/>
    <w:rsid w:val="003C6953"/>
    <w:rsid w:val="003D4277"/>
    <w:rsid w:val="003D62B9"/>
    <w:rsid w:val="003D6D31"/>
    <w:rsid w:val="003D7824"/>
    <w:rsid w:val="003D78CC"/>
    <w:rsid w:val="003E0C22"/>
    <w:rsid w:val="003E1D68"/>
    <w:rsid w:val="003E27E9"/>
    <w:rsid w:val="003E349F"/>
    <w:rsid w:val="003E6C41"/>
    <w:rsid w:val="00403BE6"/>
    <w:rsid w:val="0040579C"/>
    <w:rsid w:val="00406676"/>
    <w:rsid w:val="00415D14"/>
    <w:rsid w:val="00417EBD"/>
    <w:rsid w:val="004223C6"/>
    <w:rsid w:val="00430A0B"/>
    <w:rsid w:val="00431152"/>
    <w:rsid w:val="00440C46"/>
    <w:rsid w:val="00444901"/>
    <w:rsid w:val="00451108"/>
    <w:rsid w:val="00460C7F"/>
    <w:rsid w:val="00462E07"/>
    <w:rsid w:val="00464215"/>
    <w:rsid w:val="00470085"/>
    <w:rsid w:val="00480624"/>
    <w:rsid w:val="00481381"/>
    <w:rsid w:val="00486763"/>
    <w:rsid w:val="004877BA"/>
    <w:rsid w:val="00487BF3"/>
    <w:rsid w:val="00490891"/>
    <w:rsid w:val="00493750"/>
    <w:rsid w:val="00496A50"/>
    <w:rsid w:val="0049736C"/>
    <w:rsid w:val="004A0047"/>
    <w:rsid w:val="004A73A0"/>
    <w:rsid w:val="004A768D"/>
    <w:rsid w:val="004B0DF2"/>
    <w:rsid w:val="004B41AE"/>
    <w:rsid w:val="004B4DB2"/>
    <w:rsid w:val="004B4DFC"/>
    <w:rsid w:val="004B5AAA"/>
    <w:rsid w:val="004C033A"/>
    <w:rsid w:val="004C0E00"/>
    <w:rsid w:val="004C3D5C"/>
    <w:rsid w:val="004C60DF"/>
    <w:rsid w:val="004C6778"/>
    <w:rsid w:val="004D1C2E"/>
    <w:rsid w:val="004D3A5C"/>
    <w:rsid w:val="004D54AA"/>
    <w:rsid w:val="004D7DC4"/>
    <w:rsid w:val="004E1C6C"/>
    <w:rsid w:val="004F1DE0"/>
    <w:rsid w:val="00501DF6"/>
    <w:rsid w:val="00502D6E"/>
    <w:rsid w:val="005033E9"/>
    <w:rsid w:val="005033F7"/>
    <w:rsid w:val="00505BCF"/>
    <w:rsid w:val="00513BB2"/>
    <w:rsid w:val="00513EE8"/>
    <w:rsid w:val="00515082"/>
    <w:rsid w:val="0051584E"/>
    <w:rsid w:val="00515B19"/>
    <w:rsid w:val="00523AEA"/>
    <w:rsid w:val="00530C1E"/>
    <w:rsid w:val="005316D8"/>
    <w:rsid w:val="0053677D"/>
    <w:rsid w:val="005371F1"/>
    <w:rsid w:val="0053790A"/>
    <w:rsid w:val="00546320"/>
    <w:rsid w:val="005471C9"/>
    <w:rsid w:val="00556AAF"/>
    <w:rsid w:val="005651B9"/>
    <w:rsid w:val="00580975"/>
    <w:rsid w:val="005816E2"/>
    <w:rsid w:val="00583E09"/>
    <w:rsid w:val="00584EDE"/>
    <w:rsid w:val="00585BFD"/>
    <w:rsid w:val="00590079"/>
    <w:rsid w:val="005959B4"/>
    <w:rsid w:val="00595E2C"/>
    <w:rsid w:val="005A0541"/>
    <w:rsid w:val="005A29AF"/>
    <w:rsid w:val="005A38E0"/>
    <w:rsid w:val="005A5C97"/>
    <w:rsid w:val="005B2A78"/>
    <w:rsid w:val="005B2CA0"/>
    <w:rsid w:val="005B53D1"/>
    <w:rsid w:val="005C7560"/>
    <w:rsid w:val="005D1B6A"/>
    <w:rsid w:val="005D4DEF"/>
    <w:rsid w:val="005D5059"/>
    <w:rsid w:val="005F436F"/>
    <w:rsid w:val="005F5C7B"/>
    <w:rsid w:val="005F5F69"/>
    <w:rsid w:val="005F6112"/>
    <w:rsid w:val="005F6F65"/>
    <w:rsid w:val="0060000E"/>
    <w:rsid w:val="00601DCF"/>
    <w:rsid w:val="0060248C"/>
    <w:rsid w:val="006138D5"/>
    <w:rsid w:val="006138F9"/>
    <w:rsid w:val="00613C23"/>
    <w:rsid w:val="00614CAD"/>
    <w:rsid w:val="00621CF9"/>
    <w:rsid w:val="0062439D"/>
    <w:rsid w:val="0063088E"/>
    <w:rsid w:val="00631978"/>
    <w:rsid w:val="00636237"/>
    <w:rsid w:val="00637AE1"/>
    <w:rsid w:val="00643852"/>
    <w:rsid w:val="00645F5B"/>
    <w:rsid w:val="00646C3E"/>
    <w:rsid w:val="006538C5"/>
    <w:rsid w:val="00654F8B"/>
    <w:rsid w:val="00657E47"/>
    <w:rsid w:val="00671CA3"/>
    <w:rsid w:val="00672419"/>
    <w:rsid w:val="00674F8A"/>
    <w:rsid w:val="00677D5B"/>
    <w:rsid w:val="0068124E"/>
    <w:rsid w:val="0068377D"/>
    <w:rsid w:val="00684CC8"/>
    <w:rsid w:val="00685A10"/>
    <w:rsid w:val="006911EF"/>
    <w:rsid w:val="00691B38"/>
    <w:rsid w:val="00692F49"/>
    <w:rsid w:val="006940C9"/>
    <w:rsid w:val="006A2F9E"/>
    <w:rsid w:val="006B44C6"/>
    <w:rsid w:val="006E4B40"/>
    <w:rsid w:val="006F5396"/>
    <w:rsid w:val="006F5881"/>
    <w:rsid w:val="006F5D73"/>
    <w:rsid w:val="006F7D4C"/>
    <w:rsid w:val="00706933"/>
    <w:rsid w:val="0070752A"/>
    <w:rsid w:val="00712FCD"/>
    <w:rsid w:val="00715C15"/>
    <w:rsid w:val="0072389A"/>
    <w:rsid w:val="007257B9"/>
    <w:rsid w:val="00730023"/>
    <w:rsid w:val="00732BD3"/>
    <w:rsid w:val="007370AA"/>
    <w:rsid w:val="007471CF"/>
    <w:rsid w:val="007479B2"/>
    <w:rsid w:val="007508D6"/>
    <w:rsid w:val="007619AD"/>
    <w:rsid w:val="00767F87"/>
    <w:rsid w:val="007725CF"/>
    <w:rsid w:val="00774C43"/>
    <w:rsid w:val="0078171C"/>
    <w:rsid w:val="0078297A"/>
    <w:rsid w:val="00783674"/>
    <w:rsid w:val="007A523B"/>
    <w:rsid w:val="007A6BBC"/>
    <w:rsid w:val="007A7290"/>
    <w:rsid w:val="007B0F53"/>
    <w:rsid w:val="007B501D"/>
    <w:rsid w:val="007B737F"/>
    <w:rsid w:val="007C094A"/>
    <w:rsid w:val="007C22C9"/>
    <w:rsid w:val="007C460F"/>
    <w:rsid w:val="007C5495"/>
    <w:rsid w:val="007D2E65"/>
    <w:rsid w:val="007D34E2"/>
    <w:rsid w:val="007D3653"/>
    <w:rsid w:val="007D5063"/>
    <w:rsid w:val="007D7D27"/>
    <w:rsid w:val="007E21B8"/>
    <w:rsid w:val="007E3D3B"/>
    <w:rsid w:val="007E4E0B"/>
    <w:rsid w:val="007F1072"/>
    <w:rsid w:val="007F138E"/>
    <w:rsid w:val="007F3460"/>
    <w:rsid w:val="007F46ED"/>
    <w:rsid w:val="00801EF5"/>
    <w:rsid w:val="00814DDE"/>
    <w:rsid w:val="00817591"/>
    <w:rsid w:val="008179F6"/>
    <w:rsid w:val="008209F3"/>
    <w:rsid w:val="00820C90"/>
    <w:rsid w:val="00820E73"/>
    <w:rsid w:val="00821EE2"/>
    <w:rsid w:val="00822F5F"/>
    <w:rsid w:val="008249CA"/>
    <w:rsid w:val="00826B2A"/>
    <w:rsid w:val="0083145A"/>
    <w:rsid w:val="0083592B"/>
    <w:rsid w:val="008378E0"/>
    <w:rsid w:val="008449EA"/>
    <w:rsid w:val="008461A8"/>
    <w:rsid w:val="008473C9"/>
    <w:rsid w:val="00847AD3"/>
    <w:rsid w:val="008664B2"/>
    <w:rsid w:val="00870092"/>
    <w:rsid w:val="0087089F"/>
    <w:rsid w:val="00871DC2"/>
    <w:rsid w:val="0087652C"/>
    <w:rsid w:val="008770F3"/>
    <w:rsid w:val="00877ECA"/>
    <w:rsid w:val="0088014D"/>
    <w:rsid w:val="00884602"/>
    <w:rsid w:val="00886E8A"/>
    <w:rsid w:val="0089073F"/>
    <w:rsid w:val="008908AF"/>
    <w:rsid w:val="00892C47"/>
    <w:rsid w:val="0089652A"/>
    <w:rsid w:val="008A295B"/>
    <w:rsid w:val="008A3125"/>
    <w:rsid w:val="008A4F90"/>
    <w:rsid w:val="008A5D18"/>
    <w:rsid w:val="008B4FAF"/>
    <w:rsid w:val="008B6134"/>
    <w:rsid w:val="008B73EB"/>
    <w:rsid w:val="008C3D4D"/>
    <w:rsid w:val="008C5CBC"/>
    <w:rsid w:val="008D2420"/>
    <w:rsid w:val="008D364E"/>
    <w:rsid w:val="008D5959"/>
    <w:rsid w:val="008E0FD1"/>
    <w:rsid w:val="008F0C40"/>
    <w:rsid w:val="008F4207"/>
    <w:rsid w:val="009033E6"/>
    <w:rsid w:val="009054FE"/>
    <w:rsid w:val="00906293"/>
    <w:rsid w:val="00910062"/>
    <w:rsid w:val="0092042B"/>
    <w:rsid w:val="00921EF5"/>
    <w:rsid w:val="00924119"/>
    <w:rsid w:val="009301B9"/>
    <w:rsid w:val="009307DB"/>
    <w:rsid w:val="0093082C"/>
    <w:rsid w:val="00932947"/>
    <w:rsid w:val="00935098"/>
    <w:rsid w:val="00936151"/>
    <w:rsid w:val="00941629"/>
    <w:rsid w:val="00941698"/>
    <w:rsid w:val="00947E34"/>
    <w:rsid w:val="0095074C"/>
    <w:rsid w:val="00952C7D"/>
    <w:rsid w:val="0096035B"/>
    <w:rsid w:val="00962CFA"/>
    <w:rsid w:val="00963CC9"/>
    <w:rsid w:val="009648EF"/>
    <w:rsid w:val="009671A9"/>
    <w:rsid w:val="00967CF3"/>
    <w:rsid w:val="00970B63"/>
    <w:rsid w:val="00977A55"/>
    <w:rsid w:val="00977CC8"/>
    <w:rsid w:val="00991BD5"/>
    <w:rsid w:val="00993CC5"/>
    <w:rsid w:val="009954B9"/>
    <w:rsid w:val="00996F9A"/>
    <w:rsid w:val="009A3B52"/>
    <w:rsid w:val="009A4037"/>
    <w:rsid w:val="009A51B3"/>
    <w:rsid w:val="009A6F9F"/>
    <w:rsid w:val="009A7D7D"/>
    <w:rsid w:val="009B16AB"/>
    <w:rsid w:val="009B4CEA"/>
    <w:rsid w:val="009B76B2"/>
    <w:rsid w:val="009C1900"/>
    <w:rsid w:val="009C2726"/>
    <w:rsid w:val="009E200B"/>
    <w:rsid w:val="009E255C"/>
    <w:rsid w:val="009E47A9"/>
    <w:rsid w:val="009E6AC9"/>
    <w:rsid w:val="009F16F3"/>
    <w:rsid w:val="009F283E"/>
    <w:rsid w:val="009F3140"/>
    <w:rsid w:val="00A007D9"/>
    <w:rsid w:val="00A02211"/>
    <w:rsid w:val="00A078A9"/>
    <w:rsid w:val="00A13147"/>
    <w:rsid w:val="00A149D9"/>
    <w:rsid w:val="00A1771B"/>
    <w:rsid w:val="00A25688"/>
    <w:rsid w:val="00A279FB"/>
    <w:rsid w:val="00A409BD"/>
    <w:rsid w:val="00A4393B"/>
    <w:rsid w:val="00A471FB"/>
    <w:rsid w:val="00A479FD"/>
    <w:rsid w:val="00A575B1"/>
    <w:rsid w:val="00A62945"/>
    <w:rsid w:val="00A63411"/>
    <w:rsid w:val="00A65C94"/>
    <w:rsid w:val="00A66274"/>
    <w:rsid w:val="00A75507"/>
    <w:rsid w:val="00A8278C"/>
    <w:rsid w:val="00A852D6"/>
    <w:rsid w:val="00A8584C"/>
    <w:rsid w:val="00A86183"/>
    <w:rsid w:val="00A93C95"/>
    <w:rsid w:val="00A93ED7"/>
    <w:rsid w:val="00A96E24"/>
    <w:rsid w:val="00A97201"/>
    <w:rsid w:val="00AA53BC"/>
    <w:rsid w:val="00AB1C9A"/>
    <w:rsid w:val="00AB252B"/>
    <w:rsid w:val="00AB4EE2"/>
    <w:rsid w:val="00AB6453"/>
    <w:rsid w:val="00AB6FF5"/>
    <w:rsid w:val="00AC46E2"/>
    <w:rsid w:val="00AC6BEC"/>
    <w:rsid w:val="00AD4180"/>
    <w:rsid w:val="00AE186F"/>
    <w:rsid w:val="00AE3269"/>
    <w:rsid w:val="00AE7B15"/>
    <w:rsid w:val="00AF054F"/>
    <w:rsid w:val="00AF2DE4"/>
    <w:rsid w:val="00AF6DA6"/>
    <w:rsid w:val="00AF7F01"/>
    <w:rsid w:val="00B00B13"/>
    <w:rsid w:val="00B05602"/>
    <w:rsid w:val="00B05FFC"/>
    <w:rsid w:val="00B119FD"/>
    <w:rsid w:val="00B11B82"/>
    <w:rsid w:val="00B13010"/>
    <w:rsid w:val="00B1766D"/>
    <w:rsid w:val="00B21EB4"/>
    <w:rsid w:val="00B21F21"/>
    <w:rsid w:val="00B22CDB"/>
    <w:rsid w:val="00B2412E"/>
    <w:rsid w:val="00B24A00"/>
    <w:rsid w:val="00B277F1"/>
    <w:rsid w:val="00B335EF"/>
    <w:rsid w:val="00B40A2A"/>
    <w:rsid w:val="00B40FAA"/>
    <w:rsid w:val="00B41E2D"/>
    <w:rsid w:val="00B43831"/>
    <w:rsid w:val="00B440DD"/>
    <w:rsid w:val="00B5099E"/>
    <w:rsid w:val="00B514C0"/>
    <w:rsid w:val="00B522B3"/>
    <w:rsid w:val="00B52E14"/>
    <w:rsid w:val="00B54717"/>
    <w:rsid w:val="00B55689"/>
    <w:rsid w:val="00B60173"/>
    <w:rsid w:val="00B6101A"/>
    <w:rsid w:val="00B72016"/>
    <w:rsid w:val="00B8394A"/>
    <w:rsid w:val="00B86B04"/>
    <w:rsid w:val="00B956EC"/>
    <w:rsid w:val="00BA144C"/>
    <w:rsid w:val="00BA2C38"/>
    <w:rsid w:val="00BA6C51"/>
    <w:rsid w:val="00BA6ECD"/>
    <w:rsid w:val="00BB11E0"/>
    <w:rsid w:val="00BB1227"/>
    <w:rsid w:val="00BB13AD"/>
    <w:rsid w:val="00BC1336"/>
    <w:rsid w:val="00BC6502"/>
    <w:rsid w:val="00BC7666"/>
    <w:rsid w:val="00BD55AE"/>
    <w:rsid w:val="00BE34BA"/>
    <w:rsid w:val="00BE3E15"/>
    <w:rsid w:val="00BF6098"/>
    <w:rsid w:val="00C030C7"/>
    <w:rsid w:val="00C071E9"/>
    <w:rsid w:val="00C07DCC"/>
    <w:rsid w:val="00C07E19"/>
    <w:rsid w:val="00C148A1"/>
    <w:rsid w:val="00C14A4F"/>
    <w:rsid w:val="00C1522F"/>
    <w:rsid w:val="00C20E04"/>
    <w:rsid w:val="00C21245"/>
    <w:rsid w:val="00C24FFB"/>
    <w:rsid w:val="00C258C2"/>
    <w:rsid w:val="00C31333"/>
    <w:rsid w:val="00C313D6"/>
    <w:rsid w:val="00C40735"/>
    <w:rsid w:val="00C50F33"/>
    <w:rsid w:val="00C524C5"/>
    <w:rsid w:val="00C53631"/>
    <w:rsid w:val="00C53D29"/>
    <w:rsid w:val="00C54845"/>
    <w:rsid w:val="00C573FE"/>
    <w:rsid w:val="00C57C3F"/>
    <w:rsid w:val="00C620F1"/>
    <w:rsid w:val="00C62181"/>
    <w:rsid w:val="00C625D5"/>
    <w:rsid w:val="00C65C54"/>
    <w:rsid w:val="00C66ED3"/>
    <w:rsid w:val="00C7125D"/>
    <w:rsid w:val="00C77D16"/>
    <w:rsid w:val="00C83F39"/>
    <w:rsid w:val="00C858BD"/>
    <w:rsid w:val="00C861D2"/>
    <w:rsid w:val="00C917FD"/>
    <w:rsid w:val="00C9192E"/>
    <w:rsid w:val="00C93400"/>
    <w:rsid w:val="00CA0476"/>
    <w:rsid w:val="00CA5408"/>
    <w:rsid w:val="00CA57ED"/>
    <w:rsid w:val="00CB0464"/>
    <w:rsid w:val="00CB16AA"/>
    <w:rsid w:val="00CB29E4"/>
    <w:rsid w:val="00CB512D"/>
    <w:rsid w:val="00CB56D0"/>
    <w:rsid w:val="00CB67D4"/>
    <w:rsid w:val="00CC3E9B"/>
    <w:rsid w:val="00CD042A"/>
    <w:rsid w:val="00CD057F"/>
    <w:rsid w:val="00CD2ABE"/>
    <w:rsid w:val="00CD2E15"/>
    <w:rsid w:val="00CD4A58"/>
    <w:rsid w:val="00CE6E2C"/>
    <w:rsid w:val="00CE742D"/>
    <w:rsid w:val="00CE7CD7"/>
    <w:rsid w:val="00CF27E7"/>
    <w:rsid w:val="00CF369D"/>
    <w:rsid w:val="00CF620B"/>
    <w:rsid w:val="00D06D29"/>
    <w:rsid w:val="00D1255C"/>
    <w:rsid w:val="00D12C07"/>
    <w:rsid w:val="00D14CC7"/>
    <w:rsid w:val="00D15200"/>
    <w:rsid w:val="00D17E97"/>
    <w:rsid w:val="00D3299B"/>
    <w:rsid w:val="00D3470B"/>
    <w:rsid w:val="00D35F92"/>
    <w:rsid w:val="00D4243C"/>
    <w:rsid w:val="00D42CC3"/>
    <w:rsid w:val="00D43674"/>
    <w:rsid w:val="00D46803"/>
    <w:rsid w:val="00D5795D"/>
    <w:rsid w:val="00D607DC"/>
    <w:rsid w:val="00D662BF"/>
    <w:rsid w:val="00D66D0E"/>
    <w:rsid w:val="00D67FDA"/>
    <w:rsid w:val="00D70244"/>
    <w:rsid w:val="00D70CF8"/>
    <w:rsid w:val="00D76AB0"/>
    <w:rsid w:val="00D821E5"/>
    <w:rsid w:val="00D86D5F"/>
    <w:rsid w:val="00D90CA9"/>
    <w:rsid w:val="00D9248B"/>
    <w:rsid w:val="00D93C50"/>
    <w:rsid w:val="00D93E71"/>
    <w:rsid w:val="00D961D1"/>
    <w:rsid w:val="00DA08B9"/>
    <w:rsid w:val="00DA1BB5"/>
    <w:rsid w:val="00DA26ED"/>
    <w:rsid w:val="00DB010D"/>
    <w:rsid w:val="00DC01EC"/>
    <w:rsid w:val="00DC058D"/>
    <w:rsid w:val="00DC7E94"/>
    <w:rsid w:val="00DD43F4"/>
    <w:rsid w:val="00DE06F2"/>
    <w:rsid w:val="00DF0DF5"/>
    <w:rsid w:val="00DF587D"/>
    <w:rsid w:val="00DF61C3"/>
    <w:rsid w:val="00DF7357"/>
    <w:rsid w:val="00E063E0"/>
    <w:rsid w:val="00E10DD4"/>
    <w:rsid w:val="00E1165D"/>
    <w:rsid w:val="00E13CDD"/>
    <w:rsid w:val="00E15A48"/>
    <w:rsid w:val="00E20725"/>
    <w:rsid w:val="00E22072"/>
    <w:rsid w:val="00E23BB5"/>
    <w:rsid w:val="00E24326"/>
    <w:rsid w:val="00E36829"/>
    <w:rsid w:val="00E4734E"/>
    <w:rsid w:val="00E5127E"/>
    <w:rsid w:val="00E55AC1"/>
    <w:rsid w:val="00E64BEF"/>
    <w:rsid w:val="00E65CAB"/>
    <w:rsid w:val="00E705FF"/>
    <w:rsid w:val="00E74048"/>
    <w:rsid w:val="00E7558D"/>
    <w:rsid w:val="00E81DA3"/>
    <w:rsid w:val="00E82CA9"/>
    <w:rsid w:val="00E82F94"/>
    <w:rsid w:val="00E839AF"/>
    <w:rsid w:val="00E85766"/>
    <w:rsid w:val="00E9121F"/>
    <w:rsid w:val="00E9250C"/>
    <w:rsid w:val="00E95568"/>
    <w:rsid w:val="00E96400"/>
    <w:rsid w:val="00E970C4"/>
    <w:rsid w:val="00EA0DBD"/>
    <w:rsid w:val="00EA63B9"/>
    <w:rsid w:val="00EA6745"/>
    <w:rsid w:val="00EA6F5A"/>
    <w:rsid w:val="00EB0B7D"/>
    <w:rsid w:val="00EB2B1D"/>
    <w:rsid w:val="00EB3F10"/>
    <w:rsid w:val="00EB5ABC"/>
    <w:rsid w:val="00EB64D2"/>
    <w:rsid w:val="00EC0360"/>
    <w:rsid w:val="00EC6402"/>
    <w:rsid w:val="00ED6E9B"/>
    <w:rsid w:val="00EE0DD0"/>
    <w:rsid w:val="00EE109F"/>
    <w:rsid w:val="00EE1566"/>
    <w:rsid w:val="00EE2CC6"/>
    <w:rsid w:val="00EE505A"/>
    <w:rsid w:val="00EE6767"/>
    <w:rsid w:val="00EE6EB1"/>
    <w:rsid w:val="00EE7BF3"/>
    <w:rsid w:val="00EF0741"/>
    <w:rsid w:val="00EF1562"/>
    <w:rsid w:val="00EF412B"/>
    <w:rsid w:val="00EF5CDA"/>
    <w:rsid w:val="00F01788"/>
    <w:rsid w:val="00F058F7"/>
    <w:rsid w:val="00F05CD2"/>
    <w:rsid w:val="00F06EB9"/>
    <w:rsid w:val="00F07FDD"/>
    <w:rsid w:val="00F11E50"/>
    <w:rsid w:val="00F11F28"/>
    <w:rsid w:val="00F12FD6"/>
    <w:rsid w:val="00F153F8"/>
    <w:rsid w:val="00F15C77"/>
    <w:rsid w:val="00F16B11"/>
    <w:rsid w:val="00F16C58"/>
    <w:rsid w:val="00F25783"/>
    <w:rsid w:val="00F30650"/>
    <w:rsid w:val="00F32536"/>
    <w:rsid w:val="00F33444"/>
    <w:rsid w:val="00F34904"/>
    <w:rsid w:val="00F54436"/>
    <w:rsid w:val="00F55A9C"/>
    <w:rsid w:val="00F62873"/>
    <w:rsid w:val="00F65E2D"/>
    <w:rsid w:val="00F72FE4"/>
    <w:rsid w:val="00F73BA7"/>
    <w:rsid w:val="00F77B8E"/>
    <w:rsid w:val="00F822A4"/>
    <w:rsid w:val="00FA144A"/>
    <w:rsid w:val="00FA49FC"/>
    <w:rsid w:val="00FB055B"/>
    <w:rsid w:val="00FB341E"/>
    <w:rsid w:val="00FB6591"/>
    <w:rsid w:val="00FC5126"/>
    <w:rsid w:val="00FC5BF0"/>
    <w:rsid w:val="00FC7427"/>
    <w:rsid w:val="00FD3402"/>
    <w:rsid w:val="00FD418C"/>
    <w:rsid w:val="00FD48C1"/>
    <w:rsid w:val="00FD5C42"/>
    <w:rsid w:val="00FD6AF4"/>
    <w:rsid w:val="00FE1770"/>
    <w:rsid w:val="00FE1DFC"/>
    <w:rsid w:val="00FF019C"/>
    <w:rsid w:val="00FF22E8"/>
    <w:rsid w:val="00FF2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B2CF4"/>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link w:val="Heading2Char"/>
    <w:qFormat/>
    <w:rsid w:val="00FD3402"/>
    <w:pPr>
      <w:keepNext/>
      <w:ind w:left="1143" w:hanging="360"/>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B2CF4"/>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B2CF4"/>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B2CF4"/>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2B2CF4"/>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B2CF4"/>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B2CF4"/>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2B2CF4"/>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3402"/>
    <w:pPr>
      <w:spacing w:after="120"/>
    </w:pPr>
  </w:style>
  <w:style w:type="character" w:customStyle="1" w:styleId="BodyTextChar">
    <w:name w:val="Body Text Char"/>
    <w:basedOn w:val="DefaultParagraphFont"/>
    <w:link w:val="BodyText"/>
    <w:rsid w:val="00FD340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B2CF4"/>
    <w:rPr>
      <w:rFonts w:ascii="Cambria" w:eastAsia="Arial Unicode MS" w:hAnsi="Cambria" w:cs="font274"/>
      <w:b/>
      <w:bCs/>
      <w:color w:val="365F91"/>
      <w:kern w:val="1"/>
      <w:sz w:val="28"/>
      <w:szCs w:val="28"/>
      <w:lang w:eastAsia="ar-SA"/>
    </w:rPr>
  </w:style>
  <w:style w:type="character" w:customStyle="1" w:styleId="Heading2Char">
    <w:name w:val="Heading 2 Char"/>
    <w:basedOn w:val="DefaultParagraphFont"/>
    <w:link w:val="Heading2"/>
    <w:rsid w:val="00FD340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B2CF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B2C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B2C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B2CF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B2CF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B2CF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B2CF4"/>
    <w:rPr>
      <w:rFonts w:ascii="Arial" w:eastAsia="Times New Roman" w:hAnsi="Arial" w:cs="Arial"/>
      <w:color w:val="000000"/>
      <w:kern w:val="1"/>
      <w:sz w:val="24"/>
      <w:szCs w:val="24"/>
      <w:lang w:eastAsia="ar-SA"/>
    </w:rPr>
  </w:style>
  <w:style w:type="paragraph" w:styleId="NoSpacing">
    <w:name w:val="No Spacing"/>
    <w:uiPriority w:val="1"/>
    <w:qFormat/>
    <w:rsid w:val="00892C47"/>
    <w:pPr>
      <w:suppressAutoHyphens/>
      <w:spacing w:after="0" w:line="100" w:lineRule="atLeast"/>
    </w:pPr>
    <w:rPr>
      <w:rFonts w:ascii="Calibri" w:eastAsia="Arial Unicode MS" w:hAnsi="Calibri" w:cs="Calibri"/>
      <w:kern w:val="1"/>
      <w:lang w:eastAsia="ar-SA"/>
    </w:rPr>
  </w:style>
  <w:style w:type="table" w:styleId="TableGrid">
    <w:name w:val="Table Grid"/>
    <w:basedOn w:val="TableNormal"/>
    <w:uiPriority w:val="59"/>
    <w:rsid w:val="00892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Cena">
    <w:name w:val="3.Cena"/>
    <w:basedOn w:val="Normal"/>
    <w:next w:val="2OpisPos"/>
    <w:rsid w:val="00247408"/>
    <w:pPr>
      <w:tabs>
        <w:tab w:val="left" w:pos="1950"/>
        <w:tab w:val="decimal" w:pos="3315"/>
        <w:tab w:val="left" w:pos="4095"/>
        <w:tab w:val="decimal" w:pos="5395"/>
        <w:tab w:val="right" w:pos="6435"/>
        <w:tab w:val="decimal" w:pos="7995"/>
      </w:tabs>
      <w:suppressAutoHyphens w:val="0"/>
      <w:spacing w:line="240" w:lineRule="auto"/>
    </w:pPr>
    <w:rPr>
      <w:rFonts w:eastAsia="Times New Roman"/>
      <w:bCs/>
      <w:color w:val="auto"/>
      <w:kern w:val="0"/>
      <w:lang w:val="sr-Latn-CS" w:eastAsia="en-US"/>
    </w:rPr>
  </w:style>
  <w:style w:type="paragraph" w:customStyle="1" w:styleId="2OpisPos">
    <w:name w:val="2.Opis Pos"/>
    <w:basedOn w:val="Normal"/>
    <w:next w:val="3Cena"/>
    <w:rsid w:val="00247408"/>
    <w:pPr>
      <w:suppressAutoHyphens w:val="0"/>
      <w:spacing w:before="100" w:beforeAutospacing="1" w:after="100" w:afterAutospacing="1" w:line="240" w:lineRule="auto"/>
      <w:ind w:left="720" w:right="3686" w:hanging="720"/>
    </w:pPr>
    <w:rPr>
      <w:rFonts w:eastAsia="Times New Roman"/>
      <w:color w:val="auto"/>
      <w:kern w:val="0"/>
      <w:lang w:val="sr-Latn-CS" w:eastAsia="en-US"/>
    </w:rPr>
  </w:style>
  <w:style w:type="paragraph" w:customStyle="1" w:styleId="0Naslov">
    <w:name w:val="0.Naslov"/>
    <w:basedOn w:val="Normal"/>
    <w:rsid w:val="00247408"/>
    <w:pPr>
      <w:suppressAutoHyphens w:val="0"/>
      <w:spacing w:line="240" w:lineRule="auto"/>
      <w:jc w:val="center"/>
    </w:pPr>
    <w:rPr>
      <w:rFonts w:ascii="Arial" w:eastAsia="Times New Roman" w:hAnsi="Arial" w:cs="Arial"/>
      <w:b/>
      <w:bCs/>
      <w:color w:val="auto"/>
      <w:kern w:val="0"/>
      <w:sz w:val="32"/>
      <w:lang w:val="sr-Latn-CS" w:eastAsia="en-US"/>
    </w:rPr>
  </w:style>
  <w:style w:type="paragraph" w:styleId="BalloonText">
    <w:name w:val="Balloon Text"/>
    <w:basedOn w:val="Normal"/>
    <w:link w:val="BalloonTextChar"/>
    <w:unhideWhenUsed/>
    <w:rsid w:val="00247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7408"/>
    <w:rPr>
      <w:rFonts w:ascii="Tahoma" w:eastAsia="Arial Unicode MS" w:hAnsi="Tahoma" w:cs="Tahoma"/>
      <w:color w:val="000000"/>
      <w:kern w:val="1"/>
      <w:sz w:val="16"/>
      <w:szCs w:val="16"/>
      <w:lang w:eastAsia="ar-SA"/>
    </w:rPr>
  </w:style>
  <w:style w:type="character" w:styleId="CommentReference">
    <w:name w:val="annotation reference"/>
    <w:basedOn w:val="DefaultParagraphFont"/>
    <w:semiHidden/>
    <w:unhideWhenUsed/>
    <w:rsid w:val="00DA1BB5"/>
    <w:rPr>
      <w:sz w:val="16"/>
      <w:szCs w:val="16"/>
    </w:rPr>
  </w:style>
  <w:style w:type="paragraph" w:styleId="CommentText">
    <w:name w:val="annotation text"/>
    <w:basedOn w:val="Normal"/>
    <w:link w:val="CommentTextChar"/>
    <w:uiPriority w:val="99"/>
    <w:unhideWhenUsed/>
    <w:rsid w:val="00DA1BB5"/>
    <w:pPr>
      <w:spacing w:line="240" w:lineRule="auto"/>
    </w:pPr>
    <w:rPr>
      <w:sz w:val="20"/>
      <w:szCs w:val="20"/>
    </w:rPr>
  </w:style>
  <w:style w:type="character" w:customStyle="1" w:styleId="CommentTextChar">
    <w:name w:val="Comment Text Char"/>
    <w:basedOn w:val="DefaultParagraphFont"/>
    <w:link w:val="CommentText"/>
    <w:uiPriority w:val="99"/>
    <w:rsid w:val="00DA1BB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DA1BB5"/>
    <w:rPr>
      <w:b/>
      <w:bCs/>
    </w:rPr>
  </w:style>
  <w:style w:type="character" w:customStyle="1" w:styleId="CommentSubjectChar">
    <w:name w:val="Comment Subject Char"/>
    <w:basedOn w:val="CommentTextChar"/>
    <w:link w:val="CommentSubject"/>
    <w:uiPriority w:val="99"/>
    <w:rsid w:val="00DA1BB5"/>
    <w:rPr>
      <w:rFonts w:ascii="Times New Roman" w:eastAsia="Arial Unicode MS" w:hAnsi="Times New Roman" w:cs="Times New Roman"/>
      <w:b/>
      <w:bCs/>
      <w:color w:val="000000"/>
      <w:kern w:val="1"/>
      <w:sz w:val="20"/>
      <w:szCs w:val="20"/>
      <w:lang w:eastAsia="ar-SA"/>
    </w:rPr>
  </w:style>
  <w:style w:type="paragraph" w:styleId="ListParagraph">
    <w:name w:val="List Paragraph"/>
    <w:basedOn w:val="Normal"/>
    <w:uiPriority w:val="34"/>
    <w:qFormat/>
    <w:rsid w:val="00FD3402"/>
    <w:pPr>
      <w:ind w:left="720"/>
    </w:pPr>
  </w:style>
  <w:style w:type="character" w:styleId="Hyperlink">
    <w:name w:val="Hyperlink"/>
    <w:uiPriority w:val="99"/>
    <w:unhideWhenUsed/>
    <w:rsid w:val="00FD3402"/>
    <w:rPr>
      <w:color w:val="0000FF"/>
      <w:u w:val="single"/>
    </w:rPr>
  </w:style>
  <w:style w:type="paragraph" w:styleId="Header">
    <w:name w:val="header"/>
    <w:basedOn w:val="Normal"/>
    <w:link w:val="HeaderChar"/>
    <w:uiPriority w:val="99"/>
    <w:unhideWhenUsed/>
    <w:rsid w:val="00FD3402"/>
    <w:pPr>
      <w:tabs>
        <w:tab w:val="center" w:pos="4536"/>
        <w:tab w:val="right" w:pos="9072"/>
      </w:tabs>
      <w:spacing w:line="240" w:lineRule="auto"/>
    </w:pPr>
  </w:style>
  <w:style w:type="character" w:customStyle="1" w:styleId="HeaderChar">
    <w:name w:val="Header Char"/>
    <w:basedOn w:val="DefaultParagraphFont"/>
    <w:link w:val="Header"/>
    <w:uiPriority w:val="99"/>
    <w:rsid w:val="00FD340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FD3402"/>
    <w:pPr>
      <w:tabs>
        <w:tab w:val="center" w:pos="4536"/>
        <w:tab w:val="right" w:pos="9072"/>
      </w:tabs>
      <w:spacing w:line="240" w:lineRule="auto"/>
    </w:pPr>
  </w:style>
  <w:style w:type="character" w:customStyle="1" w:styleId="FooterChar">
    <w:name w:val="Footer Char"/>
    <w:basedOn w:val="DefaultParagraphFont"/>
    <w:link w:val="Footer"/>
    <w:uiPriority w:val="99"/>
    <w:rsid w:val="00FD3402"/>
    <w:rPr>
      <w:rFonts w:ascii="Times New Roman" w:eastAsia="Arial Unicode MS" w:hAnsi="Times New Roman" w:cs="Times New Roman"/>
      <w:color w:val="000000"/>
      <w:kern w:val="1"/>
      <w:sz w:val="24"/>
      <w:szCs w:val="24"/>
      <w:lang w:eastAsia="ar-SA"/>
    </w:rPr>
  </w:style>
  <w:style w:type="paragraph" w:customStyle="1" w:styleId="Default">
    <w:name w:val="Default"/>
    <w:qFormat/>
    <w:rsid w:val="008700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5F5F69"/>
    <w:pPr>
      <w:spacing w:after="120" w:line="480" w:lineRule="auto"/>
    </w:pPr>
  </w:style>
  <w:style w:type="character" w:customStyle="1" w:styleId="BodyText2Char">
    <w:name w:val="Body Text 2 Char"/>
    <w:basedOn w:val="DefaultParagraphFont"/>
    <w:link w:val="BodyText2"/>
    <w:rsid w:val="005F5F6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F5F69"/>
    <w:pPr>
      <w:spacing w:after="120"/>
    </w:pPr>
    <w:rPr>
      <w:rFonts w:eastAsia="Times New Roman"/>
      <w:sz w:val="16"/>
      <w:szCs w:val="16"/>
    </w:rPr>
  </w:style>
  <w:style w:type="character" w:customStyle="1" w:styleId="BodyText3Char">
    <w:name w:val="Body Text 3 Char"/>
    <w:basedOn w:val="DefaultParagraphFont"/>
    <w:link w:val="BodyText3"/>
    <w:rsid w:val="005F5F69"/>
    <w:rPr>
      <w:rFonts w:ascii="Times New Roman" w:eastAsia="Times New Roman" w:hAnsi="Times New Roman" w:cs="Times New Roman"/>
      <w:color w:val="000000"/>
      <w:kern w:val="1"/>
      <w:sz w:val="16"/>
      <w:szCs w:val="16"/>
      <w:lang w:eastAsia="ar-SA"/>
    </w:rPr>
  </w:style>
  <w:style w:type="character" w:customStyle="1" w:styleId="WW8Num2z0">
    <w:name w:val="WW8Num2z0"/>
    <w:rsid w:val="002B2CF4"/>
    <w:rPr>
      <w:rFonts w:ascii="Symbol" w:hAnsi="Symbol" w:cs="Symbol"/>
    </w:rPr>
  </w:style>
  <w:style w:type="character" w:customStyle="1" w:styleId="WW8Num2z1">
    <w:name w:val="WW8Num2z1"/>
    <w:rsid w:val="002B2CF4"/>
    <w:rPr>
      <w:rFonts w:ascii="Courier New" w:hAnsi="Courier New" w:cs="Courier New"/>
    </w:rPr>
  </w:style>
  <w:style w:type="character" w:customStyle="1" w:styleId="WW8Num2z2">
    <w:name w:val="WW8Num2z2"/>
    <w:rsid w:val="002B2CF4"/>
    <w:rPr>
      <w:rFonts w:ascii="Wingdings" w:hAnsi="Wingdings" w:cs="Wingdings"/>
    </w:rPr>
  </w:style>
  <w:style w:type="character" w:customStyle="1" w:styleId="WW8Num3z0">
    <w:name w:val="WW8Num3z0"/>
    <w:rsid w:val="002B2CF4"/>
    <w:rPr>
      <w:b/>
    </w:rPr>
  </w:style>
  <w:style w:type="character" w:customStyle="1" w:styleId="WW8Num3z1">
    <w:name w:val="WW8Num3z1"/>
    <w:rsid w:val="002B2CF4"/>
    <w:rPr>
      <w:b/>
      <w:i w:val="0"/>
      <w:sz w:val="24"/>
      <w:szCs w:val="24"/>
    </w:rPr>
  </w:style>
  <w:style w:type="character" w:customStyle="1" w:styleId="WW8Num4z0">
    <w:name w:val="WW8Num4z0"/>
    <w:rsid w:val="002B2CF4"/>
    <w:rPr>
      <w:rFonts w:cs="Arial"/>
      <w:i w:val="0"/>
      <w:sz w:val="24"/>
    </w:rPr>
  </w:style>
  <w:style w:type="character" w:customStyle="1" w:styleId="WW8Num5z0">
    <w:name w:val="WW8Num5z0"/>
    <w:rsid w:val="002B2CF4"/>
    <w:rPr>
      <w:rFonts w:cs="Arial"/>
      <w:b w:val="0"/>
      <w:i w:val="0"/>
      <w:sz w:val="24"/>
    </w:rPr>
  </w:style>
  <w:style w:type="character" w:customStyle="1" w:styleId="WW8Num6z0">
    <w:name w:val="WW8Num6z0"/>
    <w:rsid w:val="002B2CF4"/>
    <w:rPr>
      <w:rFonts w:ascii="Symbol" w:hAnsi="Symbol" w:cs="Symbol"/>
    </w:rPr>
  </w:style>
  <w:style w:type="character" w:customStyle="1" w:styleId="WW8Num6z1">
    <w:name w:val="WW8Num6z1"/>
    <w:rsid w:val="002B2CF4"/>
    <w:rPr>
      <w:rFonts w:ascii="Courier New" w:hAnsi="Courier New" w:cs="Courier New"/>
    </w:rPr>
  </w:style>
  <w:style w:type="character" w:customStyle="1" w:styleId="WW8Num6z2">
    <w:name w:val="WW8Num6z2"/>
    <w:rsid w:val="002B2CF4"/>
    <w:rPr>
      <w:rFonts w:ascii="Wingdings" w:hAnsi="Wingdings" w:cs="Wingdings"/>
    </w:rPr>
  </w:style>
  <w:style w:type="character" w:customStyle="1" w:styleId="WW8Num7z0">
    <w:name w:val="WW8Num7z0"/>
    <w:rsid w:val="002B2CF4"/>
    <w:rPr>
      <w:b w:val="0"/>
      <w:i w:val="0"/>
      <w:color w:val="00000A"/>
    </w:rPr>
  </w:style>
  <w:style w:type="character" w:customStyle="1" w:styleId="WW8Num7z1">
    <w:name w:val="WW8Num7z1"/>
    <w:rsid w:val="002B2CF4"/>
    <w:rPr>
      <w:rFonts w:ascii="Courier New" w:hAnsi="Courier New" w:cs="Courier New"/>
    </w:rPr>
  </w:style>
  <w:style w:type="character" w:customStyle="1" w:styleId="WW8Num7z2">
    <w:name w:val="WW8Num7z2"/>
    <w:rsid w:val="002B2CF4"/>
    <w:rPr>
      <w:rFonts w:ascii="Wingdings" w:hAnsi="Wingdings" w:cs="Wingdings"/>
    </w:rPr>
  </w:style>
  <w:style w:type="character" w:customStyle="1" w:styleId="WW8Num8z0">
    <w:name w:val="WW8Num8z0"/>
    <w:rsid w:val="002B2CF4"/>
    <w:rPr>
      <w:rFonts w:ascii="Symbol" w:hAnsi="Symbol" w:cs="Symbol"/>
    </w:rPr>
  </w:style>
  <w:style w:type="character" w:customStyle="1" w:styleId="WW8Num9z0">
    <w:name w:val="WW8Num9z0"/>
    <w:rsid w:val="002B2CF4"/>
    <w:rPr>
      <w:i w:val="0"/>
    </w:rPr>
  </w:style>
  <w:style w:type="character" w:customStyle="1" w:styleId="WW8Num9z1">
    <w:name w:val="WW8Num9z1"/>
    <w:rsid w:val="002B2CF4"/>
    <w:rPr>
      <w:rFonts w:ascii="Courier New" w:hAnsi="Courier New" w:cs="Courier New"/>
    </w:rPr>
  </w:style>
  <w:style w:type="character" w:customStyle="1" w:styleId="WW8Num9z2">
    <w:name w:val="WW8Num9z2"/>
    <w:rsid w:val="002B2CF4"/>
    <w:rPr>
      <w:rFonts w:ascii="Wingdings" w:hAnsi="Wingdings" w:cs="Wingdings"/>
    </w:rPr>
  </w:style>
  <w:style w:type="character" w:customStyle="1" w:styleId="WW8Num8z1">
    <w:name w:val="WW8Num8z1"/>
    <w:rsid w:val="002B2CF4"/>
    <w:rPr>
      <w:rFonts w:ascii="Courier New" w:hAnsi="Courier New" w:cs="Courier New"/>
    </w:rPr>
  </w:style>
  <w:style w:type="character" w:customStyle="1" w:styleId="WW8Num8z2">
    <w:name w:val="WW8Num8z2"/>
    <w:rsid w:val="002B2CF4"/>
    <w:rPr>
      <w:rFonts w:ascii="Wingdings" w:hAnsi="Wingdings" w:cs="Wingdings"/>
    </w:rPr>
  </w:style>
  <w:style w:type="character" w:customStyle="1" w:styleId="WW8Num10z0">
    <w:name w:val="WW8Num10z0"/>
    <w:rsid w:val="002B2CF4"/>
    <w:rPr>
      <w:rFonts w:ascii="Symbol" w:hAnsi="Symbol" w:cs="Symbol"/>
    </w:rPr>
  </w:style>
  <w:style w:type="character" w:customStyle="1" w:styleId="WW8Num10z1">
    <w:name w:val="WW8Num10z1"/>
    <w:rsid w:val="002B2CF4"/>
    <w:rPr>
      <w:rFonts w:ascii="Courier New" w:hAnsi="Courier New" w:cs="Courier New"/>
    </w:rPr>
  </w:style>
  <w:style w:type="character" w:customStyle="1" w:styleId="WW8Num10z2">
    <w:name w:val="WW8Num10z2"/>
    <w:rsid w:val="002B2CF4"/>
    <w:rPr>
      <w:rFonts w:ascii="Wingdings" w:hAnsi="Wingdings" w:cs="Wingdings"/>
    </w:rPr>
  </w:style>
  <w:style w:type="character" w:customStyle="1" w:styleId="WW8Num12z0">
    <w:name w:val="WW8Num12z0"/>
    <w:rsid w:val="002B2CF4"/>
    <w:rPr>
      <w:b/>
    </w:rPr>
  </w:style>
  <w:style w:type="character" w:customStyle="1" w:styleId="WW8Num12z1">
    <w:name w:val="WW8Num12z1"/>
    <w:rsid w:val="002B2CF4"/>
    <w:rPr>
      <w:b/>
      <w:i w:val="0"/>
      <w:sz w:val="24"/>
      <w:szCs w:val="24"/>
    </w:rPr>
  </w:style>
  <w:style w:type="character" w:customStyle="1" w:styleId="WW8Num13z0">
    <w:name w:val="WW8Num13z0"/>
    <w:rsid w:val="002B2CF4"/>
    <w:rPr>
      <w:b w:val="0"/>
    </w:rPr>
  </w:style>
  <w:style w:type="character" w:customStyle="1" w:styleId="WW8Num15z0">
    <w:name w:val="WW8Num15z0"/>
    <w:rsid w:val="002B2CF4"/>
    <w:rPr>
      <w:rFonts w:ascii="Wingdings" w:hAnsi="Wingdings" w:cs="Wingdings"/>
    </w:rPr>
  </w:style>
  <w:style w:type="character" w:customStyle="1" w:styleId="WW8Num15z1">
    <w:name w:val="WW8Num15z1"/>
    <w:rsid w:val="002B2CF4"/>
    <w:rPr>
      <w:rFonts w:ascii="Courier New" w:hAnsi="Courier New" w:cs="Courier New"/>
    </w:rPr>
  </w:style>
  <w:style w:type="character" w:customStyle="1" w:styleId="WW8Num15z3">
    <w:name w:val="WW8Num15z3"/>
    <w:rsid w:val="002B2CF4"/>
    <w:rPr>
      <w:rFonts w:ascii="Symbol" w:hAnsi="Symbol" w:cs="Symbol"/>
    </w:rPr>
  </w:style>
  <w:style w:type="character" w:customStyle="1" w:styleId="DefaultParagraphFont1">
    <w:name w:val="Default Paragraph Font1"/>
    <w:rsid w:val="002B2CF4"/>
  </w:style>
  <w:style w:type="character" w:customStyle="1" w:styleId="WW-DefaultParagraphFont">
    <w:name w:val="WW-Default Paragraph Font"/>
    <w:rsid w:val="002B2CF4"/>
  </w:style>
  <w:style w:type="character" w:customStyle="1" w:styleId="ListParagraphChar">
    <w:name w:val="List Paragraph Char"/>
    <w:rsid w:val="002B2CF4"/>
  </w:style>
  <w:style w:type="character" w:customStyle="1" w:styleId="CommentReference1">
    <w:name w:val="Comment Reference1"/>
    <w:rsid w:val="002B2CF4"/>
    <w:rPr>
      <w:sz w:val="16"/>
      <w:szCs w:val="16"/>
    </w:rPr>
  </w:style>
  <w:style w:type="character" w:customStyle="1" w:styleId="BodyText2Char1">
    <w:name w:val="Body Text 2 Char1"/>
    <w:basedOn w:val="WW-DefaultParagraphFont"/>
    <w:rsid w:val="002B2CF4"/>
  </w:style>
  <w:style w:type="character" w:customStyle="1" w:styleId="NoSpacingChar">
    <w:name w:val="No Spacing Char"/>
    <w:uiPriority w:val="1"/>
    <w:rsid w:val="002B2CF4"/>
    <w:rPr>
      <w:rFonts w:cs="font274"/>
      <w:lang w:val="en-US"/>
    </w:rPr>
  </w:style>
  <w:style w:type="character" w:customStyle="1" w:styleId="ListLabel1">
    <w:name w:val="ListLabel 1"/>
    <w:rsid w:val="002B2CF4"/>
    <w:rPr>
      <w:rFonts w:cs="Courier New"/>
    </w:rPr>
  </w:style>
  <w:style w:type="character" w:customStyle="1" w:styleId="ListLabel2">
    <w:name w:val="ListLabel 2"/>
    <w:rsid w:val="002B2CF4"/>
    <w:rPr>
      <w:b/>
      <w:i w:val="0"/>
      <w:sz w:val="24"/>
      <w:szCs w:val="24"/>
    </w:rPr>
  </w:style>
  <w:style w:type="character" w:customStyle="1" w:styleId="ListLabel3">
    <w:name w:val="ListLabel 3"/>
    <w:rsid w:val="002B2CF4"/>
    <w:rPr>
      <w:rFonts w:cs="Arial"/>
      <w:i w:val="0"/>
      <w:sz w:val="24"/>
    </w:rPr>
  </w:style>
  <w:style w:type="character" w:customStyle="1" w:styleId="ListLabel4">
    <w:name w:val="ListLabel 4"/>
    <w:rsid w:val="002B2CF4"/>
    <w:rPr>
      <w:rFonts w:cs="Arial"/>
      <w:b w:val="0"/>
      <w:i w:val="0"/>
      <w:sz w:val="24"/>
    </w:rPr>
  </w:style>
  <w:style w:type="character" w:customStyle="1" w:styleId="ListLabel5">
    <w:name w:val="ListLabel 5"/>
    <w:rsid w:val="002B2CF4"/>
    <w:rPr>
      <w:rFonts w:cs="Calibri"/>
    </w:rPr>
  </w:style>
  <w:style w:type="character" w:customStyle="1" w:styleId="ListLabel6">
    <w:name w:val="ListLabel 6"/>
    <w:rsid w:val="002B2CF4"/>
    <w:rPr>
      <w:b w:val="0"/>
      <w:i w:val="0"/>
      <w:color w:val="00000A"/>
    </w:rPr>
  </w:style>
  <w:style w:type="character" w:customStyle="1" w:styleId="ListLabel7">
    <w:name w:val="ListLabel 7"/>
    <w:rsid w:val="002B2CF4"/>
    <w:rPr>
      <w:rFonts w:eastAsia="TimesNewRomanPSMT" w:cs="Times New Roman"/>
    </w:rPr>
  </w:style>
  <w:style w:type="character" w:customStyle="1" w:styleId="ListLabel8">
    <w:name w:val="ListLabel 8"/>
    <w:rsid w:val="002B2CF4"/>
    <w:rPr>
      <w:i w:val="0"/>
    </w:rPr>
  </w:style>
  <w:style w:type="character" w:customStyle="1" w:styleId="NumberingSymbols">
    <w:name w:val="Numbering Symbols"/>
    <w:rsid w:val="002B2CF4"/>
  </w:style>
  <w:style w:type="paragraph" w:customStyle="1" w:styleId="Heading">
    <w:name w:val="Heading"/>
    <w:basedOn w:val="Normal"/>
    <w:next w:val="BodyText"/>
    <w:rsid w:val="002B2CF4"/>
    <w:pPr>
      <w:keepNext/>
      <w:spacing w:before="240" w:after="120"/>
    </w:pPr>
    <w:rPr>
      <w:rFonts w:ascii="Arial" w:hAnsi="Arial" w:cs="Mangal"/>
      <w:sz w:val="28"/>
      <w:szCs w:val="28"/>
    </w:rPr>
  </w:style>
  <w:style w:type="paragraph" w:styleId="List">
    <w:name w:val="List"/>
    <w:basedOn w:val="BodyText"/>
    <w:rsid w:val="002B2CF4"/>
    <w:rPr>
      <w:rFonts w:cs="Mangal"/>
    </w:rPr>
  </w:style>
  <w:style w:type="paragraph" w:styleId="Caption">
    <w:name w:val="caption"/>
    <w:basedOn w:val="Normal"/>
    <w:qFormat/>
    <w:rsid w:val="002B2CF4"/>
    <w:pPr>
      <w:suppressLineNumbers/>
      <w:spacing w:before="120" w:after="120"/>
    </w:pPr>
    <w:rPr>
      <w:rFonts w:cs="Mangal"/>
      <w:i/>
      <w:iCs/>
    </w:rPr>
  </w:style>
  <w:style w:type="paragraph" w:customStyle="1" w:styleId="Index">
    <w:name w:val="Index"/>
    <w:basedOn w:val="Normal"/>
    <w:rsid w:val="002B2CF4"/>
    <w:pPr>
      <w:suppressLineNumbers/>
    </w:pPr>
    <w:rPr>
      <w:rFonts w:cs="Mangal"/>
    </w:rPr>
  </w:style>
  <w:style w:type="paragraph" w:customStyle="1" w:styleId="CommentText1">
    <w:name w:val="Comment Text1"/>
    <w:basedOn w:val="Normal"/>
    <w:rsid w:val="002B2CF4"/>
    <w:rPr>
      <w:sz w:val="20"/>
      <w:szCs w:val="20"/>
    </w:rPr>
  </w:style>
  <w:style w:type="paragraph" w:customStyle="1" w:styleId="CommentSubject1">
    <w:name w:val="Comment Subject1"/>
    <w:basedOn w:val="CommentText1"/>
    <w:rsid w:val="002B2CF4"/>
    <w:rPr>
      <w:b/>
      <w:bCs/>
    </w:rPr>
  </w:style>
  <w:style w:type="paragraph" w:customStyle="1" w:styleId="ContentsHeading">
    <w:name w:val="Contents Heading"/>
    <w:basedOn w:val="Heading1"/>
    <w:rsid w:val="002B2CF4"/>
    <w:pPr>
      <w:suppressLineNumbers/>
    </w:pPr>
    <w:rPr>
      <w:sz w:val="32"/>
      <w:szCs w:val="32"/>
    </w:rPr>
  </w:style>
  <w:style w:type="paragraph" w:customStyle="1" w:styleId="TableContents">
    <w:name w:val="Table Contents"/>
    <w:basedOn w:val="Normal"/>
    <w:rsid w:val="002B2CF4"/>
    <w:pPr>
      <w:suppressLineNumbers/>
    </w:pPr>
  </w:style>
  <w:style w:type="paragraph" w:customStyle="1" w:styleId="TableHeading">
    <w:name w:val="Table Heading"/>
    <w:basedOn w:val="TableContents"/>
    <w:rsid w:val="002B2CF4"/>
    <w:pPr>
      <w:jc w:val="center"/>
    </w:pPr>
    <w:rPr>
      <w:b/>
      <w:bCs/>
    </w:rPr>
  </w:style>
  <w:style w:type="paragraph" w:customStyle="1" w:styleId="PythagoreanTheorem">
    <w:name w:val="Pythagorean Theorem"/>
    <w:rsid w:val="002B2CF4"/>
    <w:pPr>
      <w:suppressAutoHyphens/>
    </w:pPr>
    <w:rPr>
      <w:rFonts w:ascii="Calibri" w:eastAsia="MS Mincho" w:hAnsi="Calibri" w:cs="Arial"/>
      <w:lang w:eastAsia="ar-SA"/>
    </w:rPr>
  </w:style>
  <w:style w:type="character" w:customStyle="1" w:styleId="CommentTextChar1">
    <w:name w:val="Comment Text Char1"/>
    <w:uiPriority w:val="99"/>
    <w:rsid w:val="002B2CF4"/>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2B2CF4"/>
    <w:pPr>
      <w:spacing w:line="240" w:lineRule="auto"/>
    </w:pPr>
    <w:rPr>
      <w:sz w:val="20"/>
      <w:szCs w:val="20"/>
    </w:rPr>
  </w:style>
  <w:style w:type="character" w:customStyle="1" w:styleId="FootnoteTextChar">
    <w:name w:val="Footnote Text Char"/>
    <w:basedOn w:val="DefaultParagraphFont"/>
    <w:link w:val="FootnoteText"/>
    <w:uiPriority w:val="99"/>
    <w:semiHidden/>
    <w:rsid w:val="002B2CF4"/>
    <w:rPr>
      <w:rFonts w:ascii="Times New Roman" w:eastAsia="Arial Unicode MS" w:hAnsi="Times New Roman" w:cs="Times New Roman"/>
      <w:color w:val="000000"/>
      <w:kern w:val="1"/>
      <w:sz w:val="20"/>
      <w:szCs w:val="20"/>
      <w:lang w:eastAsia="ar-SA"/>
    </w:rPr>
  </w:style>
  <w:style w:type="paragraph" w:customStyle="1" w:styleId="Style11">
    <w:name w:val="Style11"/>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2B2CF4"/>
    <w:rPr>
      <w:rFonts w:ascii="Arial" w:hAnsi="Arial" w:cs="Arial"/>
      <w:b/>
      <w:bCs/>
      <w:sz w:val="18"/>
      <w:szCs w:val="18"/>
    </w:rPr>
  </w:style>
  <w:style w:type="character" w:customStyle="1" w:styleId="FontStyle34">
    <w:name w:val="Font Style34"/>
    <w:uiPriority w:val="99"/>
    <w:rsid w:val="002B2CF4"/>
    <w:rPr>
      <w:rFonts w:ascii="Arial" w:hAnsi="Arial" w:cs="Arial"/>
      <w:sz w:val="18"/>
      <w:szCs w:val="18"/>
    </w:rPr>
  </w:style>
  <w:style w:type="paragraph" w:customStyle="1" w:styleId="Style20">
    <w:name w:val="Style20"/>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2B2CF4"/>
    <w:rPr>
      <w:rFonts w:ascii="Arial" w:hAnsi="Arial" w:cs="Arial"/>
      <w:sz w:val="18"/>
      <w:szCs w:val="18"/>
    </w:rPr>
  </w:style>
  <w:style w:type="paragraph" w:customStyle="1" w:styleId="Style2">
    <w:name w:val="Style2"/>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BodyTextIndentChar">
    <w:name w:val="Body Text Indent Char"/>
    <w:basedOn w:val="DefaultParagraphFont"/>
    <w:link w:val="BodyTextIndent"/>
    <w:uiPriority w:val="99"/>
    <w:semiHidden/>
    <w:rsid w:val="002B2CF4"/>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2B2CF4"/>
    <w:pPr>
      <w:spacing w:after="120"/>
      <w:ind w:left="283"/>
    </w:pPr>
  </w:style>
  <w:style w:type="character" w:customStyle="1" w:styleId="FontStyle25">
    <w:name w:val="Font Style25"/>
    <w:basedOn w:val="DefaultParagraphFont"/>
    <w:uiPriority w:val="99"/>
    <w:rsid w:val="002B2CF4"/>
    <w:rPr>
      <w:rFonts w:ascii="Times New Roman" w:hAnsi="Times New Roman" w:cs="Times New Roman"/>
      <w:sz w:val="22"/>
      <w:szCs w:val="22"/>
    </w:rPr>
  </w:style>
  <w:style w:type="paragraph" w:customStyle="1" w:styleId="Style1">
    <w:name w:val="Style1"/>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2B2CF4"/>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2B2CF4"/>
    <w:pPr>
      <w:suppressAutoHyphens w:val="0"/>
      <w:spacing w:before="100" w:beforeAutospacing="1" w:after="100" w:afterAutospacing="1" w:line="240" w:lineRule="auto"/>
    </w:pPr>
    <w:rPr>
      <w:rFonts w:eastAsia="Times New Roman"/>
      <w:color w:val="auto"/>
      <w:kern w:val="0"/>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0B283D"/>
    <w:pPr>
      <w:suppressAutoHyphens w:val="0"/>
      <w:spacing w:line="240" w:lineRule="auto"/>
    </w:pPr>
    <w:rPr>
      <w:rFonts w:eastAsiaTheme="minorHAnsi"/>
      <w:color w:val="auto"/>
      <w:kern w:val="0"/>
      <w:lang w:eastAsia="en-US"/>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uiPriority w:val="99"/>
    <w:locked/>
    <w:rsid w:val="001C798C"/>
    <w:rPr>
      <w:rFonts w:ascii="Times New Roman" w:hAnsi="Times New Roman" w:cs="Times New Roman"/>
      <w:sz w:val="24"/>
      <w:szCs w:val="24"/>
    </w:rPr>
  </w:style>
  <w:style w:type="character" w:styleId="PageNumber">
    <w:name w:val="page number"/>
    <w:rsid w:val="00251D6C"/>
  </w:style>
  <w:style w:type="character" w:customStyle="1" w:styleId="BodyText1">
    <w:name w:val="Body Text1"/>
    <w:basedOn w:val="DefaultParagraphFont"/>
    <w:rsid w:val="00251D6C"/>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styleId="TOC1">
    <w:name w:val="toc 1"/>
    <w:basedOn w:val="Normal"/>
    <w:next w:val="Normal"/>
    <w:autoRedefine/>
    <w:uiPriority w:val="39"/>
    <w:unhideWhenUsed/>
    <w:qFormat/>
    <w:rsid w:val="00251D6C"/>
    <w:pPr>
      <w:tabs>
        <w:tab w:val="right" w:leader="underscore" w:pos="9396"/>
      </w:tabs>
      <w:suppressAutoHyphens w:val="0"/>
      <w:spacing w:before="120" w:line="276" w:lineRule="auto"/>
      <w:jc w:val="both"/>
    </w:pPr>
    <w:rPr>
      <w:rFonts w:ascii="Calibri" w:eastAsia="Calibri" w:hAnsi="Calibri" w:cs="Calibri"/>
      <w:b/>
      <w:bCs/>
      <w:i/>
      <w:iCs/>
      <w:color w:val="auto"/>
      <w:kern w:val="0"/>
      <w:lang w:eastAsia="en-US"/>
    </w:rPr>
  </w:style>
  <w:style w:type="character" w:customStyle="1" w:styleId="Podrazumevanifontpasusa1">
    <w:name w:val="Podrazumevani font pasusa1"/>
    <w:rsid w:val="00251D6C"/>
  </w:style>
  <w:style w:type="paragraph" w:customStyle="1" w:styleId="Standard">
    <w:name w:val="Standard"/>
    <w:rsid w:val="00251D6C"/>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CharCharCharCharCharChar">
    <w:name w:val="Char Char Char Char Char Char"/>
    <w:basedOn w:val="Normal"/>
    <w:rsid w:val="00251D6C"/>
    <w:pPr>
      <w:suppressAutoHyphens w:val="0"/>
      <w:spacing w:after="160" w:line="240" w:lineRule="exact"/>
    </w:pPr>
    <w:rPr>
      <w:rFonts w:ascii="Verdana" w:eastAsia="Times New Roman" w:hAnsi="Verdana"/>
      <w:color w:val="auto"/>
      <w:kern w:val="0"/>
      <w:sz w:val="20"/>
      <w:szCs w:val="20"/>
      <w:lang w:eastAsia="en-US"/>
    </w:rPr>
  </w:style>
  <w:style w:type="paragraph" w:customStyle="1" w:styleId="Style19">
    <w:name w:val="Style19"/>
    <w:basedOn w:val="Normal"/>
    <w:rsid w:val="00C66ED3"/>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character" w:styleId="Strong">
    <w:name w:val="Strong"/>
    <w:qFormat/>
    <w:rsid w:val="002764E2"/>
    <w:rPr>
      <w:b/>
      <w:bCs/>
    </w:rPr>
  </w:style>
</w:styles>
</file>

<file path=word/webSettings.xml><?xml version="1.0" encoding="utf-8"?>
<w:webSettings xmlns:r="http://schemas.openxmlformats.org/officeDocument/2006/relationships" xmlns:w="http://schemas.openxmlformats.org/wordprocessingml/2006/main">
  <w:divs>
    <w:div w:id="273901053">
      <w:bodyDiv w:val="1"/>
      <w:marLeft w:val="0"/>
      <w:marRight w:val="0"/>
      <w:marTop w:val="0"/>
      <w:marBottom w:val="0"/>
      <w:divBdr>
        <w:top w:val="none" w:sz="0" w:space="0" w:color="auto"/>
        <w:left w:val="none" w:sz="0" w:space="0" w:color="auto"/>
        <w:bottom w:val="none" w:sz="0" w:space="0" w:color="auto"/>
        <w:right w:val="none" w:sz="0" w:space="0" w:color="auto"/>
      </w:divBdr>
      <w:divsChild>
        <w:div w:id="279380369">
          <w:marLeft w:val="0"/>
          <w:marRight w:val="0"/>
          <w:marTop w:val="0"/>
          <w:marBottom w:val="0"/>
          <w:divBdr>
            <w:top w:val="none" w:sz="0" w:space="0" w:color="auto"/>
            <w:left w:val="none" w:sz="0" w:space="0" w:color="auto"/>
            <w:bottom w:val="none" w:sz="0" w:space="0" w:color="auto"/>
            <w:right w:val="none" w:sz="0" w:space="0" w:color="auto"/>
          </w:divBdr>
          <w:divsChild>
            <w:div w:id="556816604">
              <w:marLeft w:val="0"/>
              <w:marRight w:val="0"/>
              <w:marTop w:val="0"/>
              <w:marBottom w:val="0"/>
              <w:divBdr>
                <w:top w:val="none" w:sz="0" w:space="0" w:color="auto"/>
                <w:left w:val="none" w:sz="0" w:space="0" w:color="auto"/>
                <w:bottom w:val="none" w:sz="0" w:space="0" w:color="auto"/>
                <w:right w:val="none" w:sz="0" w:space="0" w:color="auto"/>
              </w:divBdr>
            </w:div>
            <w:div w:id="203717021">
              <w:marLeft w:val="0"/>
              <w:marRight w:val="0"/>
              <w:marTop w:val="0"/>
              <w:marBottom w:val="0"/>
              <w:divBdr>
                <w:top w:val="none" w:sz="0" w:space="0" w:color="auto"/>
                <w:left w:val="none" w:sz="0" w:space="0" w:color="auto"/>
                <w:bottom w:val="none" w:sz="0" w:space="0" w:color="auto"/>
                <w:right w:val="none" w:sz="0" w:space="0" w:color="auto"/>
              </w:divBdr>
            </w:div>
            <w:div w:id="927038968">
              <w:marLeft w:val="0"/>
              <w:marRight w:val="0"/>
              <w:marTop w:val="0"/>
              <w:marBottom w:val="0"/>
              <w:divBdr>
                <w:top w:val="none" w:sz="0" w:space="0" w:color="auto"/>
                <w:left w:val="none" w:sz="0" w:space="0" w:color="auto"/>
                <w:bottom w:val="none" w:sz="0" w:space="0" w:color="auto"/>
                <w:right w:val="none" w:sz="0" w:space="0" w:color="auto"/>
              </w:divBdr>
            </w:div>
            <w:div w:id="1104376188">
              <w:marLeft w:val="0"/>
              <w:marRight w:val="0"/>
              <w:marTop w:val="0"/>
              <w:marBottom w:val="0"/>
              <w:divBdr>
                <w:top w:val="none" w:sz="0" w:space="0" w:color="auto"/>
                <w:left w:val="none" w:sz="0" w:space="0" w:color="auto"/>
                <w:bottom w:val="none" w:sz="0" w:space="0" w:color="auto"/>
                <w:right w:val="none" w:sz="0" w:space="0" w:color="auto"/>
              </w:divBdr>
            </w:div>
            <w:div w:id="1005134938">
              <w:marLeft w:val="0"/>
              <w:marRight w:val="0"/>
              <w:marTop w:val="0"/>
              <w:marBottom w:val="0"/>
              <w:divBdr>
                <w:top w:val="none" w:sz="0" w:space="0" w:color="auto"/>
                <w:left w:val="none" w:sz="0" w:space="0" w:color="auto"/>
                <w:bottom w:val="none" w:sz="0" w:space="0" w:color="auto"/>
                <w:right w:val="none" w:sz="0" w:space="0" w:color="auto"/>
              </w:divBdr>
            </w:div>
            <w:div w:id="603264345">
              <w:marLeft w:val="0"/>
              <w:marRight w:val="0"/>
              <w:marTop w:val="0"/>
              <w:marBottom w:val="0"/>
              <w:divBdr>
                <w:top w:val="none" w:sz="0" w:space="0" w:color="auto"/>
                <w:left w:val="none" w:sz="0" w:space="0" w:color="auto"/>
                <w:bottom w:val="none" w:sz="0" w:space="0" w:color="auto"/>
                <w:right w:val="none" w:sz="0" w:space="0" w:color="auto"/>
              </w:divBdr>
            </w:div>
            <w:div w:id="192230522">
              <w:marLeft w:val="0"/>
              <w:marRight w:val="0"/>
              <w:marTop w:val="0"/>
              <w:marBottom w:val="0"/>
              <w:divBdr>
                <w:top w:val="none" w:sz="0" w:space="0" w:color="auto"/>
                <w:left w:val="none" w:sz="0" w:space="0" w:color="auto"/>
                <w:bottom w:val="none" w:sz="0" w:space="0" w:color="auto"/>
                <w:right w:val="none" w:sz="0" w:space="0" w:color="auto"/>
              </w:divBdr>
            </w:div>
            <w:div w:id="1114519083">
              <w:marLeft w:val="0"/>
              <w:marRight w:val="0"/>
              <w:marTop w:val="0"/>
              <w:marBottom w:val="0"/>
              <w:divBdr>
                <w:top w:val="none" w:sz="0" w:space="0" w:color="auto"/>
                <w:left w:val="none" w:sz="0" w:space="0" w:color="auto"/>
                <w:bottom w:val="none" w:sz="0" w:space="0" w:color="auto"/>
                <w:right w:val="none" w:sz="0" w:space="0" w:color="auto"/>
              </w:divBdr>
            </w:div>
            <w:div w:id="683899356">
              <w:marLeft w:val="0"/>
              <w:marRight w:val="0"/>
              <w:marTop w:val="0"/>
              <w:marBottom w:val="0"/>
              <w:divBdr>
                <w:top w:val="none" w:sz="0" w:space="0" w:color="auto"/>
                <w:left w:val="none" w:sz="0" w:space="0" w:color="auto"/>
                <w:bottom w:val="none" w:sz="0" w:space="0" w:color="auto"/>
                <w:right w:val="none" w:sz="0" w:space="0" w:color="auto"/>
              </w:divBdr>
            </w:div>
            <w:div w:id="552817039">
              <w:marLeft w:val="0"/>
              <w:marRight w:val="0"/>
              <w:marTop w:val="0"/>
              <w:marBottom w:val="0"/>
              <w:divBdr>
                <w:top w:val="none" w:sz="0" w:space="0" w:color="auto"/>
                <w:left w:val="none" w:sz="0" w:space="0" w:color="auto"/>
                <w:bottom w:val="none" w:sz="0" w:space="0" w:color="auto"/>
                <w:right w:val="none" w:sz="0" w:space="0" w:color="auto"/>
              </w:divBdr>
            </w:div>
            <w:div w:id="1808743843">
              <w:marLeft w:val="0"/>
              <w:marRight w:val="0"/>
              <w:marTop w:val="0"/>
              <w:marBottom w:val="0"/>
              <w:divBdr>
                <w:top w:val="none" w:sz="0" w:space="0" w:color="auto"/>
                <w:left w:val="none" w:sz="0" w:space="0" w:color="auto"/>
                <w:bottom w:val="none" w:sz="0" w:space="0" w:color="auto"/>
                <w:right w:val="none" w:sz="0" w:space="0" w:color="auto"/>
              </w:divBdr>
            </w:div>
            <w:div w:id="538779060">
              <w:marLeft w:val="0"/>
              <w:marRight w:val="0"/>
              <w:marTop w:val="0"/>
              <w:marBottom w:val="0"/>
              <w:divBdr>
                <w:top w:val="none" w:sz="0" w:space="0" w:color="auto"/>
                <w:left w:val="none" w:sz="0" w:space="0" w:color="auto"/>
                <w:bottom w:val="none" w:sz="0" w:space="0" w:color="auto"/>
                <w:right w:val="none" w:sz="0" w:space="0" w:color="auto"/>
              </w:divBdr>
            </w:div>
            <w:div w:id="13309957">
              <w:marLeft w:val="0"/>
              <w:marRight w:val="0"/>
              <w:marTop w:val="0"/>
              <w:marBottom w:val="0"/>
              <w:divBdr>
                <w:top w:val="none" w:sz="0" w:space="0" w:color="auto"/>
                <w:left w:val="none" w:sz="0" w:space="0" w:color="auto"/>
                <w:bottom w:val="none" w:sz="0" w:space="0" w:color="auto"/>
                <w:right w:val="none" w:sz="0" w:space="0" w:color="auto"/>
              </w:divBdr>
            </w:div>
            <w:div w:id="2005549003">
              <w:marLeft w:val="0"/>
              <w:marRight w:val="0"/>
              <w:marTop w:val="0"/>
              <w:marBottom w:val="0"/>
              <w:divBdr>
                <w:top w:val="none" w:sz="0" w:space="0" w:color="auto"/>
                <w:left w:val="none" w:sz="0" w:space="0" w:color="auto"/>
                <w:bottom w:val="none" w:sz="0" w:space="0" w:color="auto"/>
                <w:right w:val="none" w:sz="0" w:space="0" w:color="auto"/>
              </w:divBdr>
            </w:div>
            <w:div w:id="1639259454">
              <w:marLeft w:val="0"/>
              <w:marRight w:val="0"/>
              <w:marTop w:val="0"/>
              <w:marBottom w:val="0"/>
              <w:divBdr>
                <w:top w:val="none" w:sz="0" w:space="0" w:color="auto"/>
                <w:left w:val="none" w:sz="0" w:space="0" w:color="auto"/>
                <w:bottom w:val="none" w:sz="0" w:space="0" w:color="auto"/>
                <w:right w:val="none" w:sz="0" w:space="0" w:color="auto"/>
              </w:divBdr>
            </w:div>
            <w:div w:id="1510679024">
              <w:marLeft w:val="0"/>
              <w:marRight w:val="0"/>
              <w:marTop w:val="0"/>
              <w:marBottom w:val="0"/>
              <w:divBdr>
                <w:top w:val="none" w:sz="0" w:space="0" w:color="auto"/>
                <w:left w:val="none" w:sz="0" w:space="0" w:color="auto"/>
                <w:bottom w:val="none" w:sz="0" w:space="0" w:color="auto"/>
                <w:right w:val="none" w:sz="0" w:space="0" w:color="auto"/>
              </w:divBdr>
            </w:div>
            <w:div w:id="310065631">
              <w:marLeft w:val="0"/>
              <w:marRight w:val="0"/>
              <w:marTop w:val="0"/>
              <w:marBottom w:val="0"/>
              <w:divBdr>
                <w:top w:val="none" w:sz="0" w:space="0" w:color="auto"/>
                <w:left w:val="none" w:sz="0" w:space="0" w:color="auto"/>
                <w:bottom w:val="none" w:sz="0" w:space="0" w:color="auto"/>
                <w:right w:val="none" w:sz="0" w:space="0" w:color="auto"/>
              </w:divBdr>
            </w:div>
            <w:div w:id="875627301">
              <w:marLeft w:val="0"/>
              <w:marRight w:val="0"/>
              <w:marTop w:val="0"/>
              <w:marBottom w:val="0"/>
              <w:divBdr>
                <w:top w:val="none" w:sz="0" w:space="0" w:color="auto"/>
                <w:left w:val="none" w:sz="0" w:space="0" w:color="auto"/>
                <w:bottom w:val="none" w:sz="0" w:space="0" w:color="auto"/>
                <w:right w:val="none" w:sz="0" w:space="0" w:color="auto"/>
              </w:divBdr>
            </w:div>
            <w:div w:id="964652918">
              <w:marLeft w:val="0"/>
              <w:marRight w:val="0"/>
              <w:marTop w:val="0"/>
              <w:marBottom w:val="0"/>
              <w:divBdr>
                <w:top w:val="none" w:sz="0" w:space="0" w:color="auto"/>
                <w:left w:val="none" w:sz="0" w:space="0" w:color="auto"/>
                <w:bottom w:val="none" w:sz="0" w:space="0" w:color="auto"/>
                <w:right w:val="none" w:sz="0" w:space="0" w:color="auto"/>
              </w:divBdr>
            </w:div>
            <w:div w:id="651830174">
              <w:marLeft w:val="0"/>
              <w:marRight w:val="0"/>
              <w:marTop w:val="0"/>
              <w:marBottom w:val="0"/>
              <w:divBdr>
                <w:top w:val="none" w:sz="0" w:space="0" w:color="auto"/>
                <w:left w:val="none" w:sz="0" w:space="0" w:color="auto"/>
                <w:bottom w:val="none" w:sz="0" w:space="0" w:color="auto"/>
                <w:right w:val="none" w:sz="0" w:space="0" w:color="auto"/>
              </w:divBdr>
            </w:div>
            <w:div w:id="48842252">
              <w:marLeft w:val="0"/>
              <w:marRight w:val="0"/>
              <w:marTop w:val="0"/>
              <w:marBottom w:val="0"/>
              <w:divBdr>
                <w:top w:val="none" w:sz="0" w:space="0" w:color="auto"/>
                <w:left w:val="none" w:sz="0" w:space="0" w:color="auto"/>
                <w:bottom w:val="none" w:sz="0" w:space="0" w:color="auto"/>
                <w:right w:val="none" w:sz="0" w:space="0" w:color="auto"/>
              </w:divBdr>
            </w:div>
            <w:div w:id="1574657158">
              <w:marLeft w:val="0"/>
              <w:marRight w:val="0"/>
              <w:marTop w:val="0"/>
              <w:marBottom w:val="0"/>
              <w:divBdr>
                <w:top w:val="none" w:sz="0" w:space="0" w:color="auto"/>
                <w:left w:val="none" w:sz="0" w:space="0" w:color="auto"/>
                <w:bottom w:val="none" w:sz="0" w:space="0" w:color="auto"/>
                <w:right w:val="none" w:sz="0" w:space="0" w:color="auto"/>
              </w:divBdr>
            </w:div>
            <w:div w:id="610087272">
              <w:marLeft w:val="0"/>
              <w:marRight w:val="0"/>
              <w:marTop w:val="0"/>
              <w:marBottom w:val="0"/>
              <w:divBdr>
                <w:top w:val="none" w:sz="0" w:space="0" w:color="auto"/>
                <w:left w:val="none" w:sz="0" w:space="0" w:color="auto"/>
                <w:bottom w:val="none" w:sz="0" w:space="0" w:color="auto"/>
                <w:right w:val="none" w:sz="0" w:space="0" w:color="auto"/>
              </w:divBdr>
            </w:div>
            <w:div w:id="13654200">
              <w:marLeft w:val="0"/>
              <w:marRight w:val="0"/>
              <w:marTop w:val="0"/>
              <w:marBottom w:val="0"/>
              <w:divBdr>
                <w:top w:val="none" w:sz="0" w:space="0" w:color="auto"/>
                <w:left w:val="none" w:sz="0" w:space="0" w:color="auto"/>
                <w:bottom w:val="none" w:sz="0" w:space="0" w:color="auto"/>
                <w:right w:val="none" w:sz="0" w:space="0" w:color="auto"/>
              </w:divBdr>
            </w:div>
            <w:div w:id="869880298">
              <w:marLeft w:val="0"/>
              <w:marRight w:val="0"/>
              <w:marTop w:val="0"/>
              <w:marBottom w:val="0"/>
              <w:divBdr>
                <w:top w:val="none" w:sz="0" w:space="0" w:color="auto"/>
                <w:left w:val="none" w:sz="0" w:space="0" w:color="auto"/>
                <w:bottom w:val="none" w:sz="0" w:space="0" w:color="auto"/>
                <w:right w:val="none" w:sz="0" w:space="0" w:color="auto"/>
              </w:divBdr>
            </w:div>
            <w:div w:id="237904079">
              <w:marLeft w:val="0"/>
              <w:marRight w:val="0"/>
              <w:marTop w:val="0"/>
              <w:marBottom w:val="0"/>
              <w:divBdr>
                <w:top w:val="none" w:sz="0" w:space="0" w:color="auto"/>
                <w:left w:val="none" w:sz="0" w:space="0" w:color="auto"/>
                <w:bottom w:val="none" w:sz="0" w:space="0" w:color="auto"/>
                <w:right w:val="none" w:sz="0" w:space="0" w:color="auto"/>
              </w:divBdr>
            </w:div>
            <w:div w:id="683944630">
              <w:marLeft w:val="0"/>
              <w:marRight w:val="0"/>
              <w:marTop w:val="0"/>
              <w:marBottom w:val="0"/>
              <w:divBdr>
                <w:top w:val="none" w:sz="0" w:space="0" w:color="auto"/>
                <w:left w:val="none" w:sz="0" w:space="0" w:color="auto"/>
                <w:bottom w:val="none" w:sz="0" w:space="0" w:color="auto"/>
                <w:right w:val="none" w:sz="0" w:space="0" w:color="auto"/>
              </w:divBdr>
            </w:div>
            <w:div w:id="333606950">
              <w:marLeft w:val="0"/>
              <w:marRight w:val="0"/>
              <w:marTop w:val="0"/>
              <w:marBottom w:val="0"/>
              <w:divBdr>
                <w:top w:val="none" w:sz="0" w:space="0" w:color="auto"/>
                <w:left w:val="none" w:sz="0" w:space="0" w:color="auto"/>
                <w:bottom w:val="none" w:sz="0" w:space="0" w:color="auto"/>
                <w:right w:val="none" w:sz="0" w:space="0" w:color="auto"/>
              </w:divBdr>
            </w:div>
            <w:div w:id="325519952">
              <w:marLeft w:val="0"/>
              <w:marRight w:val="0"/>
              <w:marTop w:val="0"/>
              <w:marBottom w:val="0"/>
              <w:divBdr>
                <w:top w:val="none" w:sz="0" w:space="0" w:color="auto"/>
                <w:left w:val="none" w:sz="0" w:space="0" w:color="auto"/>
                <w:bottom w:val="none" w:sz="0" w:space="0" w:color="auto"/>
                <w:right w:val="none" w:sz="0" w:space="0" w:color="auto"/>
              </w:divBdr>
            </w:div>
            <w:div w:id="766275078">
              <w:marLeft w:val="0"/>
              <w:marRight w:val="0"/>
              <w:marTop w:val="0"/>
              <w:marBottom w:val="0"/>
              <w:divBdr>
                <w:top w:val="none" w:sz="0" w:space="0" w:color="auto"/>
                <w:left w:val="none" w:sz="0" w:space="0" w:color="auto"/>
                <w:bottom w:val="none" w:sz="0" w:space="0" w:color="auto"/>
                <w:right w:val="none" w:sz="0" w:space="0" w:color="auto"/>
              </w:divBdr>
            </w:div>
            <w:div w:id="313947646">
              <w:marLeft w:val="0"/>
              <w:marRight w:val="0"/>
              <w:marTop w:val="0"/>
              <w:marBottom w:val="0"/>
              <w:divBdr>
                <w:top w:val="none" w:sz="0" w:space="0" w:color="auto"/>
                <w:left w:val="none" w:sz="0" w:space="0" w:color="auto"/>
                <w:bottom w:val="none" w:sz="0" w:space="0" w:color="auto"/>
                <w:right w:val="none" w:sz="0" w:space="0" w:color="auto"/>
              </w:divBdr>
            </w:div>
            <w:div w:id="1145046303">
              <w:marLeft w:val="0"/>
              <w:marRight w:val="0"/>
              <w:marTop w:val="0"/>
              <w:marBottom w:val="0"/>
              <w:divBdr>
                <w:top w:val="none" w:sz="0" w:space="0" w:color="auto"/>
                <w:left w:val="none" w:sz="0" w:space="0" w:color="auto"/>
                <w:bottom w:val="none" w:sz="0" w:space="0" w:color="auto"/>
                <w:right w:val="none" w:sz="0" w:space="0" w:color="auto"/>
              </w:divBdr>
            </w:div>
            <w:div w:id="1878351614">
              <w:marLeft w:val="0"/>
              <w:marRight w:val="0"/>
              <w:marTop w:val="0"/>
              <w:marBottom w:val="0"/>
              <w:divBdr>
                <w:top w:val="none" w:sz="0" w:space="0" w:color="auto"/>
                <w:left w:val="none" w:sz="0" w:space="0" w:color="auto"/>
                <w:bottom w:val="none" w:sz="0" w:space="0" w:color="auto"/>
                <w:right w:val="none" w:sz="0" w:space="0" w:color="auto"/>
              </w:divBdr>
            </w:div>
            <w:div w:id="1625114476">
              <w:marLeft w:val="0"/>
              <w:marRight w:val="0"/>
              <w:marTop w:val="0"/>
              <w:marBottom w:val="0"/>
              <w:divBdr>
                <w:top w:val="none" w:sz="0" w:space="0" w:color="auto"/>
                <w:left w:val="none" w:sz="0" w:space="0" w:color="auto"/>
                <w:bottom w:val="none" w:sz="0" w:space="0" w:color="auto"/>
                <w:right w:val="none" w:sz="0" w:space="0" w:color="auto"/>
              </w:divBdr>
            </w:div>
            <w:div w:id="537284536">
              <w:marLeft w:val="0"/>
              <w:marRight w:val="0"/>
              <w:marTop w:val="0"/>
              <w:marBottom w:val="0"/>
              <w:divBdr>
                <w:top w:val="none" w:sz="0" w:space="0" w:color="auto"/>
                <w:left w:val="none" w:sz="0" w:space="0" w:color="auto"/>
                <w:bottom w:val="none" w:sz="0" w:space="0" w:color="auto"/>
                <w:right w:val="none" w:sz="0" w:space="0" w:color="auto"/>
              </w:divBdr>
            </w:div>
            <w:div w:id="1793013456">
              <w:marLeft w:val="0"/>
              <w:marRight w:val="0"/>
              <w:marTop w:val="0"/>
              <w:marBottom w:val="0"/>
              <w:divBdr>
                <w:top w:val="none" w:sz="0" w:space="0" w:color="auto"/>
                <w:left w:val="none" w:sz="0" w:space="0" w:color="auto"/>
                <w:bottom w:val="none" w:sz="0" w:space="0" w:color="auto"/>
                <w:right w:val="none" w:sz="0" w:space="0" w:color="auto"/>
              </w:divBdr>
            </w:div>
            <w:div w:id="1409620292">
              <w:marLeft w:val="0"/>
              <w:marRight w:val="0"/>
              <w:marTop w:val="0"/>
              <w:marBottom w:val="0"/>
              <w:divBdr>
                <w:top w:val="none" w:sz="0" w:space="0" w:color="auto"/>
                <w:left w:val="none" w:sz="0" w:space="0" w:color="auto"/>
                <w:bottom w:val="none" w:sz="0" w:space="0" w:color="auto"/>
                <w:right w:val="none" w:sz="0" w:space="0" w:color="auto"/>
              </w:divBdr>
            </w:div>
            <w:div w:id="1631939558">
              <w:marLeft w:val="0"/>
              <w:marRight w:val="0"/>
              <w:marTop w:val="0"/>
              <w:marBottom w:val="0"/>
              <w:divBdr>
                <w:top w:val="none" w:sz="0" w:space="0" w:color="auto"/>
                <w:left w:val="none" w:sz="0" w:space="0" w:color="auto"/>
                <w:bottom w:val="none" w:sz="0" w:space="0" w:color="auto"/>
                <w:right w:val="none" w:sz="0" w:space="0" w:color="auto"/>
              </w:divBdr>
            </w:div>
            <w:div w:id="271255514">
              <w:marLeft w:val="0"/>
              <w:marRight w:val="0"/>
              <w:marTop w:val="0"/>
              <w:marBottom w:val="0"/>
              <w:divBdr>
                <w:top w:val="none" w:sz="0" w:space="0" w:color="auto"/>
                <w:left w:val="none" w:sz="0" w:space="0" w:color="auto"/>
                <w:bottom w:val="none" w:sz="0" w:space="0" w:color="auto"/>
                <w:right w:val="none" w:sz="0" w:space="0" w:color="auto"/>
              </w:divBdr>
            </w:div>
            <w:div w:id="1352149868">
              <w:marLeft w:val="0"/>
              <w:marRight w:val="0"/>
              <w:marTop w:val="0"/>
              <w:marBottom w:val="0"/>
              <w:divBdr>
                <w:top w:val="none" w:sz="0" w:space="0" w:color="auto"/>
                <w:left w:val="none" w:sz="0" w:space="0" w:color="auto"/>
                <w:bottom w:val="none" w:sz="0" w:space="0" w:color="auto"/>
                <w:right w:val="none" w:sz="0" w:space="0" w:color="auto"/>
              </w:divBdr>
            </w:div>
            <w:div w:id="1706982918">
              <w:marLeft w:val="0"/>
              <w:marRight w:val="0"/>
              <w:marTop w:val="0"/>
              <w:marBottom w:val="0"/>
              <w:divBdr>
                <w:top w:val="none" w:sz="0" w:space="0" w:color="auto"/>
                <w:left w:val="none" w:sz="0" w:space="0" w:color="auto"/>
                <w:bottom w:val="none" w:sz="0" w:space="0" w:color="auto"/>
                <w:right w:val="none" w:sz="0" w:space="0" w:color="auto"/>
              </w:divBdr>
            </w:div>
            <w:div w:id="1776363632">
              <w:marLeft w:val="0"/>
              <w:marRight w:val="0"/>
              <w:marTop w:val="0"/>
              <w:marBottom w:val="0"/>
              <w:divBdr>
                <w:top w:val="none" w:sz="0" w:space="0" w:color="auto"/>
                <w:left w:val="none" w:sz="0" w:space="0" w:color="auto"/>
                <w:bottom w:val="none" w:sz="0" w:space="0" w:color="auto"/>
                <w:right w:val="none" w:sz="0" w:space="0" w:color="auto"/>
              </w:divBdr>
            </w:div>
            <w:div w:id="1789005503">
              <w:marLeft w:val="0"/>
              <w:marRight w:val="0"/>
              <w:marTop w:val="0"/>
              <w:marBottom w:val="0"/>
              <w:divBdr>
                <w:top w:val="none" w:sz="0" w:space="0" w:color="auto"/>
                <w:left w:val="none" w:sz="0" w:space="0" w:color="auto"/>
                <w:bottom w:val="none" w:sz="0" w:space="0" w:color="auto"/>
                <w:right w:val="none" w:sz="0" w:space="0" w:color="auto"/>
              </w:divBdr>
            </w:div>
            <w:div w:id="1199511144">
              <w:marLeft w:val="0"/>
              <w:marRight w:val="0"/>
              <w:marTop w:val="0"/>
              <w:marBottom w:val="0"/>
              <w:divBdr>
                <w:top w:val="none" w:sz="0" w:space="0" w:color="auto"/>
                <w:left w:val="none" w:sz="0" w:space="0" w:color="auto"/>
                <w:bottom w:val="none" w:sz="0" w:space="0" w:color="auto"/>
                <w:right w:val="none" w:sz="0" w:space="0" w:color="auto"/>
              </w:divBdr>
            </w:div>
            <w:div w:id="773869164">
              <w:marLeft w:val="0"/>
              <w:marRight w:val="0"/>
              <w:marTop w:val="0"/>
              <w:marBottom w:val="0"/>
              <w:divBdr>
                <w:top w:val="none" w:sz="0" w:space="0" w:color="auto"/>
                <w:left w:val="none" w:sz="0" w:space="0" w:color="auto"/>
                <w:bottom w:val="none" w:sz="0" w:space="0" w:color="auto"/>
                <w:right w:val="none" w:sz="0" w:space="0" w:color="auto"/>
              </w:divBdr>
            </w:div>
            <w:div w:id="480462477">
              <w:marLeft w:val="0"/>
              <w:marRight w:val="0"/>
              <w:marTop w:val="0"/>
              <w:marBottom w:val="0"/>
              <w:divBdr>
                <w:top w:val="none" w:sz="0" w:space="0" w:color="auto"/>
                <w:left w:val="none" w:sz="0" w:space="0" w:color="auto"/>
                <w:bottom w:val="none" w:sz="0" w:space="0" w:color="auto"/>
                <w:right w:val="none" w:sz="0" w:space="0" w:color="auto"/>
              </w:divBdr>
            </w:div>
            <w:div w:id="545024452">
              <w:marLeft w:val="0"/>
              <w:marRight w:val="0"/>
              <w:marTop w:val="0"/>
              <w:marBottom w:val="0"/>
              <w:divBdr>
                <w:top w:val="none" w:sz="0" w:space="0" w:color="auto"/>
                <w:left w:val="none" w:sz="0" w:space="0" w:color="auto"/>
                <w:bottom w:val="none" w:sz="0" w:space="0" w:color="auto"/>
                <w:right w:val="none" w:sz="0" w:space="0" w:color="auto"/>
              </w:divBdr>
            </w:div>
            <w:div w:id="799304760">
              <w:marLeft w:val="0"/>
              <w:marRight w:val="0"/>
              <w:marTop w:val="0"/>
              <w:marBottom w:val="0"/>
              <w:divBdr>
                <w:top w:val="none" w:sz="0" w:space="0" w:color="auto"/>
                <w:left w:val="none" w:sz="0" w:space="0" w:color="auto"/>
                <w:bottom w:val="none" w:sz="0" w:space="0" w:color="auto"/>
                <w:right w:val="none" w:sz="0" w:space="0" w:color="auto"/>
              </w:divBdr>
            </w:div>
            <w:div w:id="1331979444">
              <w:marLeft w:val="0"/>
              <w:marRight w:val="0"/>
              <w:marTop w:val="0"/>
              <w:marBottom w:val="0"/>
              <w:divBdr>
                <w:top w:val="none" w:sz="0" w:space="0" w:color="auto"/>
                <w:left w:val="none" w:sz="0" w:space="0" w:color="auto"/>
                <w:bottom w:val="none" w:sz="0" w:space="0" w:color="auto"/>
                <w:right w:val="none" w:sz="0" w:space="0" w:color="auto"/>
              </w:divBdr>
            </w:div>
            <w:div w:id="1870609339">
              <w:marLeft w:val="0"/>
              <w:marRight w:val="0"/>
              <w:marTop w:val="0"/>
              <w:marBottom w:val="0"/>
              <w:divBdr>
                <w:top w:val="none" w:sz="0" w:space="0" w:color="auto"/>
                <w:left w:val="none" w:sz="0" w:space="0" w:color="auto"/>
                <w:bottom w:val="none" w:sz="0" w:space="0" w:color="auto"/>
                <w:right w:val="none" w:sz="0" w:space="0" w:color="auto"/>
              </w:divBdr>
            </w:div>
            <w:div w:id="243417292">
              <w:marLeft w:val="0"/>
              <w:marRight w:val="0"/>
              <w:marTop w:val="0"/>
              <w:marBottom w:val="0"/>
              <w:divBdr>
                <w:top w:val="none" w:sz="0" w:space="0" w:color="auto"/>
                <w:left w:val="none" w:sz="0" w:space="0" w:color="auto"/>
                <w:bottom w:val="none" w:sz="0" w:space="0" w:color="auto"/>
                <w:right w:val="none" w:sz="0" w:space="0" w:color="auto"/>
              </w:divBdr>
            </w:div>
            <w:div w:id="2066829313">
              <w:marLeft w:val="0"/>
              <w:marRight w:val="0"/>
              <w:marTop w:val="0"/>
              <w:marBottom w:val="0"/>
              <w:divBdr>
                <w:top w:val="none" w:sz="0" w:space="0" w:color="auto"/>
                <w:left w:val="none" w:sz="0" w:space="0" w:color="auto"/>
                <w:bottom w:val="none" w:sz="0" w:space="0" w:color="auto"/>
                <w:right w:val="none" w:sz="0" w:space="0" w:color="auto"/>
              </w:divBdr>
            </w:div>
            <w:div w:id="1212229538">
              <w:marLeft w:val="0"/>
              <w:marRight w:val="0"/>
              <w:marTop w:val="0"/>
              <w:marBottom w:val="0"/>
              <w:divBdr>
                <w:top w:val="none" w:sz="0" w:space="0" w:color="auto"/>
                <w:left w:val="none" w:sz="0" w:space="0" w:color="auto"/>
                <w:bottom w:val="none" w:sz="0" w:space="0" w:color="auto"/>
                <w:right w:val="none" w:sz="0" w:space="0" w:color="auto"/>
              </w:divBdr>
            </w:div>
            <w:div w:id="99763193">
              <w:marLeft w:val="0"/>
              <w:marRight w:val="0"/>
              <w:marTop w:val="0"/>
              <w:marBottom w:val="0"/>
              <w:divBdr>
                <w:top w:val="none" w:sz="0" w:space="0" w:color="auto"/>
                <w:left w:val="none" w:sz="0" w:space="0" w:color="auto"/>
                <w:bottom w:val="none" w:sz="0" w:space="0" w:color="auto"/>
                <w:right w:val="none" w:sz="0" w:space="0" w:color="auto"/>
              </w:divBdr>
            </w:div>
            <w:div w:id="1090274631">
              <w:marLeft w:val="0"/>
              <w:marRight w:val="0"/>
              <w:marTop w:val="0"/>
              <w:marBottom w:val="0"/>
              <w:divBdr>
                <w:top w:val="none" w:sz="0" w:space="0" w:color="auto"/>
                <w:left w:val="none" w:sz="0" w:space="0" w:color="auto"/>
                <w:bottom w:val="none" w:sz="0" w:space="0" w:color="auto"/>
                <w:right w:val="none" w:sz="0" w:space="0" w:color="auto"/>
              </w:divBdr>
            </w:div>
            <w:div w:id="1346445029">
              <w:marLeft w:val="0"/>
              <w:marRight w:val="0"/>
              <w:marTop w:val="0"/>
              <w:marBottom w:val="0"/>
              <w:divBdr>
                <w:top w:val="none" w:sz="0" w:space="0" w:color="auto"/>
                <w:left w:val="none" w:sz="0" w:space="0" w:color="auto"/>
                <w:bottom w:val="none" w:sz="0" w:space="0" w:color="auto"/>
                <w:right w:val="none" w:sz="0" w:space="0" w:color="auto"/>
              </w:divBdr>
            </w:div>
            <w:div w:id="1182478898">
              <w:marLeft w:val="0"/>
              <w:marRight w:val="0"/>
              <w:marTop w:val="0"/>
              <w:marBottom w:val="0"/>
              <w:divBdr>
                <w:top w:val="none" w:sz="0" w:space="0" w:color="auto"/>
                <w:left w:val="none" w:sz="0" w:space="0" w:color="auto"/>
                <w:bottom w:val="none" w:sz="0" w:space="0" w:color="auto"/>
                <w:right w:val="none" w:sz="0" w:space="0" w:color="auto"/>
              </w:divBdr>
            </w:div>
            <w:div w:id="776675051">
              <w:marLeft w:val="0"/>
              <w:marRight w:val="0"/>
              <w:marTop w:val="0"/>
              <w:marBottom w:val="0"/>
              <w:divBdr>
                <w:top w:val="none" w:sz="0" w:space="0" w:color="auto"/>
                <w:left w:val="none" w:sz="0" w:space="0" w:color="auto"/>
                <w:bottom w:val="none" w:sz="0" w:space="0" w:color="auto"/>
                <w:right w:val="none" w:sz="0" w:space="0" w:color="auto"/>
              </w:divBdr>
            </w:div>
            <w:div w:id="654383351">
              <w:marLeft w:val="0"/>
              <w:marRight w:val="0"/>
              <w:marTop w:val="0"/>
              <w:marBottom w:val="0"/>
              <w:divBdr>
                <w:top w:val="none" w:sz="0" w:space="0" w:color="auto"/>
                <w:left w:val="none" w:sz="0" w:space="0" w:color="auto"/>
                <w:bottom w:val="none" w:sz="0" w:space="0" w:color="auto"/>
                <w:right w:val="none" w:sz="0" w:space="0" w:color="auto"/>
              </w:divBdr>
            </w:div>
            <w:div w:id="1341086482">
              <w:marLeft w:val="0"/>
              <w:marRight w:val="0"/>
              <w:marTop w:val="0"/>
              <w:marBottom w:val="0"/>
              <w:divBdr>
                <w:top w:val="none" w:sz="0" w:space="0" w:color="auto"/>
                <w:left w:val="none" w:sz="0" w:space="0" w:color="auto"/>
                <w:bottom w:val="none" w:sz="0" w:space="0" w:color="auto"/>
                <w:right w:val="none" w:sz="0" w:space="0" w:color="auto"/>
              </w:divBdr>
            </w:div>
            <w:div w:id="1762136881">
              <w:marLeft w:val="0"/>
              <w:marRight w:val="0"/>
              <w:marTop w:val="0"/>
              <w:marBottom w:val="0"/>
              <w:divBdr>
                <w:top w:val="none" w:sz="0" w:space="0" w:color="auto"/>
                <w:left w:val="none" w:sz="0" w:space="0" w:color="auto"/>
                <w:bottom w:val="none" w:sz="0" w:space="0" w:color="auto"/>
                <w:right w:val="none" w:sz="0" w:space="0" w:color="auto"/>
              </w:divBdr>
            </w:div>
            <w:div w:id="1100446731">
              <w:marLeft w:val="0"/>
              <w:marRight w:val="0"/>
              <w:marTop w:val="0"/>
              <w:marBottom w:val="0"/>
              <w:divBdr>
                <w:top w:val="none" w:sz="0" w:space="0" w:color="auto"/>
                <w:left w:val="none" w:sz="0" w:space="0" w:color="auto"/>
                <w:bottom w:val="none" w:sz="0" w:space="0" w:color="auto"/>
                <w:right w:val="none" w:sz="0" w:space="0" w:color="auto"/>
              </w:divBdr>
            </w:div>
            <w:div w:id="1575047576">
              <w:marLeft w:val="0"/>
              <w:marRight w:val="0"/>
              <w:marTop w:val="0"/>
              <w:marBottom w:val="0"/>
              <w:divBdr>
                <w:top w:val="none" w:sz="0" w:space="0" w:color="auto"/>
                <w:left w:val="none" w:sz="0" w:space="0" w:color="auto"/>
                <w:bottom w:val="none" w:sz="0" w:space="0" w:color="auto"/>
                <w:right w:val="none" w:sz="0" w:space="0" w:color="auto"/>
              </w:divBdr>
            </w:div>
            <w:div w:id="1251743192">
              <w:marLeft w:val="0"/>
              <w:marRight w:val="0"/>
              <w:marTop w:val="0"/>
              <w:marBottom w:val="0"/>
              <w:divBdr>
                <w:top w:val="none" w:sz="0" w:space="0" w:color="auto"/>
                <w:left w:val="none" w:sz="0" w:space="0" w:color="auto"/>
                <w:bottom w:val="none" w:sz="0" w:space="0" w:color="auto"/>
                <w:right w:val="none" w:sz="0" w:space="0" w:color="auto"/>
              </w:divBdr>
            </w:div>
            <w:div w:id="10766248">
              <w:marLeft w:val="0"/>
              <w:marRight w:val="0"/>
              <w:marTop w:val="0"/>
              <w:marBottom w:val="0"/>
              <w:divBdr>
                <w:top w:val="none" w:sz="0" w:space="0" w:color="auto"/>
                <w:left w:val="none" w:sz="0" w:space="0" w:color="auto"/>
                <w:bottom w:val="none" w:sz="0" w:space="0" w:color="auto"/>
                <w:right w:val="none" w:sz="0" w:space="0" w:color="auto"/>
              </w:divBdr>
            </w:div>
            <w:div w:id="372122866">
              <w:marLeft w:val="0"/>
              <w:marRight w:val="0"/>
              <w:marTop w:val="0"/>
              <w:marBottom w:val="0"/>
              <w:divBdr>
                <w:top w:val="none" w:sz="0" w:space="0" w:color="auto"/>
                <w:left w:val="none" w:sz="0" w:space="0" w:color="auto"/>
                <w:bottom w:val="none" w:sz="0" w:space="0" w:color="auto"/>
                <w:right w:val="none" w:sz="0" w:space="0" w:color="auto"/>
              </w:divBdr>
            </w:div>
            <w:div w:id="1803572047">
              <w:marLeft w:val="0"/>
              <w:marRight w:val="0"/>
              <w:marTop w:val="0"/>
              <w:marBottom w:val="0"/>
              <w:divBdr>
                <w:top w:val="none" w:sz="0" w:space="0" w:color="auto"/>
                <w:left w:val="none" w:sz="0" w:space="0" w:color="auto"/>
                <w:bottom w:val="none" w:sz="0" w:space="0" w:color="auto"/>
                <w:right w:val="none" w:sz="0" w:space="0" w:color="auto"/>
              </w:divBdr>
            </w:div>
            <w:div w:id="296956051">
              <w:marLeft w:val="0"/>
              <w:marRight w:val="0"/>
              <w:marTop w:val="0"/>
              <w:marBottom w:val="0"/>
              <w:divBdr>
                <w:top w:val="none" w:sz="0" w:space="0" w:color="auto"/>
                <w:left w:val="none" w:sz="0" w:space="0" w:color="auto"/>
                <w:bottom w:val="none" w:sz="0" w:space="0" w:color="auto"/>
                <w:right w:val="none" w:sz="0" w:space="0" w:color="auto"/>
              </w:divBdr>
            </w:div>
            <w:div w:id="31151708">
              <w:marLeft w:val="0"/>
              <w:marRight w:val="0"/>
              <w:marTop w:val="0"/>
              <w:marBottom w:val="0"/>
              <w:divBdr>
                <w:top w:val="none" w:sz="0" w:space="0" w:color="auto"/>
                <w:left w:val="none" w:sz="0" w:space="0" w:color="auto"/>
                <w:bottom w:val="none" w:sz="0" w:space="0" w:color="auto"/>
                <w:right w:val="none" w:sz="0" w:space="0" w:color="auto"/>
              </w:divBdr>
            </w:div>
            <w:div w:id="606233786">
              <w:marLeft w:val="0"/>
              <w:marRight w:val="0"/>
              <w:marTop w:val="0"/>
              <w:marBottom w:val="0"/>
              <w:divBdr>
                <w:top w:val="none" w:sz="0" w:space="0" w:color="auto"/>
                <w:left w:val="none" w:sz="0" w:space="0" w:color="auto"/>
                <w:bottom w:val="none" w:sz="0" w:space="0" w:color="auto"/>
                <w:right w:val="none" w:sz="0" w:space="0" w:color="auto"/>
              </w:divBdr>
            </w:div>
            <w:div w:id="1213078935">
              <w:marLeft w:val="0"/>
              <w:marRight w:val="0"/>
              <w:marTop w:val="0"/>
              <w:marBottom w:val="0"/>
              <w:divBdr>
                <w:top w:val="none" w:sz="0" w:space="0" w:color="auto"/>
                <w:left w:val="none" w:sz="0" w:space="0" w:color="auto"/>
                <w:bottom w:val="none" w:sz="0" w:space="0" w:color="auto"/>
                <w:right w:val="none" w:sz="0" w:space="0" w:color="auto"/>
              </w:divBdr>
            </w:div>
            <w:div w:id="849412999">
              <w:marLeft w:val="0"/>
              <w:marRight w:val="0"/>
              <w:marTop w:val="0"/>
              <w:marBottom w:val="0"/>
              <w:divBdr>
                <w:top w:val="none" w:sz="0" w:space="0" w:color="auto"/>
                <w:left w:val="none" w:sz="0" w:space="0" w:color="auto"/>
                <w:bottom w:val="none" w:sz="0" w:space="0" w:color="auto"/>
                <w:right w:val="none" w:sz="0" w:space="0" w:color="auto"/>
              </w:divBdr>
            </w:div>
            <w:div w:id="1714885966">
              <w:marLeft w:val="0"/>
              <w:marRight w:val="0"/>
              <w:marTop w:val="0"/>
              <w:marBottom w:val="0"/>
              <w:divBdr>
                <w:top w:val="none" w:sz="0" w:space="0" w:color="auto"/>
                <w:left w:val="none" w:sz="0" w:space="0" w:color="auto"/>
                <w:bottom w:val="none" w:sz="0" w:space="0" w:color="auto"/>
                <w:right w:val="none" w:sz="0" w:space="0" w:color="auto"/>
              </w:divBdr>
            </w:div>
            <w:div w:id="1421829676">
              <w:marLeft w:val="0"/>
              <w:marRight w:val="0"/>
              <w:marTop w:val="0"/>
              <w:marBottom w:val="0"/>
              <w:divBdr>
                <w:top w:val="none" w:sz="0" w:space="0" w:color="auto"/>
                <w:left w:val="none" w:sz="0" w:space="0" w:color="auto"/>
                <w:bottom w:val="none" w:sz="0" w:space="0" w:color="auto"/>
                <w:right w:val="none" w:sz="0" w:space="0" w:color="auto"/>
              </w:divBdr>
            </w:div>
            <w:div w:id="1524704866">
              <w:marLeft w:val="0"/>
              <w:marRight w:val="0"/>
              <w:marTop w:val="0"/>
              <w:marBottom w:val="0"/>
              <w:divBdr>
                <w:top w:val="none" w:sz="0" w:space="0" w:color="auto"/>
                <w:left w:val="none" w:sz="0" w:space="0" w:color="auto"/>
                <w:bottom w:val="none" w:sz="0" w:space="0" w:color="auto"/>
                <w:right w:val="none" w:sz="0" w:space="0" w:color="auto"/>
              </w:divBdr>
            </w:div>
          </w:divsChild>
        </w:div>
        <w:div w:id="441270572">
          <w:marLeft w:val="0"/>
          <w:marRight w:val="0"/>
          <w:marTop w:val="0"/>
          <w:marBottom w:val="0"/>
          <w:divBdr>
            <w:top w:val="none" w:sz="0" w:space="0" w:color="auto"/>
            <w:left w:val="none" w:sz="0" w:space="0" w:color="auto"/>
            <w:bottom w:val="none" w:sz="0" w:space="0" w:color="auto"/>
            <w:right w:val="none" w:sz="0" w:space="0" w:color="auto"/>
          </w:divBdr>
        </w:div>
        <w:div w:id="1175610988">
          <w:marLeft w:val="0"/>
          <w:marRight w:val="0"/>
          <w:marTop w:val="0"/>
          <w:marBottom w:val="0"/>
          <w:divBdr>
            <w:top w:val="none" w:sz="0" w:space="0" w:color="auto"/>
            <w:left w:val="none" w:sz="0" w:space="0" w:color="auto"/>
            <w:bottom w:val="none" w:sz="0" w:space="0" w:color="auto"/>
            <w:right w:val="none" w:sz="0" w:space="0" w:color="auto"/>
          </w:divBdr>
        </w:div>
        <w:div w:id="1569421885">
          <w:marLeft w:val="0"/>
          <w:marRight w:val="0"/>
          <w:marTop w:val="0"/>
          <w:marBottom w:val="0"/>
          <w:divBdr>
            <w:top w:val="none" w:sz="0" w:space="0" w:color="auto"/>
            <w:left w:val="none" w:sz="0" w:space="0" w:color="auto"/>
            <w:bottom w:val="none" w:sz="0" w:space="0" w:color="auto"/>
            <w:right w:val="none" w:sz="0" w:space="0" w:color="auto"/>
          </w:divBdr>
        </w:div>
        <w:div w:id="589697525">
          <w:marLeft w:val="0"/>
          <w:marRight w:val="0"/>
          <w:marTop w:val="0"/>
          <w:marBottom w:val="0"/>
          <w:divBdr>
            <w:top w:val="none" w:sz="0" w:space="0" w:color="auto"/>
            <w:left w:val="none" w:sz="0" w:space="0" w:color="auto"/>
            <w:bottom w:val="none" w:sz="0" w:space="0" w:color="auto"/>
            <w:right w:val="none" w:sz="0" w:space="0" w:color="auto"/>
          </w:divBdr>
        </w:div>
        <w:div w:id="2104715703">
          <w:marLeft w:val="0"/>
          <w:marRight w:val="0"/>
          <w:marTop w:val="0"/>
          <w:marBottom w:val="0"/>
          <w:divBdr>
            <w:top w:val="none" w:sz="0" w:space="0" w:color="auto"/>
            <w:left w:val="none" w:sz="0" w:space="0" w:color="auto"/>
            <w:bottom w:val="none" w:sz="0" w:space="0" w:color="auto"/>
            <w:right w:val="none" w:sz="0" w:space="0" w:color="auto"/>
          </w:divBdr>
        </w:div>
        <w:div w:id="738984347">
          <w:marLeft w:val="0"/>
          <w:marRight w:val="0"/>
          <w:marTop w:val="0"/>
          <w:marBottom w:val="0"/>
          <w:divBdr>
            <w:top w:val="none" w:sz="0" w:space="0" w:color="auto"/>
            <w:left w:val="none" w:sz="0" w:space="0" w:color="auto"/>
            <w:bottom w:val="none" w:sz="0" w:space="0" w:color="auto"/>
            <w:right w:val="none" w:sz="0" w:space="0" w:color="auto"/>
          </w:divBdr>
        </w:div>
        <w:div w:id="701831323">
          <w:marLeft w:val="0"/>
          <w:marRight w:val="0"/>
          <w:marTop w:val="0"/>
          <w:marBottom w:val="0"/>
          <w:divBdr>
            <w:top w:val="none" w:sz="0" w:space="0" w:color="auto"/>
            <w:left w:val="none" w:sz="0" w:space="0" w:color="auto"/>
            <w:bottom w:val="none" w:sz="0" w:space="0" w:color="auto"/>
            <w:right w:val="none" w:sz="0" w:space="0" w:color="auto"/>
          </w:divBdr>
        </w:div>
        <w:div w:id="16977838">
          <w:marLeft w:val="0"/>
          <w:marRight w:val="0"/>
          <w:marTop w:val="0"/>
          <w:marBottom w:val="0"/>
          <w:divBdr>
            <w:top w:val="none" w:sz="0" w:space="0" w:color="auto"/>
            <w:left w:val="none" w:sz="0" w:space="0" w:color="auto"/>
            <w:bottom w:val="none" w:sz="0" w:space="0" w:color="auto"/>
            <w:right w:val="none" w:sz="0" w:space="0" w:color="auto"/>
          </w:divBdr>
        </w:div>
        <w:div w:id="12733520">
          <w:marLeft w:val="0"/>
          <w:marRight w:val="0"/>
          <w:marTop w:val="0"/>
          <w:marBottom w:val="0"/>
          <w:divBdr>
            <w:top w:val="none" w:sz="0" w:space="0" w:color="auto"/>
            <w:left w:val="none" w:sz="0" w:space="0" w:color="auto"/>
            <w:bottom w:val="none" w:sz="0" w:space="0" w:color="auto"/>
            <w:right w:val="none" w:sz="0" w:space="0" w:color="auto"/>
          </w:divBdr>
        </w:div>
        <w:div w:id="772820115">
          <w:marLeft w:val="0"/>
          <w:marRight w:val="0"/>
          <w:marTop w:val="0"/>
          <w:marBottom w:val="0"/>
          <w:divBdr>
            <w:top w:val="none" w:sz="0" w:space="0" w:color="auto"/>
            <w:left w:val="none" w:sz="0" w:space="0" w:color="auto"/>
            <w:bottom w:val="none" w:sz="0" w:space="0" w:color="auto"/>
            <w:right w:val="none" w:sz="0" w:space="0" w:color="auto"/>
          </w:divBdr>
        </w:div>
        <w:div w:id="1126660105">
          <w:marLeft w:val="0"/>
          <w:marRight w:val="0"/>
          <w:marTop w:val="0"/>
          <w:marBottom w:val="0"/>
          <w:divBdr>
            <w:top w:val="none" w:sz="0" w:space="0" w:color="auto"/>
            <w:left w:val="none" w:sz="0" w:space="0" w:color="auto"/>
            <w:bottom w:val="none" w:sz="0" w:space="0" w:color="auto"/>
            <w:right w:val="none" w:sz="0" w:space="0" w:color="auto"/>
          </w:divBdr>
        </w:div>
        <w:div w:id="322008535">
          <w:marLeft w:val="0"/>
          <w:marRight w:val="0"/>
          <w:marTop w:val="0"/>
          <w:marBottom w:val="0"/>
          <w:divBdr>
            <w:top w:val="none" w:sz="0" w:space="0" w:color="auto"/>
            <w:left w:val="none" w:sz="0" w:space="0" w:color="auto"/>
            <w:bottom w:val="none" w:sz="0" w:space="0" w:color="auto"/>
            <w:right w:val="none" w:sz="0" w:space="0" w:color="auto"/>
          </w:divBdr>
        </w:div>
        <w:div w:id="1462186877">
          <w:marLeft w:val="0"/>
          <w:marRight w:val="0"/>
          <w:marTop w:val="0"/>
          <w:marBottom w:val="0"/>
          <w:divBdr>
            <w:top w:val="none" w:sz="0" w:space="0" w:color="auto"/>
            <w:left w:val="none" w:sz="0" w:space="0" w:color="auto"/>
            <w:bottom w:val="none" w:sz="0" w:space="0" w:color="auto"/>
            <w:right w:val="none" w:sz="0" w:space="0" w:color="auto"/>
          </w:divBdr>
        </w:div>
        <w:div w:id="1550411573">
          <w:marLeft w:val="0"/>
          <w:marRight w:val="0"/>
          <w:marTop w:val="0"/>
          <w:marBottom w:val="0"/>
          <w:divBdr>
            <w:top w:val="none" w:sz="0" w:space="0" w:color="auto"/>
            <w:left w:val="none" w:sz="0" w:space="0" w:color="auto"/>
            <w:bottom w:val="none" w:sz="0" w:space="0" w:color="auto"/>
            <w:right w:val="none" w:sz="0" w:space="0" w:color="auto"/>
          </w:divBdr>
        </w:div>
        <w:div w:id="1943878768">
          <w:marLeft w:val="0"/>
          <w:marRight w:val="0"/>
          <w:marTop w:val="0"/>
          <w:marBottom w:val="0"/>
          <w:divBdr>
            <w:top w:val="none" w:sz="0" w:space="0" w:color="auto"/>
            <w:left w:val="none" w:sz="0" w:space="0" w:color="auto"/>
            <w:bottom w:val="none" w:sz="0" w:space="0" w:color="auto"/>
            <w:right w:val="none" w:sz="0" w:space="0" w:color="auto"/>
          </w:divBdr>
        </w:div>
        <w:div w:id="727343802">
          <w:marLeft w:val="0"/>
          <w:marRight w:val="0"/>
          <w:marTop w:val="0"/>
          <w:marBottom w:val="0"/>
          <w:divBdr>
            <w:top w:val="none" w:sz="0" w:space="0" w:color="auto"/>
            <w:left w:val="none" w:sz="0" w:space="0" w:color="auto"/>
            <w:bottom w:val="none" w:sz="0" w:space="0" w:color="auto"/>
            <w:right w:val="none" w:sz="0" w:space="0" w:color="auto"/>
          </w:divBdr>
        </w:div>
        <w:div w:id="298920105">
          <w:marLeft w:val="0"/>
          <w:marRight w:val="0"/>
          <w:marTop w:val="0"/>
          <w:marBottom w:val="0"/>
          <w:divBdr>
            <w:top w:val="none" w:sz="0" w:space="0" w:color="auto"/>
            <w:left w:val="none" w:sz="0" w:space="0" w:color="auto"/>
            <w:bottom w:val="none" w:sz="0" w:space="0" w:color="auto"/>
            <w:right w:val="none" w:sz="0" w:space="0" w:color="auto"/>
          </w:divBdr>
        </w:div>
        <w:div w:id="1965841279">
          <w:marLeft w:val="0"/>
          <w:marRight w:val="0"/>
          <w:marTop w:val="0"/>
          <w:marBottom w:val="0"/>
          <w:divBdr>
            <w:top w:val="none" w:sz="0" w:space="0" w:color="auto"/>
            <w:left w:val="none" w:sz="0" w:space="0" w:color="auto"/>
            <w:bottom w:val="none" w:sz="0" w:space="0" w:color="auto"/>
            <w:right w:val="none" w:sz="0" w:space="0" w:color="auto"/>
          </w:divBdr>
        </w:div>
        <w:div w:id="849680986">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
        <w:div w:id="1942058976">
          <w:marLeft w:val="0"/>
          <w:marRight w:val="0"/>
          <w:marTop w:val="0"/>
          <w:marBottom w:val="0"/>
          <w:divBdr>
            <w:top w:val="none" w:sz="0" w:space="0" w:color="auto"/>
            <w:left w:val="none" w:sz="0" w:space="0" w:color="auto"/>
            <w:bottom w:val="none" w:sz="0" w:space="0" w:color="auto"/>
            <w:right w:val="none" w:sz="0" w:space="0" w:color="auto"/>
          </w:divBdr>
        </w:div>
        <w:div w:id="1961060388">
          <w:marLeft w:val="0"/>
          <w:marRight w:val="0"/>
          <w:marTop w:val="0"/>
          <w:marBottom w:val="0"/>
          <w:divBdr>
            <w:top w:val="none" w:sz="0" w:space="0" w:color="auto"/>
            <w:left w:val="none" w:sz="0" w:space="0" w:color="auto"/>
            <w:bottom w:val="none" w:sz="0" w:space="0" w:color="auto"/>
            <w:right w:val="none" w:sz="0" w:space="0" w:color="auto"/>
          </w:divBdr>
        </w:div>
        <w:div w:id="1329478042">
          <w:marLeft w:val="0"/>
          <w:marRight w:val="0"/>
          <w:marTop w:val="0"/>
          <w:marBottom w:val="0"/>
          <w:divBdr>
            <w:top w:val="none" w:sz="0" w:space="0" w:color="auto"/>
            <w:left w:val="none" w:sz="0" w:space="0" w:color="auto"/>
            <w:bottom w:val="none" w:sz="0" w:space="0" w:color="auto"/>
            <w:right w:val="none" w:sz="0" w:space="0" w:color="auto"/>
          </w:divBdr>
        </w:div>
        <w:div w:id="1735162386">
          <w:marLeft w:val="0"/>
          <w:marRight w:val="0"/>
          <w:marTop w:val="0"/>
          <w:marBottom w:val="0"/>
          <w:divBdr>
            <w:top w:val="none" w:sz="0" w:space="0" w:color="auto"/>
            <w:left w:val="none" w:sz="0" w:space="0" w:color="auto"/>
            <w:bottom w:val="none" w:sz="0" w:space="0" w:color="auto"/>
            <w:right w:val="none" w:sz="0" w:space="0" w:color="auto"/>
          </w:divBdr>
        </w:div>
        <w:div w:id="896937843">
          <w:marLeft w:val="0"/>
          <w:marRight w:val="0"/>
          <w:marTop w:val="0"/>
          <w:marBottom w:val="0"/>
          <w:divBdr>
            <w:top w:val="none" w:sz="0" w:space="0" w:color="auto"/>
            <w:left w:val="none" w:sz="0" w:space="0" w:color="auto"/>
            <w:bottom w:val="none" w:sz="0" w:space="0" w:color="auto"/>
            <w:right w:val="none" w:sz="0" w:space="0" w:color="auto"/>
          </w:divBdr>
        </w:div>
        <w:div w:id="1532104933">
          <w:marLeft w:val="0"/>
          <w:marRight w:val="0"/>
          <w:marTop w:val="0"/>
          <w:marBottom w:val="0"/>
          <w:divBdr>
            <w:top w:val="none" w:sz="0" w:space="0" w:color="auto"/>
            <w:left w:val="none" w:sz="0" w:space="0" w:color="auto"/>
            <w:bottom w:val="none" w:sz="0" w:space="0" w:color="auto"/>
            <w:right w:val="none" w:sz="0" w:space="0" w:color="auto"/>
          </w:divBdr>
        </w:div>
        <w:div w:id="545604241">
          <w:marLeft w:val="0"/>
          <w:marRight w:val="0"/>
          <w:marTop w:val="0"/>
          <w:marBottom w:val="0"/>
          <w:divBdr>
            <w:top w:val="none" w:sz="0" w:space="0" w:color="auto"/>
            <w:left w:val="none" w:sz="0" w:space="0" w:color="auto"/>
            <w:bottom w:val="none" w:sz="0" w:space="0" w:color="auto"/>
            <w:right w:val="none" w:sz="0" w:space="0" w:color="auto"/>
          </w:divBdr>
        </w:div>
        <w:div w:id="1493836154">
          <w:marLeft w:val="0"/>
          <w:marRight w:val="0"/>
          <w:marTop w:val="0"/>
          <w:marBottom w:val="0"/>
          <w:divBdr>
            <w:top w:val="none" w:sz="0" w:space="0" w:color="auto"/>
            <w:left w:val="none" w:sz="0" w:space="0" w:color="auto"/>
            <w:bottom w:val="none" w:sz="0" w:space="0" w:color="auto"/>
            <w:right w:val="none" w:sz="0" w:space="0" w:color="auto"/>
          </w:divBdr>
        </w:div>
        <w:div w:id="1439715551">
          <w:marLeft w:val="0"/>
          <w:marRight w:val="0"/>
          <w:marTop w:val="0"/>
          <w:marBottom w:val="0"/>
          <w:divBdr>
            <w:top w:val="none" w:sz="0" w:space="0" w:color="auto"/>
            <w:left w:val="none" w:sz="0" w:space="0" w:color="auto"/>
            <w:bottom w:val="none" w:sz="0" w:space="0" w:color="auto"/>
            <w:right w:val="none" w:sz="0" w:space="0" w:color="auto"/>
          </w:divBdr>
        </w:div>
        <w:div w:id="368187677">
          <w:marLeft w:val="0"/>
          <w:marRight w:val="0"/>
          <w:marTop w:val="0"/>
          <w:marBottom w:val="0"/>
          <w:divBdr>
            <w:top w:val="none" w:sz="0" w:space="0" w:color="auto"/>
            <w:left w:val="none" w:sz="0" w:space="0" w:color="auto"/>
            <w:bottom w:val="none" w:sz="0" w:space="0" w:color="auto"/>
            <w:right w:val="none" w:sz="0" w:space="0" w:color="auto"/>
          </w:divBdr>
        </w:div>
        <w:div w:id="70856915">
          <w:marLeft w:val="0"/>
          <w:marRight w:val="0"/>
          <w:marTop w:val="0"/>
          <w:marBottom w:val="0"/>
          <w:divBdr>
            <w:top w:val="none" w:sz="0" w:space="0" w:color="auto"/>
            <w:left w:val="none" w:sz="0" w:space="0" w:color="auto"/>
            <w:bottom w:val="none" w:sz="0" w:space="0" w:color="auto"/>
            <w:right w:val="none" w:sz="0" w:space="0" w:color="auto"/>
          </w:divBdr>
        </w:div>
        <w:div w:id="626853777">
          <w:marLeft w:val="0"/>
          <w:marRight w:val="0"/>
          <w:marTop w:val="0"/>
          <w:marBottom w:val="0"/>
          <w:divBdr>
            <w:top w:val="none" w:sz="0" w:space="0" w:color="auto"/>
            <w:left w:val="none" w:sz="0" w:space="0" w:color="auto"/>
            <w:bottom w:val="none" w:sz="0" w:space="0" w:color="auto"/>
            <w:right w:val="none" w:sz="0" w:space="0" w:color="auto"/>
          </w:divBdr>
        </w:div>
        <w:div w:id="1488205081">
          <w:marLeft w:val="0"/>
          <w:marRight w:val="0"/>
          <w:marTop w:val="0"/>
          <w:marBottom w:val="0"/>
          <w:divBdr>
            <w:top w:val="none" w:sz="0" w:space="0" w:color="auto"/>
            <w:left w:val="none" w:sz="0" w:space="0" w:color="auto"/>
            <w:bottom w:val="none" w:sz="0" w:space="0" w:color="auto"/>
            <w:right w:val="none" w:sz="0" w:space="0" w:color="auto"/>
          </w:divBdr>
        </w:div>
        <w:div w:id="360669008">
          <w:marLeft w:val="0"/>
          <w:marRight w:val="0"/>
          <w:marTop w:val="0"/>
          <w:marBottom w:val="0"/>
          <w:divBdr>
            <w:top w:val="none" w:sz="0" w:space="0" w:color="auto"/>
            <w:left w:val="none" w:sz="0" w:space="0" w:color="auto"/>
            <w:bottom w:val="none" w:sz="0" w:space="0" w:color="auto"/>
            <w:right w:val="none" w:sz="0" w:space="0" w:color="auto"/>
          </w:divBdr>
        </w:div>
        <w:div w:id="859469873">
          <w:marLeft w:val="0"/>
          <w:marRight w:val="0"/>
          <w:marTop w:val="0"/>
          <w:marBottom w:val="0"/>
          <w:divBdr>
            <w:top w:val="none" w:sz="0" w:space="0" w:color="auto"/>
            <w:left w:val="none" w:sz="0" w:space="0" w:color="auto"/>
            <w:bottom w:val="none" w:sz="0" w:space="0" w:color="auto"/>
            <w:right w:val="none" w:sz="0" w:space="0" w:color="auto"/>
          </w:divBdr>
        </w:div>
        <w:div w:id="665286589">
          <w:marLeft w:val="0"/>
          <w:marRight w:val="0"/>
          <w:marTop w:val="0"/>
          <w:marBottom w:val="0"/>
          <w:divBdr>
            <w:top w:val="none" w:sz="0" w:space="0" w:color="auto"/>
            <w:left w:val="none" w:sz="0" w:space="0" w:color="auto"/>
            <w:bottom w:val="none" w:sz="0" w:space="0" w:color="auto"/>
            <w:right w:val="none" w:sz="0" w:space="0" w:color="auto"/>
          </w:divBdr>
        </w:div>
        <w:div w:id="708383794">
          <w:marLeft w:val="0"/>
          <w:marRight w:val="0"/>
          <w:marTop w:val="0"/>
          <w:marBottom w:val="0"/>
          <w:divBdr>
            <w:top w:val="none" w:sz="0" w:space="0" w:color="auto"/>
            <w:left w:val="none" w:sz="0" w:space="0" w:color="auto"/>
            <w:bottom w:val="none" w:sz="0" w:space="0" w:color="auto"/>
            <w:right w:val="none" w:sz="0" w:space="0" w:color="auto"/>
          </w:divBdr>
        </w:div>
        <w:div w:id="1099839146">
          <w:marLeft w:val="0"/>
          <w:marRight w:val="0"/>
          <w:marTop w:val="0"/>
          <w:marBottom w:val="0"/>
          <w:divBdr>
            <w:top w:val="none" w:sz="0" w:space="0" w:color="auto"/>
            <w:left w:val="none" w:sz="0" w:space="0" w:color="auto"/>
            <w:bottom w:val="none" w:sz="0" w:space="0" w:color="auto"/>
            <w:right w:val="none" w:sz="0" w:space="0" w:color="auto"/>
          </w:divBdr>
        </w:div>
        <w:div w:id="874925045">
          <w:marLeft w:val="0"/>
          <w:marRight w:val="0"/>
          <w:marTop w:val="0"/>
          <w:marBottom w:val="0"/>
          <w:divBdr>
            <w:top w:val="none" w:sz="0" w:space="0" w:color="auto"/>
            <w:left w:val="none" w:sz="0" w:space="0" w:color="auto"/>
            <w:bottom w:val="none" w:sz="0" w:space="0" w:color="auto"/>
            <w:right w:val="none" w:sz="0" w:space="0" w:color="auto"/>
          </w:divBdr>
        </w:div>
        <w:div w:id="448427301">
          <w:marLeft w:val="0"/>
          <w:marRight w:val="0"/>
          <w:marTop w:val="0"/>
          <w:marBottom w:val="0"/>
          <w:divBdr>
            <w:top w:val="none" w:sz="0" w:space="0" w:color="auto"/>
            <w:left w:val="none" w:sz="0" w:space="0" w:color="auto"/>
            <w:bottom w:val="none" w:sz="0" w:space="0" w:color="auto"/>
            <w:right w:val="none" w:sz="0" w:space="0" w:color="auto"/>
          </w:divBdr>
        </w:div>
        <w:div w:id="849176703">
          <w:marLeft w:val="0"/>
          <w:marRight w:val="0"/>
          <w:marTop w:val="0"/>
          <w:marBottom w:val="0"/>
          <w:divBdr>
            <w:top w:val="none" w:sz="0" w:space="0" w:color="auto"/>
            <w:left w:val="none" w:sz="0" w:space="0" w:color="auto"/>
            <w:bottom w:val="none" w:sz="0" w:space="0" w:color="auto"/>
            <w:right w:val="none" w:sz="0" w:space="0" w:color="auto"/>
          </w:divBdr>
        </w:div>
        <w:div w:id="166289519">
          <w:marLeft w:val="0"/>
          <w:marRight w:val="0"/>
          <w:marTop w:val="0"/>
          <w:marBottom w:val="0"/>
          <w:divBdr>
            <w:top w:val="none" w:sz="0" w:space="0" w:color="auto"/>
            <w:left w:val="none" w:sz="0" w:space="0" w:color="auto"/>
            <w:bottom w:val="none" w:sz="0" w:space="0" w:color="auto"/>
            <w:right w:val="none" w:sz="0" w:space="0" w:color="auto"/>
          </w:divBdr>
        </w:div>
        <w:div w:id="368384683">
          <w:marLeft w:val="0"/>
          <w:marRight w:val="0"/>
          <w:marTop w:val="0"/>
          <w:marBottom w:val="0"/>
          <w:divBdr>
            <w:top w:val="none" w:sz="0" w:space="0" w:color="auto"/>
            <w:left w:val="none" w:sz="0" w:space="0" w:color="auto"/>
            <w:bottom w:val="none" w:sz="0" w:space="0" w:color="auto"/>
            <w:right w:val="none" w:sz="0" w:space="0" w:color="auto"/>
          </w:divBdr>
        </w:div>
        <w:div w:id="352920553">
          <w:marLeft w:val="0"/>
          <w:marRight w:val="0"/>
          <w:marTop w:val="0"/>
          <w:marBottom w:val="0"/>
          <w:divBdr>
            <w:top w:val="none" w:sz="0" w:space="0" w:color="auto"/>
            <w:left w:val="none" w:sz="0" w:space="0" w:color="auto"/>
            <w:bottom w:val="none" w:sz="0" w:space="0" w:color="auto"/>
            <w:right w:val="none" w:sz="0" w:space="0" w:color="auto"/>
          </w:divBdr>
        </w:div>
        <w:div w:id="700741405">
          <w:marLeft w:val="0"/>
          <w:marRight w:val="0"/>
          <w:marTop w:val="0"/>
          <w:marBottom w:val="0"/>
          <w:divBdr>
            <w:top w:val="none" w:sz="0" w:space="0" w:color="auto"/>
            <w:left w:val="none" w:sz="0" w:space="0" w:color="auto"/>
            <w:bottom w:val="none" w:sz="0" w:space="0" w:color="auto"/>
            <w:right w:val="none" w:sz="0" w:space="0" w:color="auto"/>
          </w:divBdr>
        </w:div>
        <w:div w:id="838035624">
          <w:marLeft w:val="0"/>
          <w:marRight w:val="0"/>
          <w:marTop w:val="0"/>
          <w:marBottom w:val="0"/>
          <w:divBdr>
            <w:top w:val="none" w:sz="0" w:space="0" w:color="auto"/>
            <w:left w:val="none" w:sz="0" w:space="0" w:color="auto"/>
            <w:bottom w:val="none" w:sz="0" w:space="0" w:color="auto"/>
            <w:right w:val="none" w:sz="0" w:space="0" w:color="auto"/>
          </w:divBdr>
        </w:div>
        <w:div w:id="689333976">
          <w:marLeft w:val="0"/>
          <w:marRight w:val="0"/>
          <w:marTop w:val="0"/>
          <w:marBottom w:val="0"/>
          <w:divBdr>
            <w:top w:val="none" w:sz="0" w:space="0" w:color="auto"/>
            <w:left w:val="none" w:sz="0" w:space="0" w:color="auto"/>
            <w:bottom w:val="none" w:sz="0" w:space="0" w:color="auto"/>
            <w:right w:val="none" w:sz="0" w:space="0" w:color="auto"/>
          </w:divBdr>
        </w:div>
        <w:div w:id="85002321">
          <w:marLeft w:val="0"/>
          <w:marRight w:val="0"/>
          <w:marTop w:val="0"/>
          <w:marBottom w:val="0"/>
          <w:divBdr>
            <w:top w:val="none" w:sz="0" w:space="0" w:color="auto"/>
            <w:left w:val="none" w:sz="0" w:space="0" w:color="auto"/>
            <w:bottom w:val="none" w:sz="0" w:space="0" w:color="auto"/>
            <w:right w:val="none" w:sz="0" w:space="0" w:color="auto"/>
          </w:divBdr>
        </w:div>
        <w:div w:id="123693015">
          <w:marLeft w:val="0"/>
          <w:marRight w:val="0"/>
          <w:marTop w:val="0"/>
          <w:marBottom w:val="0"/>
          <w:divBdr>
            <w:top w:val="none" w:sz="0" w:space="0" w:color="auto"/>
            <w:left w:val="none" w:sz="0" w:space="0" w:color="auto"/>
            <w:bottom w:val="none" w:sz="0" w:space="0" w:color="auto"/>
            <w:right w:val="none" w:sz="0" w:space="0" w:color="auto"/>
          </w:divBdr>
        </w:div>
        <w:div w:id="1429617217">
          <w:marLeft w:val="0"/>
          <w:marRight w:val="0"/>
          <w:marTop w:val="0"/>
          <w:marBottom w:val="0"/>
          <w:divBdr>
            <w:top w:val="none" w:sz="0" w:space="0" w:color="auto"/>
            <w:left w:val="none" w:sz="0" w:space="0" w:color="auto"/>
            <w:bottom w:val="none" w:sz="0" w:space="0" w:color="auto"/>
            <w:right w:val="none" w:sz="0" w:space="0" w:color="auto"/>
          </w:divBdr>
        </w:div>
        <w:div w:id="1742827985">
          <w:marLeft w:val="0"/>
          <w:marRight w:val="0"/>
          <w:marTop w:val="0"/>
          <w:marBottom w:val="0"/>
          <w:divBdr>
            <w:top w:val="none" w:sz="0" w:space="0" w:color="auto"/>
            <w:left w:val="none" w:sz="0" w:space="0" w:color="auto"/>
            <w:bottom w:val="none" w:sz="0" w:space="0" w:color="auto"/>
            <w:right w:val="none" w:sz="0" w:space="0" w:color="auto"/>
          </w:divBdr>
        </w:div>
        <w:div w:id="241111196">
          <w:marLeft w:val="0"/>
          <w:marRight w:val="0"/>
          <w:marTop w:val="0"/>
          <w:marBottom w:val="0"/>
          <w:divBdr>
            <w:top w:val="none" w:sz="0" w:space="0" w:color="auto"/>
            <w:left w:val="none" w:sz="0" w:space="0" w:color="auto"/>
            <w:bottom w:val="none" w:sz="0" w:space="0" w:color="auto"/>
            <w:right w:val="none" w:sz="0" w:space="0" w:color="auto"/>
          </w:divBdr>
        </w:div>
        <w:div w:id="1263613711">
          <w:marLeft w:val="0"/>
          <w:marRight w:val="0"/>
          <w:marTop w:val="0"/>
          <w:marBottom w:val="0"/>
          <w:divBdr>
            <w:top w:val="none" w:sz="0" w:space="0" w:color="auto"/>
            <w:left w:val="none" w:sz="0" w:space="0" w:color="auto"/>
            <w:bottom w:val="none" w:sz="0" w:space="0" w:color="auto"/>
            <w:right w:val="none" w:sz="0" w:space="0" w:color="auto"/>
          </w:divBdr>
        </w:div>
        <w:div w:id="1209679440">
          <w:marLeft w:val="0"/>
          <w:marRight w:val="0"/>
          <w:marTop w:val="0"/>
          <w:marBottom w:val="0"/>
          <w:divBdr>
            <w:top w:val="none" w:sz="0" w:space="0" w:color="auto"/>
            <w:left w:val="none" w:sz="0" w:space="0" w:color="auto"/>
            <w:bottom w:val="none" w:sz="0" w:space="0" w:color="auto"/>
            <w:right w:val="none" w:sz="0" w:space="0" w:color="auto"/>
          </w:divBdr>
        </w:div>
        <w:div w:id="293023843">
          <w:marLeft w:val="0"/>
          <w:marRight w:val="0"/>
          <w:marTop w:val="0"/>
          <w:marBottom w:val="0"/>
          <w:divBdr>
            <w:top w:val="none" w:sz="0" w:space="0" w:color="auto"/>
            <w:left w:val="none" w:sz="0" w:space="0" w:color="auto"/>
            <w:bottom w:val="none" w:sz="0" w:space="0" w:color="auto"/>
            <w:right w:val="none" w:sz="0" w:space="0" w:color="auto"/>
          </w:divBdr>
        </w:div>
        <w:div w:id="1724866188">
          <w:marLeft w:val="0"/>
          <w:marRight w:val="0"/>
          <w:marTop w:val="0"/>
          <w:marBottom w:val="0"/>
          <w:divBdr>
            <w:top w:val="none" w:sz="0" w:space="0" w:color="auto"/>
            <w:left w:val="none" w:sz="0" w:space="0" w:color="auto"/>
            <w:bottom w:val="none" w:sz="0" w:space="0" w:color="auto"/>
            <w:right w:val="none" w:sz="0" w:space="0" w:color="auto"/>
          </w:divBdr>
        </w:div>
        <w:div w:id="1110584103">
          <w:marLeft w:val="0"/>
          <w:marRight w:val="0"/>
          <w:marTop w:val="0"/>
          <w:marBottom w:val="0"/>
          <w:divBdr>
            <w:top w:val="none" w:sz="0" w:space="0" w:color="auto"/>
            <w:left w:val="none" w:sz="0" w:space="0" w:color="auto"/>
            <w:bottom w:val="none" w:sz="0" w:space="0" w:color="auto"/>
            <w:right w:val="none" w:sz="0" w:space="0" w:color="auto"/>
          </w:divBdr>
        </w:div>
        <w:div w:id="6029798">
          <w:marLeft w:val="0"/>
          <w:marRight w:val="0"/>
          <w:marTop w:val="0"/>
          <w:marBottom w:val="0"/>
          <w:divBdr>
            <w:top w:val="none" w:sz="0" w:space="0" w:color="auto"/>
            <w:left w:val="none" w:sz="0" w:space="0" w:color="auto"/>
            <w:bottom w:val="none" w:sz="0" w:space="0" w:color="auto"/>
            <w:right w:val="none" w:sz="0" w:space="0" w:color="auto"/>
          </w:divBdr>
        </w:div>
        <w:div w:id="1495678138">
          <w:marLeft w:val="0"/>
          <w:marRight w:val="0"/>
          <w:marTop w:val="0"/>
          <w:marBottom w:val="0"/>
          <w:divBdr>
            <w:top w:val="none" w:sz="0" w:space="0" w:color="auto"/>
            <w:left w:val="none" w:sz="0" w:space="0" w:color="auto"/>
            <w:bottom w:val="none" w:sz="0" w:space="0" w:color="auto"/>
            <w:right w:val="none" w:sz="0" w:space="0" w:color="auto"/>
          </w:divBdr>
        </w:div>
        <w:div w:id="1076783423">
          <w:marLeft w:val="0"/>
          <w:marRight w:val="0"/>
          <w:marTop w:val="0"/>
          <w:marBottom w:val="0"/>
          <w:divBdr>
            <w:top w:val="none" w:sz="0" w:space="0" w:color="auto"/>
            <w:left w:val="none" w:sz="0" w:space="0" w:color="auto"/>
            <w:bottom w:val="none" w:sz="0" w:space="0" w:color="auto"/>
            <w:right w:val="none" w:sz="0" w:space="0" w:color="auto"/>
          </w:divBdr>
        </w:div>
        <w:div w:id="925696003">
          <w:marLeft w:val="0"/>
          <w:marRight w:val="0"/>
          <w:marTop w:val="0"/>
          <w:marBottom w:val="0"/>
          <w:divBdr>
            <w:top w:val="none" w:sz="0" w:space="0" w:color="auto"/>
            <w:left w:val="none" w:sz="0" w:space="0" w:color="auto"/>
            <w:bottom w:val="none" w:sz="0" w:space="0" w:color="auto"/>
            <w:right w:val="none" w:sz="0" w:space="0" w:color="auto"/>
          </w:divBdr>
        </w:div>
        <w:div w:id="1893081741">
          <w:marLeft w:val="0"/>
          <w:marRight w:val="0"/>
          <w:marTop w:val="0"/>
          <w:marBottom w:val="0"/>
          <w:divBdr>
            <w:top w:val="none" w:sz="0" w:space="0" w:color="auto"/>
            <w:left w:val="none" w:sz="0" w:space="0" w:color="auto"/>
            <w:bottom w:val="none" w:sz="0" w:space="0" w:color="auto"/>
            <w:right w:val="none" w:sz="0" w:space="0" w:color="auto"/>
          </w:divBdr>
        </w:div>
        <w:div w:id="142820544">
          <w:marLeft w:val="0"/>
          <w:marRight w:val="0"/>
          <w:marTop w:val="0"/>
          <w:marBottom w:val="0"/>
          <w:divBdr>
            <w:top w:val="none" w:sz="0" w:space="0" w:color="auto"/>
            <w:left w:val="none" w:sz="0" w:space="0" w:color="auto"/>
            <w:bottom w:val="none" w:sz="0" w:space="0" w:color="auto"/>
            <w:right w:val="none" w:sz="0" w:space="0" w:color="auto"/>
          </w:divBdr>
        </w:div>
        <w:div w:id="413164929">
          <w:marLeft w:val="0"/>
          <w:marRight w:val="0"/>
          <w:marTop w:val="0"/>
          <w:marBottom w:val="0"/>
          <w:divBdr>
            <w:top w:val="none" w:sz="0" w:space="0" w:color="auto"/>
            <w:left w:val="none" w:sz="0" w:space="0" w:color="auto"/>
            <w:bottom w:val="none" w:sz="0" w:space="0" w:color="auto"/>
            <w:right w:val="none" w:sz="0" w:space="0" w:color="auto"/>
          </w:divBdr>
        </w:div>
        <w:div w:id="1046955684">
          <w:marLeft w:val="0"/>
          <w:marRight w:val="0"/>
          <w:marTop w:val="0"/>
          <w:marBottom w:val="0"/>
          <w:divBdr>
            <w:top w:val="none" w:sz="0" w:space="0" w:color="auto"/>
            <w:left w:val="none" w:sz="0" w:space="0" w:color="auto"/>
            <w:bottom w:val="none" w:sz="0" w:space="0" w:color="auto"/>
            <w:right w:val="none" w:sz="0" w:space="0" w:color="auto"/>
          </w:divBdr>
        </w:div>
        <w:div w:id="729310293">
          <w:marLeft w:val="0"/>
          <w:marRight w:val="0"/>
          <w:marTop w:val="0"/>
          <w:marBottom w:val="0"/>
          <w:divBdr>
            <w:top w:val="none" w:sz="0" w:space="0" w:color="auto"/>
            <w:left w:val="none" w:sz="0" w:space="0" w:color="auto"/>
            <w:bottom w:val="none" w:sz="0" w:space="0" w:color="auto"/>
            <w:right w:val="none" w:sz="0" w:space="0" w:color="auto"/>
          </w:divBdr>
        </w:div>
        <w:div w:id="708798838">
          <w:marLeft w:val="0"/>
          <w:marRight w:val="0"/>
          <w:marTop w:val="0"/>
          <w:marBottom w:val="0"/>
          <w:divBdr>
            <w:top w:val="none" w:sz="0" w:space="0" w:color="auto"/>
            <w:left w:val="none" w:sz="0" w:space="0" w:color="auto"/>
            <w:bottom w:val="none" w:sz="0" w:space="0" w:color="auto"/>
            <w:right w:val="none" w:sz="0" w:space="0" w:color="auto"/>
          </w:divBdr>
        </w:div>
        <w:div w:id="53547524">
          <w:marLeft w:val="0"/>
          <w:marRight w:val="0"/>
          <w:marTop w:val="0"/>
          <w:marBottom w:val="0"/>
          <w:divBdr>
            <w:top w:val="none" w:sz="0" w:space="0" w:color="auto"/>
            <w:left w:val="none" w:sz="0" w:space="0" w:color="auto"/>
            <w:bottom w:val="none" w:sz="0" w:space="0" w:color="auto"/>
            <w:right w:val="none" w:sz="0" w:space="0" w:color="auto"/>
          </w:divBdr>
        </w:div>
        <w:div w:id="617376251">
          <w:marLeft w:val="0"/>
          <w:marRight w:val="0"/>
          <w:marTop w:val="0"/>
          <w:marBottom w:val="0"/>
          <w:divBdr>
            <w:top w:val="none" w:sz="0" w:space="0" w:color="auto"/>
            <w:left w:val="none" w:sz="0" w:space="0" w:color="auto"/>
            <w:bottom w:val="none" w:sz="0" w:space="0" w:color="auto"/>
            <w:right w:val="none" w:sz="0" w:space="0" w:color="auto"/>
          </w:divBdr>
        </w:div>
        <w:div w:id="1816023789">
          <w:marLeft w:val="0"/>
          <w:marRight w:val="0"/>
          <w:marTop w:val="0"/>
          <w:marBottom w:val="0"/>
          <w:divBdr>
            <w:top w:val="none" w:sz="0" w:space="0" w:color="auto"/>
            <w:left w:val="none" w:sz="0" w:space="0" w:color="auto"/>
            <w:bottom w:val="none" w:sz="0" w:space="0" w:color="auto"/>
            <w:right w:val="none" w:sz="0" w:space="0" w:color="auto"/>
          </w:divBdr>
        </w:div>
        <w:div w:id="1598950154">
          <w:marLeft w:val="0"/>
          <w:marRight w:val="0"/>
          <w:marTop w:val="0"/>
          <w:marBottom w:val="0"/>
          <w:divBdr>
            <w:top w:val="none" w:sz="0" w:space="0" w:color="auto"/>
            <w:left w:val="none" w:sz="0" w:space="0" w:color="auto"/>
            <w:bottom w:val="none" w:sz="0" w:space="0" w:color="auto"/>
            <w:right w:val="none" w:sz="0" w:space="0" w:color="auto"/>
          </w:divBdr>
        </w:div>
        <w:div w:id="200674691">
          <w:marLeft w:val="0"/>
          <w:marRight w:val="0"/>
          <w:marTop w:val="0"/>
          <w:marBottom w:val="0"/>
          <w:divBdr>
            <w:top w:val="none" w:sz="0" w:space="0" w:color="auto"/>
            <w:left w:val="none" w:sz="0" w:space="0" w:color="auto"/>
            <w:bottom w:val="none" w:sz="0" w:space="0" w:color="auto"/>
            <w:right w:val="none" w:sz="0" w:space="0" w:color="auto"/>
          </w:divBdr>
        </w:div>
        <w:div w:id="1999645567">
          <w:marLeft w:val="0"/>
          <w:marRight w:val="0"/>
          <w:marTop w:val="0"/>
          <w:marBottom w:val="0"/>
          <w:divBdr>
            <w:top w:val="none" w:sz="0" w:space="0" w:color="auto"/>
            <w:left w:val="none" w:sz="0" w:space="0" w:color="auto"/>
            <w:bottom w:val="none" w:sz="0" w:space="0" w:color="auto"/>
            <w:right w:val="none" w:sz="0" w:space="0" w:color="auto"/>
          </w:divBdr>
        </w:div>
        <w:div w:id="1270433390">
          <w:marLeft w:val="0"/>
          <w:marRight w:val="0"/>
          <w:marTop w:val="0"/>
          <w:marBottom w:val="0"/>
          <w:divBdr>
            <w:top w:val="none" w:sz="0" w:space="0" w:color="auto"/>
            <w:left w:val="none" w:sz="0" w:space="0" w:color="auto"/>
            <w:bottom w:val="none" w:sz="0" w:space="0" w:color="auto"/>
            <w:right w:val="none" w:sz="0" w:space="0" w:color="auto"/>
          </w:divBdr>
        </w:div>
        <w:div w:id="2010138212">
          <w:marLeft w:val="0"/>
          <w:marRight w:val="0"/>
          <w:marTop w:val="0"/>
          <w:marBottom w:val="0"/>
          <w:divBdr>
            <w:top w:val="none" w:sz="0" w:space="0" w:color="auto"/>
            <w:left w:val="none" w:sz="0" w:space="0" w:color="auto"/>
            <w:bottom w:val="none" w:sz="0" w:space="0" w:color="auto"/>
            <w:right w:val="none" w:sz="0" w:space="0" w:color="auto"/>
          </w:divBdr>
        </w:div>
        <w:div w:id="30225003">
          <w:marLeft w:val="0"/>
          <w:marRight w:val="0"/>
          <w:marTop w:val="0"/>
          <w:marBottom w:val="0"/>
          <w:divBdr>
            <w:top w:val="none" w:sz="0" w:space="0" w:color="auto"/>
            <w:left w:val="none" w:sz="0" w:space="0" w:color="auto"/>
            <w:bottom w:val="none" w:sz="0" w:space="0" w:color="auto"/>
            <w:right w:val="none" w:sz="0" w:space="0" w:color="auto"/>
          </w:divBdr>
        </w:div>
        <w:div w:id="1010835914">
          <w:marLeft w:val="0"/>
          <w:marRight w:val="0"/>
          <w:marTop w:val="0"/>
          <w:marBottom w:val="0"/>
          <w:divBdr>
            <w:top w:val="none" w:sz="0" w:space="0" w:color="auto"/>
            <w:left w:val="none" w:sz="0" w:space="0" w:color="auto"/>
            <w:bottom w:val="none" w:sz="0" w:space="0" w:color="auto"/>
            <w:right w:val="none" w:sz="0" w:space="0" w:color="auto"/>
          </w:divBdr>
        </w:div>
        <w:div w:id="1734084855">
          <w:marLeft w:val="0"/>
          <w:marRight w:val="0"/>
          <w:marTop w:val="0"/>
          <w:marBottom w:val="0"/>
          <w:divBdr>
            <w:top w:val="none" w:sz="0" w:space="0" w:color="auto"/>
            <w:left w:val="none" w:sz="0" w:space="0" w:color="auto"/>
            <w:bottom w:val="none" w:sz="0" w:space="0" w:color="auto"/>
            <w:right w:val="none" w:sz="0" w:space="0" w:color="auto"/>
          </w:divBdr>
        </w:div>
        <w:div w:id="47608802">
          <w:marLeft w:val="0"/>
          <w:marRight w:val="0"/>
          <w:marTop w:val="0"/>
          <w:marBottom w:val="0"/>
          <w:divBdr>
            <w:top w:val="none" w:sz="0" w:space="0" w:color="auto"/>
            <w:left w:val="none" w:sz="0" w:space="0" w:color="auto"/>
            <w:bottom w:val="none" w:sz="0" w:space="0" w:color="auto"/>
            <w:right w:val="none" w:sz="0" w:space="0" w:color="auto"/>
          </w:divBdr>
        </w:div>
        <w:div w:id="1497261976">
          <w:marLeft w:val="0"/>
          <w:marRight w:val="0"/>
          <w:marTop w:val="0"/>
          <w:marBottom w:val="0"/>
          <w:divBdr>
            <w:top w:val="none" w:sz="0" w:space="0" w:color="auto"/>
            <w:left w:val="none" w:sz="0" w:space="0" w:color="auto"/>
            <w:bottom w:val="none" w:sz="0" w:space="0" w:color="auto"/>
            <w:right w:val="none" w:sz="0" w:space="0" w:color="auto"/>
          </w:divBdr>
        </w:div>
        <w:div w:id="1769110474">
          <w:marLeft w:val="0"/>
          <w:marRight w:val="0"/>
          <w:marTop w:val="0"/>
          <w:marBottom w:val="0"/>
          <w:divBdr>
            <w:top w:val="none" w:sz="0" w:space="0" w:color="auto"/>
            <w:left w:val="none" w:sz="0" w:space="0" w:color="auto"/>
            <w:bottom w:val="none" w:sz="0" w:space="0" w:color="auto"/>
            <w:right w:val="none" w:sz="0" w:space="0" w:color="auto"/>
          </w:divBdr>
        </w:div>
        <w:div w:id="683215778">
          <w:marLeft w:val="0"/>
          <w:marRight w:val="0"/>
          <w:marTop w:val="0"/>
          <w:marBottom w:val="0"/>
          <w:divBdr>
            <w:top w:val="none" w:sz="0" w:space="0" w:color="auto"/>
            <w:left w:val="none" w:sz="0" w:space="0" w:color="auto"/>
            <w:bottom w:val="none" w:sz="0" w:space="0" w:color="auto"/>
            <w:right w:val="none" w:sz="0" w:space="0" w:color="auto"/>
          </w:divBdr>
        </w:div>
        <w:div w:id="1312490792">
          <w:marLeft w:val="0"/>
          <w:marRight w:val="0"/>
          <w:marTop w:val="0"/>
          <w:marBottom w:val="0"/>
          <w:divBdr>
            <w:top w:val="none" w:sz="0" w:space="0" w:color="auto"/>
            <w:left w:val="none" w:sz="0" w:space="0" w:color="auto"/>
            <w:bottom w:val="none" w:sz="0" w:space="0" w:color="auto"/>
            <w:right w:val="none" w:sz="0" w:space="0" w:color="auto"/>
          </w:divBdr>
        </w:div>
        <w:div w:id="1637375219">
          <w:marLeft w:val="0"/>
          <w:marRight w:val="0"/>
          <w:marTop w:val="0"/>
          <w:marBottom w:val="0"/>
          <w:divBdr>
            <w:top w:val="none" w:sz="0" w:space="0" w:color="auto"/>
            <w:left w:val="none" w:sz="0" w:space="0" w:color="auto"/>
            <w:bottom w:val="none" w:sz="0" w:space="0" w:color="auto"/>
            <w:right w:val="none" w:sz="0" w:space="0" w:color="auto"/>
          </w:divBdr>
        </w:div>
        <w:div w:id="1726293263">
          <w:marLeft w:val="0"/>
          <w:marRight w:val="0"/>
          <w:marTop w:val="0"/>
          <w:marBottom w:val="0"/>
          <w:divBdr>
            <w:top w:val="none" w:sz="0" w:space="0" w:color="auto"/>
            <w:left w:val="none" w:sz="0" w:space="0" w:color="auto"/>
            <w:bottom w:val="none" w:sz="0" w:space="0" w:color="auto"/>
            <w:right w:val="none" w:sz="0" w:space="0" w:color="auto"/>
          </w:divBdr>
        </w:div>
        <w:div w:id="1231235270">
          <w:marLeft w:val="0"/>
          <w:marRight w:val="0"/>
          <w:marTop w:val="0"/>
          <w:marBottom w:val="0"/>
          <w:divBdr>
            <w:top w:val="none" w:sz="0" w:space="0" w:color="auto"/>
            <w:left w:val="none" w:sz="0" w:space="0" w:color="auto"/>
            <w:bottom w:val="none" w:sz="0" w:space="0" w:color="auto"/>
            <w:right w:val="none" w:sz="0" w:space="0" w:color="auto"/>
          </w:divBdr>
        </w:div>
        <w:div w:id="1304236123">
          <w:marLeft w:val="0"/>
          <w:marRight w:val="0"/>
          <w:marTop w:val="0"/>
          <w:marBottom w:val="0"/>
          <w:divBdr>
            <w:top w:val="none" w:sz="0" w:space="0" w:color="auto"/>
            <w:left w:val="none" w:sz="0" w:space="0" w:color="auto"/>
            <w:bottom w:val="none" w:sz="0" w:space="0" w:color="auto"/>
            <w:right w:val="none" w:sz="0" w:space="0" w:color="auto"/>
          </w:divBdr>
        </w:div>
        <w:div w:id="1889107908">
          <w:marLeft w:val="0"/>
          <w:marRight w:val="0"/>
          <w:marTop w:val="0"/>
          <w:marBottom w:val="0"/>
          <w:divBdr>
            <w:top w:val="none" w:sz="0" w:space="0" w:color="auto"/>
            <w:left w:val="none" w:sz="0" w:space="0" w:color="auto"/>
            <w:bottom w:val="none" w:sz="0" w:space="0" w:color="auto"/>
            <w:right w:val="none" w:sz="0" w:space="0" w:color="auto"/>
          </w:divBdr>
        </w:div>
        <w:div w:id="929772660">
          <w:marLeft w:val="0"/>
          <w:marRight w:val="0"/>
          <w:marTop w:val="0"/>
          <w:marBottom w:val="0"/>
          <w:divBdr>
            <w:top w:val="none" w:sz="0" w:space="0" w:color="auto"/>
            <w:left w:val="none" w:sz="0" w:space="0" w:color="auto"/>
            <w:bottom w:val="none" w:sz="0" w:space="0" w:color="auto"/>
            <w:right w:val="none" w:sz="0" w:space="0" w:color="auto"/>
          </w:divBdr>
        </w:div>
        <w:div w:id="1584072047">
          <w:marLeft w:val="0"/>
          <w:marRight w:val="0"/>
          <w:marTop w:val="0"/>
          <w:marBottom w:val="0"/>
          <w:divBdr>
            <w:top w:val="none" w:sz="0" w:space="0" w:color="auto"/>
            <w:left w:val="none" w:sz="0" w:space="0" w:color="auto"/>
            <w:bottom w:val="none" w:sz="0" w:space="0" w:color="auto"/>
            <w:right w:val="none" w:sz="0" w:space="0" w:color="auto"/>
          </w:divBdr>
        </w:div>
        <w:div w:id="2077850442">
          <w:marLeft w:val="0"/>
          <w:marRight w:val="0"/>
          <w:marTop w:val="0"/>
          <w:marBottom w:val="0"/>
          <w:divBdr>
            <w:top w:val="none" w:sz="0" w:space="0" w:color="auto"/>
            <w:left w:val="none" w:sz="0" w:space="0" w:color="auto"/>
            <w:bottom w:val="none" w:sz="0" w:space="0" w:color="auto"/>
            <w:right w:val="none" w:sz="0" w:space="0" w:color="auto"/>
          </w:divBdr>
        </w:div>
        <w:div w:id="48774793">
          <w:marLeft w:val="0"/>
          <w:marRight w:val="0"/>
          <w:marTop w:val="0"/>
          <w:marBottom w:val="0"/>
          <w:divBdr>
            <w:top w:val="none" w:sz="0" w:space="0" w:color="auto"/>
            <w:left w:val="none" w:sz="0" w:space="0" w:color="auto"/>
            <w:bottom w:val="none" w:sz="0" w:space="0" w:color="auto"/>
            <w:right w:val="none" w:sz="0" w:space="0" w:color="auto"/>
          </w:divBdr>
        </w:div>
        <w:div w:id="979581535">
          <w:marLeft w:val="0"/>
          <w:marRight w:val="0"/>
          <w:marTop w:val="0"/>
          <w:marBottom w:val="0"/>
          <w:divBdr>
            <w:top w:val="none" w:sz="0" w:space="0" w:color="auto"/>
            <w:left w:val="none" w:sz="0" w:space="0" w:color="auto"/>
            <w:bottom w:val="none" w:sz="0" w:space="0" w:color="auto"/>
            <w:right w:val="none" w:sz="0" w:space="0" w:color="auto"/>
          </w:divBdr>
        </w:div>
        <w:div w:id="1794395681">
          <w:marLeft w:val="0"/>
          <w:marRight w:val="0"/>
          <w:marTop w:val="0"/>
          <w:marBottom w:val="0"/>
          <w:divBdr>
            <w:top w:val="none" w:sz="0" w:space="0" w:color="auto"/>
            <w:left w:val="none" w:sz="0" w:space="0" w:color="auto"/>
            <w:bottom w:val="none" w:sz="0" w:space="0" w:color="auto"/>
            <w:right w:val="none" w:sz="0" w:space="0" w:color="auto"/>
          </w:divBdr>
        </w:div>
        <w:div w:id="1789666788">
          <w:marLeft w:val="0"/>
          <w:marRight w:val="0"/>
          <w:marTop w:val="0"/>
          <w:marBottom w:val="0"/>
          <w:divBdr>
            <w:top w:val="none" w:sz="0" w:space="0" w:color="auto"/>
            <w:left w:val="none" w:sz="0" w:space="0" w:color="auto"/>
            <w:bottom w:val="none" w:sz="0" w:space="0" w:color="auto"/>
            <w:right w:val="none" w:sz="0" w:space="0" w:color="auto"/>
          </w:divBdr>
        </w:div>
        <w:div w:id="941719515">
          <w:marLeft w:val="0"/>
          <w:marRight w:val="0"/>
          <w:marTop w:val="0"/>
          <w:marBottom w:val="0"/>
          <w:divBdr>
            <w:top w:val="none" w:sz="0" w:space="0" w:color="auto"/>
            <w:left w:val="none" w:sz="0" w:space="0" w:color="auto"/>
            <w:bottom w:val="none" w:sz="0" w:space="0" w:color="auto"/>
            <w:right w:val="none" w:sz="0" w:space="0" w:color="auto"/>
          </w:divBdr>
        </w:div>
        <w:div w:id="801072088">
          <w:marLeft w:val="0"/>
          <w:marRight w:val="0"/>
          <w:marTop w:val="0"/>
          <w:marBottom w:val="0"/>
          <w:divBdr>
            <w:top w:val="none" w:sz="0" w:space="0" w:color="auto"/>
            <w:left w:val="none" w:sz="0" w:space="0" w:color="auto"/>
            <w:bottom w:val="none" w:sz="0" w:space="0" w:color="auto"/>
            <w:right w:val="none" w:sz="0" w:space="0" w:color="auto"/>
          </w:divBdr>
        </w:div>
        <w:div w:id="2107536182">
          <w:marLeft w:val="0"/>
          <w:marRight w:val="0"/>
          <w:marTop w:val="0"/>
          <w:marBottom w:val="0"/>
          <w:divBdr>
            <w:top w:val="none" w:sz="0" w:space="0" w:color="auto"/>
            <w:left w:val="none" w:sz="0" w:space="0" w:color="auto"/>
            <w:bottom w:val="none" w:sz="0" w:space="0" w:color="auto"/>
            <w:right w:val="none" w:sz="0" w:space="0" w:color="auto"/>
          </w:divBdr>
        </w:div>
        <w:div w:id="2052069442">
          <w:marLeft w:val="0"/>
          <w:marRight w:val="0"/>
          <w:marTop w:val="0"/>
          <w:marBottom w:val="0"/>
          <w:divBdr>
            <w:top w:val="none" w:sz="0" w:space="0" w:color="auto"/>
            <w:left w:val="none" w:sz="0" w:space="0" w:color="auto"/>
            <w:bottom w:val="none" w:sz="0" w:space="0" w:color="auto"/>
            <w:right w:val="none" w:sz="0" w:space="0" w:color="auto"/>
          </w:divBdr>
        </w:div>
        <w:div w:id="921764872">
          <w:marLeft w:val="0"/>
          <w:marRight w:val="0"/>
          <w:marTop w:val="0"/>
          <w:marBottom w:val="0"/>
          <w:divBdr>
            <w:top w:val="none" w:sz="0" w:space="0" w:color="auto"/>
            <w:left w:val="none" w:sz="0" w:space="0" w:color="auto"/>
            <w:bottom w:val="none" w:sz="0" w:space="0" w:color="auto"/>
            <w:right w:val="none" w:sz="0" w:space="0" w:color="auto"/>
          </w:divBdr>
        </w:div>
        <w:div w:id="971977971">
          <w:marLeft w:val="0"/>
          <w:marRight w:val="0"/>
          <w:marTop w:val="0"/>
          <w:marBottom w:val="0"/>
          <w:divBdr>
            <w:top w:val="none" w:sz="0" w:space="0" w:color="auto"/>
            <w:left w:val="none" w:sz="0" w:space="0" w:color="auto"/>
            <w:bottom w:val="none" w:sz="0" w:space="0" w:color="auto"/>
            <w:right w:val="none" w:sz="0" w:space="0" w:color="auto"/>
          </w:divBdr>
        </w:div>
        <w:div w:id="1705328653">
          <w:marLeft w:val="0"/>
          <w:marRight w:val="0"/>
          <w:marTop w:val="0"/>
          <w:marBottom w:val="0"/>
          <w:divBdr>
            <w:top w:val="none" w:sz="0" w:space="0" w:color="auto"/>
            <w:left w:val="none" w:sz="0" w:space="0" w:color="auto"/>
            <w:bottom w:val="none" w:sz="0" w:space="0" w:color="auto"/>
            <w:right w:val="none" w:sz="0" w:space="0" w:color="auto"/>
          </w:divBdr>
        </w:div>
        <w:div w:id="1539271579">
          <w:marLeft w:val="0"/>
          <w:marRight w:val="0"/>
          <w:marTop w:val="0"/>
          <w:marBottom w:val="0"/>
          <w:divBdr>
            <w:top w:val="none" w:sz="0" w:space="0" w:color="auto"/>
            <w:left w:val="none" w:sz="0" w:space="0" w:color="auto"/>
            <w:bottom w:val="none" w:sz="0" w:space="0" w:color="auto"/>
            <w:right w:val="none" w:sz="0" w:space="0" w:color="auto"/>
          </w:divBdr>
        </w:div>
        <w:div w:id="1322660695">
          <w:marLeft w:val="0"/>
          <w:marRight w:val="0"/>
          <w:marTop w:val="0"/>
          <w:marBottom w:val="0"/>
          <w:divBdr>
            <w:top w:val="none" w:sz="0" w:space="0" w:color="auto"/>
            <w:left w:val="none" w:sz="0" w:space="0" w:color="auto"/>
            <w:bottom w:val="none" w:sz="0" w:space="0" w:color="auto"/>
            <w:right w:val="none" w:sz="0" w:space="0" w:color="auto"/>
          </w:divBdr>
        </w:div>
        <w:div w:id="656959214">
          <w:marLeft w:val="0"/>
          <w:marRight w:val="0"/>
          <w:marTop w:val="0"/>
          <w:marBottom w:val="0"/>
          <w:divBdr>
            <w:top w:val="none" w:sz="0" w:space="0" w:color="auto"/>
            <w:left w:val="none" w:sz="0" w:space="0" w:color="auto"/>
            <w:bottom w:val="none" w:sz="0" w:space="0" w:color="auto"/>
            <w:right w:val="none" w:sz="0" w:space="0" w:color="auto"/>
          </w:divBdr>
        </w:div>
        <w:div w:id="1908876174">
          <w:marLeft w:val="0"/>
          <w:marRight w:val="0"/>
          <w:marTop w:val="0"/>
          <w:marBottom w:val="0"/>
          <w:divBdr>
            <w:top w:val="none" w:sz="0" w:space="0" w:color="auto"/>
            <w:left w:val="none" w:sz="0" w:space="0" w:color="auto"/>
            <w:bottom w:val="none" w:sz="0" w:space="0" w:color="auto"/>
            <w:right w:val="none" w:sz="0" w:space="0" w:color="auto"/>
          </w:divBdr>
        </w:div>
        <w:div w:id="347758231">
          <w:marLeft w:val="0"/>
          <w:marRight w:val="0"/>
          <w:marTop w:val="0"/>
          <w:marBottom w:val="0"/>
          <w:divBdr>
            <w:top w:val="none" w:sz="0" w:space="0" w:color="auto"/>
            <w:left w:val="none" w:sz="0" w:space="0" w:color="auto"/>
            <w:bottom w:val="none" w:sz="0" w:space="0" w:color="auto"/>
            <w:right w:val="none" w:sz="0" w:space="0" w:color="auto"/>
          </w:divBdr>
        </w:div>
        <w:div w:id="1964729447">
          <w:marLeft w:val="0"/>
          <w:marRight w:val="0"/>
          <w:marTop w:val="0"/>
          <w:marBottom w:val="0"/>
          <w:divBdr>
            <w:top w:val="none" w:sz="0" w:space="0" w:color="auto"/>
            <w:left w:val="none" w:sz="0" w:space="0" w:color="auto"/>
            <w:bottom w:val="none" w:sz="0" w:space="0" w:color="auto"/>
            <w:right w:val="none" w:sz="0" w:space="0" w:color="auto"/>
          </w:divBdr>
        </w:div>
        <w:div w:id="1663389793">
          <w:marLeft w:val="0"/>
          <w:marRight w:val="0"/>
          <w:marTop w:val="0"/>
          <w:marBottom w:val="0"/>
          <w:divBdr>
            <w:top w:val="none" w:sz="0" w:space="0" w:color="auto"/>
            <w:left w:val="none" w:sz="0" w:space="0" w:color="auto"/>
            <w:bottom w:val="none" w:sz="0" w:space="0" w:color="auto"/>
            <w:right w:val="none" w:sz="0" w:space="0" w:color="auto"/>
          </w:divBdr>
        </w:div>
        <w:div w:id="1074818466">
          <w:marLeft w:val="0"/>
          <w:marRight w:val="0"/>
          <w:marTop w:val="0"/>
          <w:marBottom w:val="0"/>
          <w:divBdr>
            <w:top w:val="none" w:sz="0" w:space="0" w:color="auto"/>
            <w:left w:val="none" w:sz="0" w:space="0" w:color="auto"/>
            <w:bottom w:val="none" w:sz="0" w:space="0" w:color="auto"/>
            <w:right w:val="none" w:sz="0" w:space="0" w:color="auto"/>
          </w:divBdr>
        </w:div>
        <w:div w:id="42340499">
          <w:marLeft w:val="0"/>
          <w:marRight w:val="0"/>
          <w:marTop w:val="0"/>
          <w:marBottom w:val="0"/>
          <w:divBdr>
            <w:top w:val="none" w:sz="0" w:space="0" w:color="auto"/>
            <w:left w:val="none" w:sz="0" w:space="0" w:color="auto"/>
            <w:bottom w:val="none" w:sz="0" w:space="0" w:color="auto"/>
            <w:right w:val="none" w:sz="0" w:space="0" w:color="auto"/>
          </w:divBdr>
        </w:div>
        <w:div w:id="1887137688">
          <w:marLeft w:val="0"/>
          <w:marRight w:val="0"/>
          <w:marTop w:val="0"/>
          <w:marBottom w:val="0"/>
          <w:divBdr>
            <w:top w:val="none" w:sz="0" w:space="0" w:color="auto"/>
            <w:left w:val="none" w:sz="0" w:space="0" w:color="auto"/>
            <w:bottom w:val="none" w:sz="0" w:space="0" w:color="auto"/>
            <w:right w:val="none" w:sz="0" w:space="0" w:color="auto"/>
          </w:divBdr>
        </w:div>
        <w:div w:id="1236163428">
          <w:marLeft w:val="0"/>
          <w:marRight w:val="0"/>
          <w:marTop w:val="0"/>
          <w:marBottom w:val="0"/>
          <w:divBdr>
            <w:top w:val="none" w:sz="0" w:space="0" w:color="auto"/>
            <w:left w:val="none" w:sz="0" w:space="0" w:color="auto"/>
            <w:bottom w:val="none" w:sz="0" w:space="0" w:color="auto"/>
            <w:right w:val="none" w:sz="0" w:space="0" w:color="auto"/>
          </w:divBdr>
        </w:div>
        <w:div w:id="632441767">
          <w:marLeft w:val="0"/>
          <w:marRight w:val="0"/>
          <w:marTop w:val="0"/>
          <w:marBottom w:val="0"/>
          <w:divBdr>
            <w:top w:val="none" w:sz="0" w:space="0" w:color="auto"/>
            <w:left w:val="none" w:sz="0" w:space="0" w:color="auto"/>
            <w:bottom w:val="none" w:sz="0" w:space="0" w:color="auto"/>
            <w:right w:val="none" w:sz="0" w:space="0" w:color="auto"/>
          </w:divBdr>
        </w:div>
        <w:div w:id="1902591316">
          <w:marLeft w:val="0"/>
          <w:marRight w:val="0"/>
          <w:marTop w:val="0"/>
          <w:marBottom w:val="0"/>
          <w:divBdr>
            <w:top w:val="none" w:sz="0" w:space="0" w:color="auto"/>
            <w:left w:val="none" w:sz="0" w:space="0" w:color="auto"/>
            <w:bottom w:val="none" w:sz="0" w:space="0" w:color="auto"/>
            <w:right w:val="none" w:sz="0" w:space="0" w:color="auto"/>
          </w:divBdr>
        </w:div>
        <w:div w:id="1235319595">
          <w:marLeft w:val="0"/>
          <w:marRight w:val="0"/>
          <w:marTop w:val="0"/>
          <w:marBottom w:val="0"/>
          <w:divBdr>
            <w:top w:val="none" w:sz="0" w:space="0" w:color="auto"/>
            <w:left w:val="none" w:sz="0" w:space="0" w:color="auto"/>
            <w:bottom w:val="none" w:sz="0" w:space="0" w:color="auto"/>
            <w:right w:val="none" w:sz="0" w:space="0" w:color="auto"/>
          </w:divBdr>
        </w:div>
        <w:div w:id="1574315327">
          <w:marLeft w:val="0"/>
          <w:marRight w:val="0"/>
          <w:marTop w:val="0"/>
          <w:marBottom w:val="0"/>
          <w:divBdr>
            <w:top w:val="none" w:sz="0" w:space="0" w:color="auto"/>
            <w:left w:val="none" w:sz="0" w:space="0" w:color="auto"/>
            <w:bottom w:val="none" w:sz="0" w:space="0" w:color="auto"/>
            <w:right w:val="none" w:sz="0" w:space="0" w:color="auto"/>
          </w:divBdr>
        </w:div>
        <w:div w:id="1885748183">
          <w:marLeft w:val="0"/>
          <w:marRight w:val="0"/>
          <w:marTop w:val="0"/>
          <w:marBottom w:val="0"/>
          <w:divBdr>
            <w:top w:val="none" w:sz="0" w:space="0" w:color="auto"/>
            <w:left w:val="none" w:sz="0" w:space="0" w:color="auto"/>
            <w:bottom w:val="none" w:sz="0" w:space="0" w:color="auto"/>
            <w:right w:val="none" w:sz="0" w:space="0" w:color="auto"/>
          </w:divBdr>
        </w:div>
        <w:div w:id="1203254249">
          <w:marLeft w:val="0"/>
          <w:marRight w:val="0"/>
          <w:marTop w:val="0"/>
          <w:marBottom w:val="0"/>
          <w:divBdr>
            <w:top w:val="none" w:sz="0" w:space="0" w:color="auto"/>
            <w:left w:val="none" w:sz="0" w:space="0" w:color="auto"/>
            <w:bottom w:val="none" w:sz="0" w:space="0" w:color="auto"/>
            <w:right w:val="none" w:sz="0" w:space="0" w:color="auto"/>
          </w:divBdr>
        </w:div>
        <w:div w:id="2129035208">
          <w:marLeft w:val="0"/>
          <w:marRight w:val="0"/>
          <w:marTop w:val="0"/>
          <w:marBottom w:val="0"/>
          <w:divBdr>
            <w:top w:val="none" w:sz="0" w:space="0" w:color="auto"/>
            <w:left w:val="none" w:sz="0" w:space="0" w:color="auto"/>
            <w:bottom w:val="none" w:sz="0" w:space="0" w:color="auto"/>
            <w:right w:val="none" w:sz="0" w:space="0" w:color="auto"/>
          </w:divBdr>
        </w:div>
        <w:div w:id="1120996066">
          <w:marLeft w:val="0"/>
          <w:marRight w:val="0"/>
          <w:marTop w:val="0"/>
          <w:marBottom w:val="0"/>
          <w:divBdr>
            <w:top w:val="none" w:sz="0" w:space="0" w:color="auto"/>
            <w:left w:val="none" w:sz="0" w:space="0" w:color="auto"/>
            <w:bottom w:val="none" w:sz="0" w:space="0" w:color="auto"/>
            <w:right w:val="none" w:sz="0" w:space="0" w:color="auto"/>
          </w:divBdr>
        </w:div>
        <w:div w:id="77293367">
          <w:marLeft w:val="0"/>
          <w:marRight w:val="0"/>
          <w:marTop w:val="0"/>
          <w:marBottom w:val="0"/>
          <w:divBdr>
            <w:top w:val="none" w:sz="0" w:space="0" w:color="auto"/>
            <w:left w:val="none" w:sz="0" w:space="0" w:color="auto"/>
            <w:bottom w:val="none" w:sz="0" w:space="0" w:color="auto"/>
            <w:right w:val="none" w:sz="0" w:space="0" w:color="auto"/>
          </w:divBdr>
        </w:div>
        <w:div w:id="1038092673">
          <w:marLeft w:val="0"/>
          <w:marRight w:val="0"/>
          <w:marTop w:val="0"/>
          <w:marBottom w:val="0"/>
          <w:divBdr>
            <w:top w:val="none" w:sz="0" w:space="0" w:color="auto"/>
            <w:left w:val="none" w:sz="0" w:space="0" w:color="auto"/>
            <w:bottom w:val="none" w:sz="0" w:space="0" w:color="auto"/>
            <w:right w:val="none" w:sz="0" w:space="0" w:color="auto"/>
          </w:divBdr>
        </w:div>
        <w:div w:id="445930133">
          <w:marLeft w:val="0"/>
          <w:marRight w:val="0"/>
          <w:marTop w:val="0"/>
          <w:marBottom w:val="0"/>
          <w:divBdr>
            <w:top w:val="none" w:sz="0" w:space="0" w:color="auto"/>
            <w:left w:val="none" w:sz="0" w:space="0" w:color="auto"/>
            <w:bottom w:val="none" w:sz="0" w:space="0" w:color="auto"/>
            <w:right w:val="none" w:sz="0" w:space="0" w:color="auto"/>
          </w:divBdr>
        </w:div>
        <w:div w:id="858543915">
          <w:marLeft w:val="0"/>
          <w:marRight w:val="0"/>
          <w:marTop w:val="0"/>
          <w:marBottom w:val="0"/>
          <w:divBdr>
            <w:top w:val="none" w:sz="0" w:space="0" w:color="auto"/>
            <w:left w:val="none" w:sz="0" w:space="0" w:color="auto"/>
            <w:bottom w:val="none" w:sz="0" w:space="0" w:color="auto"/>
            <w:right w:val="none" w:sz="0" w:space="0" w:color="auto"/>
          </w:divBdr>
        </w:div>
        <w:div w:id="499975706">
          <w:marLeft w:val="0"/>
          <w:marRight w:val="0"/>
          <w:marTop w:val="0"/>
          <w:marBottom w:val="0"/>
          <w:divBdr>
            <w:top w:val="none" w:sz="0" w:space="0" w:color="auto"/>
            <w:left w:val="none" w:sz="0" w:space="0" w:color="auto"/>
            <w:bottom w:val="none" w:sz="0" w:space="0" w:color="auto"/>
            <w:right w:val="none" w:sz="0" w:space="0" w:color="auto"/>
          </w:divBdr>
        </w:div>
        <w:div w:id="430929236">
          <w:marLeft w:val="0"/>
          <w:marRight w:val="0"/>
          <w:marTop w:val="0"/>
          <w:marBottom w:val="0"/>
          <w:divBdr>
            <w:top w:val="none" w:sz="0" w:space="0" w:color="auto"/>
            <w:left w:val="none" w:sz="0" w:space="0" w:color="auto"/>
            <w:bottom w:val="none" w:sz="0" w:space="0" w:color="auto"/>
            <w:right w:val="none" w:sz="0" w:space="0" w:color="auto"/>
          </w:divBdr>
        </w:div>
        <w:div w:id="889800045">
          <w:marLeft w:val="0"/>
          <w:marRight w:val="0"/>
          <w:marTop w:val="0"/>
          <w:marBottom w:val="0"/>
          <w:divBdr>
            <w:top w:val="none" w:sz="0" w:space="0" w:color="auto"/>
            <w:left w:val="none" w:sz="0" w:space="0" w:color="auto"/>
            <w:bottom w:val="none" w:sz="0" w:space="0" w:color="auto"/>
            <w:right w:val="none" w:sz="0" w:space="0" w:color="auto"/>
          </w:divBdr>
        </w:div>
        <w:div w:id="1972246657">
          <w:marLeft w:val="0"/>
          <w:marRight w:val="0"/>
          <w:marTop w:val="0"/>
          <w:marBottom w:val="0"/>
          <w:divBdr>
            <w:top w:val="none" w:sz="0" w:space="0" w:color="auto"/>
            <w:left w:val="none" w:sz="0" w:space="0" w:color="auto"/>
            <w:bottom w:val="none" w:sz="0" w:space="0" w:color="auto"/>
            <w:right w:val="none" w:sz="0" w:space="0" w:color="auto"/>
          </w:divBdr>
        </w:div>
        <w:div w:id="695891286">
          <w:marLeft w:val="0"/>
          <w:marRight w:val="0"/>
          <w:marTop w:val="0"/>
          <w:marBottom w:val="0"/>
          <w:divBdr>
            <w:top w:val="none" w:sz="0" w:space="0" w:color="auto"/>
            <w:left w:val="none" w:sz="0" w:space="0" w:color="auto"/>
            <w:bottom w:val="none" w:sz="0" w:space="0" w:color="auto"/>
            <w:right w:val="none" w:sz="0" w:space="0" w:color="auto"/>
          </w:divBdr>
        </w:div>
        <w:div w:id="2098088319">
          <w:marLeft w:val="0"/>
          <w:marRight w:val="0"/>
          <w:marTop w:val="0"/>
          <w:marBottom w:val="0"/>
          <w:divBdr>
            <w:top w:val="none" w:sz="0" w:space="0" w:color="auto"/>
            <w:left w:val="none" w:sz="0" w:space="0" w:color="auto"/>
            <w:bottom w:val="none" w:sz="0" w:space="0" w:color="auto"/>
            <w:right w:val="none" w:sz="0" w:space="0" w:color="auto"/>
          </w:divBdr>
        </w:div>
        <w:div w:id="746731839">
          <w:marLeft w:val="0"/>
          <w:marRight w:val="0"/>
          <w:marTop w:val="0"/>
          <w:marBottom w:val="0"/>
          <w:divBdr>
            <w:top w:val="none" w:sz="0" w:space="0" w:color="auto"/>
            <w:left w:val="none" w:sz="0" w:space="0" w:color="auto"/>
            <w:bottom w:val="none" w:sz="0" w:space="0" w:color="auto"/>
            <w:right w:val="none" w:sz="0" w:space="0" w:color="auto"/>
          </w:divBdr>
        </w:div>
        <w:div w:id="1352494016">
          <w:marLeft w:val="0"/>
          <w:marRight w:val="0"/>
          <w:marTop w:val="0"/>
          <w:marBottom w:val="0"/>
          <w:divBdr>
            <w:top w:val="none" w:sz="0" w:space="0" w:color="auto"/>
            <w:left w:val="none" w:sz="0" w:space="0" w:color="auto"/>
            <w:bottom w:val="none" w:sz="0" w:space="0" w:color="auto"/>
            <w:right w:val="none" w:sz="0" w:space="0" w:color="auto"/>
          </w:divBdr>
        </w:div>
        <w:div w:id="973407253">
          <w:marLeft w:val="0"/>
          <w:marRight w:val="0"/>
          <w:marTop w:val="0"/>
          <w:marBottom w:val="0"/>
          <w:divBdr>
            <w:top w:val="none" w:sz="0" w:space="0" w:color="auto"/>
            <w:left w:val="none" w:sz="0" w:space="0" w:color="auto"/>
            <w:bottom w:val="none" w:sz="0" w:space="0" w:color="auto"/>
            <w:right w:val="none" w:sz="0" w:space="0" w:color="auto"/>
          </w:divBdr>
        </w:div>
        <w:div w:id="267196650">
          <w:marLeft w:val="0"/>
          <w:marRight w:val="0"/>
          <w:marTop w:val="0"/>
          <w:marBottom w:val="0"/>
          <w:divBdr>
            <w:top w:val="none" w:sz="0" w:space="0" w:color="auto"/>
            <w:left w:val="none" w:sz="0" w:space="0" w:color="auto"/>
            <w:bottom w:val="none" w:sz="0" w:space="0" w:color="auto"/>
            <w:right w:val="none" w:sz="0" w:space="0" w:color="auto"/>
          </w:divBdr>
        </w:div>
        <w:div w:id="1243291681">
          <w:marLeft w:val="0"/>
          <w:marRight w:val="0"/>
          <w:marTop w:val="0"/>
          <w:marBottom w:val="0"/>
          <w:divBdr>
            <w:top w:val="none" w:sz="0" w:space="0" w:color="auto"/>
            <w:left w:val="none" w:sz="0" w:space="0" w:color="auto"/>
            <w:bottom w:val="none" w:sz="0" w:space="0" w:color="auto"/>
            <w:right w:val="none" w:sz="0" w:space="0" w:color="auto"/>
          </w:divBdr>
        </w:div>
        <w:div w:id="725880514">
          <w:marLeft w:val="0"/>
          <w:marRight w:val="0"/>
          <w:marTop w:val="0"/>
          <w:marBottom w:val="0"/>
          <w:divBdr>
            <w:top w:val="none" w:sz="0" w:space="0" w:color="auto"/>
            <w:left w:val="none" w:sz="0" w:space="0" w:color="auto"/>
            <w:bottom w:val="none" w:sz="0" w:space="0" w:color="auto"/>
            <w:right w:val="none" w:sz="0" w:space="0" w:color="auto"/>
          </w:divBdr>
        </w:div>
        <w:div w:id="630869613">
          <w:marLeft w:val="0"/>
          <w:marRight w:val="0"/>
          <w:marTop w:val="0"/>
          <w:marBottom w:val="0"/>
          <w:divBdr>
            <w:top w:val="none" w:sz="0" w:space="0" w:color="auto"/>
            <w:left w:val="none" w:sz="0" w:space="0" w:color="auto"/>
            <w:bottom w:val="none" w:sz="0" w:space="0" w:color="auto"/>
            <w:right w:val="none" w:sz="0" w:space="0" w:color="auto"/>
          </w:divBdr>
        </w:div>
        <w:div w:id="1023752257">
          <w:marLeft w:val="0"/>
          <w:marRight w:val="0"/>
          <w:marTop w:val="0"/>
          <w:marBottom w:val="0"/>
          <w:divBdr>
            <w:top w:val="none" w:sz="0" w:space="0" w:color="auto"/>
            <w:left w:val="none" w:sz="0" w:space="0" w:color="auto"/>
            <w:bottom w:val="none" w:sz="0" w:space="0" w:color="auto"/>
            <w:right w:val="none" w:sz="0" w:space="0" w:color="auto"/>
          </w:divBdr>
        </w:div>
        <w:div w:id="790319424">
          <w:marLeft w:val="0"/>
          <w:marRight w:val="0"/>
          <w:marTop w:val="0"/>
          <w:marBottom w:val="0"/>
          <w:divBdr>
            <w:top w:val="none" w:sz="0" w:space="0" w:color="auto"/>
            <w:left w:val="none" w:sz="0" w:space="0" w:color="auto"/>
            <w:bottom w:val="none" w:sz="0" w:space="0" w:color="auto"/>
            <w:right w:val="none" w:sz="0" w:space="0" w:color="auto"/>
          </w:divBdr>
        </w:div>
        <w:div w:id="594367596">
          <w:marLeft w:val="0"/>
          <w:marRight w:val="0"/>
          <w:marTop w:val="0"/>
          <w:marBottom w:val="0"/>
          <w:divBdr>
            <w:top w:val="none" w:sz="0" w:space="0" w:color="auto"/>
            <w:left w:val="none" w:sz="0" w:space="0" w:color="auto"/>
            <w:bottom w:val="none" w:sz="0" w:space="0" w:color="auto"/>
            <w:right w:val="none" w:sz="0" w:space="0" w:color="auto"/>
          </w:divBdr>
        </w:div>
        <w:div w:id="1681734199">
          <w:marLeft w:val="0"/>
          <w:marRight w:val="0"/>
          <w:marTop w:val="0"/>
          <w:marBottom w:val="0"/>
          <w:divBdr>
            <w:top w:val="none" w:sz="0" w:space="0" w:color="auto"/>
            <w:left w:val="none" w:sz="0" w:space="0" w:color="auto"/>
            <w:bottom w:val="none" w:sz="0" w:space="0" w:color="auto"/>
            <w:right w:val="none" w:sz="0" w:space="0" w:color="auto"/>
          </w:divBdr>
        </w:div>
        <w:div w:id="1885293815">
          <w:marLeft w:val="0"/>
          <w:marRight w:val="0"/>
          <w:marTop w:val="0"/>
          <w:marBottom w:val="0"/>
          <w:divBdr>
            <w:top w:val="none" w:sz="0" w:space="0" w:color="auto"/>
            <w:left w:val="none" w:sz="0" w:space="0" w:color="auto"/>
            <w:bottom w:val="none" w:sz="0" w:space="0" w:color="auto"/>
            <w:right w:val="none" w:sz="0" w:space="0" w:color="auto"/>
          </w:divBdr>
        </w:div>
        <w:div w:id="1101874013">
          <w:marLeft w:val="0"/>
          <w:marRight w:val="0"/>
          <w:marTop w:val="0"/>
          <w:marBottom w:val="0"/>
          <w:divBdr>
            <w:top w:val="none" w:sz="0" w:space="0" w:color="auto"/>
            <w:left w:val="none" w:sz="0" w:space="0" w:color="auto"/>
            <w:bottom w:val="none" w:sz="0" w:space="0" w:color="auto"/>
            <w:right w:val="none" w:sz="0" w:space="0" w:color="auto"/>
          </w:divBdr>
        </w:div>
        <w:div w:id="1390693920">
          <w:marLeft w:val="0"/>
          <w:marRight w:val="0"/>
          <w:marTop w:val="0"/>
          <w:marBottom w:val="0"/>
          <w:divBdr>
            <w:top w:val="none" w:sz="0" w:space="0" w:color="auto"/>
            <w:left w:val="none" w:sz="0" w:space="0" w:color="auto"/>
            <w:bottom w:val="none" w:sz="0" w:space="0" w:color="auto"/>
            <w:right w:val="none" w:sz="0" w:space="0" w:color="auto"/>
          </w:divBdr>
        </w:div>
        <w:div w:id="998924441">
          <w:marLeft w:val="0"/>
          <w:marRight w:val="0"/>
          <w:marTop w:val="0"/>
          <w:marBottom w:val="0"/>
          <w:divBdr>
            <w:top w:val="none" w:sz="0" w:space="0" w:color="auto"/>
            <w:left w:val="none" w:sz="0" w:space="0" w:color="auto"/>
            <w:bottom w:val="none" w:sz="0" w:space="0" w:color="auto"/>
            <w:right w:val="none" w:sz="0" w:space="0" w:color="auto"/>
          </w:divBdr>
        </w:div>
        <w:div w:id="1954365381">
          <w:marLeft w:val="0"/>
          <w:marRight w:val="0"/>
          <w:marTop w:val="0"/>
          <w:marBottom w:val="0"/>
          <w:divBdr>
            <w:top w:val="none" w:sz="0" w:space="0" w:color="auto"/>
            <w:left w:val="none" w:sz="0" w:space="0" w:color="auto"/>
            <w:bottom w:val="none" w:sz="0" w:space="0" w:color="auto"/>
            <w:right w:val="none" w:sz="0" w:space="0" w:color="auto"/>
          </w:divBdr>
        </w:div>
        <w:div w:id="124278771">
          <w:marLeft w:val="0"/>
          <w:marRight w:val="0"/>
          <w:marTop w:val="0"/>
          <w:marBottom w:val="0"/>
          <w:divBdr>
            <w:top w:val="none" w:sz="0" w:space="0" w:color="auto"/>
            <w:left w:val="none" w:sz="0" w:space="0" w:color="auto"/>
            <w:bottom w:val="none" w:sz="0" w:space="0" w:color="auto"/>
            <w:right w:val="none" w:sz="0" w:space="0" w:color="auto"/>
          </w:divBdr>
        </w:div>
        <w:div w:id="949316337">
          <w:marLeft w:val="0"/>
          <w:marRight w:val="0"/>
          <w:marTop w:val="0"/>
          <w:marBottom w:val="0"/>
          <w:divBdr>
            <w:top w:val="none" w:sz="0" w:space="0" w:color="auto"/>
            <w:left w:val="none" w:sz="0" w:space="0" w:color="auto"/>
            <w:bottom w:val="none" w:sz="0" w:space="0" w:color="auto"/>
            <w:right w:val="none" w:sz="0" w:space="0" w:color="auto"/>
          </w:divBdr>
        </w:div>
        <w:div w:id="1336419198">
          <w:marLeft w:val="0"/>
          <w:marRight w:val="0"/>
          <w:marTop w:val="0"/>
          <w:marBottom w:val="0"/>
          <w:divBdr>
            <w:top w:val="none" w:sz="0" w:space="0" w:color="auto"/>
            <w:left w:val="none" w:sz="0" w:space="0" w:color="auto"/>
            <w:bottom w:val="none" w:sz="0" w:space="0" w:color="auto"/>
            <w:right w:val="none" w:sz="0" w:space="0" w:color="auto"/>
          </w:divBdr>
        </w:div>
        <w:div w:id="663708591">
          <w:marLeft w:val="0"/>
          <w:marRight w:val="0"/>
          <w:marTop w:val="0"/>
          <w:marBottom w:val="0"/>
          <w:divBdr>
            <w:top w:val="none" w:sz="0" w:space="0" w:color="auto"/>
            <w:left w:val="none" w:sz="0" w:space="0" w:color="auto"/>
            <w:bottom w:val="none" w:sz="0" w:space="0" w:color="auto"/>
            <w:right w:val="none" w:sz="0" w:space="0" w:color="auto"/>
          </w:divBdr>
        </w:div>
        <w:div w:id="1408919882">
          <w:marLeft w:val="0"/>
          <w:marRight w:val="0"/>
          <w:marTop w:val="0"/>
          <w:marBottom w:val="0"/>
          <w:divBdr>
            <w:top w:val="none" w:sz="0" w:space="0" w:color="auto"/>
            <w:left w:val="none" w:sz="0" w:space="0" w:color="auto"/>
            <w:bottom w:val="none" w:sz="0" w:space="0" w:color="auto"/>
            <w:right w:val="none" w:sz="0" w:space="0" w:color="auto"/>
          </w:divBdr>
        </w:div>
        <w:div w:id="1543060154">
          <w:marLeft w:val="0"/>
          <w:marRight w:val="0"/>
          <w:marTop w:val="0"/>
          <w:marBottom w:val="0"/>
          <w:divBdr>
            <w:top w:val="none" w:sz="0" w:space="0" w:color="auto"/>
            <w:left w:val="none" w:sz="0" w:space="0" w:color="auto"/>
            <w:bottom w:val="none" w:sz="0" w:space="0" w:color="auto"/>
            <w:right w:val="none" w:sz="0" w:space="0" w:color="auto"/>
          </w:divBdr>
        </w:div>
        <w:div w:id="92477928">
          <w:marLeft w:val="0"/>
          <w:marRight w:val="0"/>
          <w:marTop w:val="0"/>
          <w:marBottom w:val="0"/>
          <w:divBdr>
            <w:top w:val="none" w:sz="0" w:space="0" w:color="auto"/>
            <w:left w:val="none" w:sz="0" w:space="0" w:color="auto"/>
            <w:bottom w:val="none" w:sz="0" w:space="0" w:color="auto"/>
            <w:right w:val="none" w:sz="0" w:space="0" w:color="auto"/>
          </w:divBdr>
        </w:div>
        <w:div w:id="1789229673">
          <w:marLeft w:val="0"/>
          <w:marRight w:val="0"/>
          <w:marTop w:val="0"/>
          <w:marBottom w:val="0"/>
          <w:divBdr>
            <w:top w:val="none" w:sz="0" w:space="0" w:color="auto"/>
            <w:left w:val="none" w:sz="0" w:space="0" w:color="auto"/>
            <w:bottom w:val="none" w:sz="0" w:space="0" w:color="auto"/>
            <w:right w:val="none" w:sz="0" w:space="0" w:color="auto"/>
          </w:divBdr>
        </w:div>
        <w:div w:id="1085421050">
          <w:marLeft w:val="0"/>
          <w:marRight w:val="0"/>
          <w:marTop w:val="0"/>
          <w:marBottom w:val="0"/>
          <w:divBdr>
            <w:top w:val="none" w:sz="0" w:space="0" w:color="auto"/>
            <w:left w:val="none" w:sz="0" w:space="0" w:color="auto"/>
            <w:bottom w:val="none" w:sz="0" w:space="0" w:color="auto"/>
            <w:right w:val="none" w:sz="0" w:space="0" w:color="auto"/>
          </w:divBdr>
        </w:div>
        <w:div w:id="1273630723">
          <w:marLeft w:val="0"/>
          <w:marRight w:val="0"/>
          <w:marTop w:val="0"/>
          <w:marBottom w:val="0"/>
          <w:divBdr>
            <w:top w:val="none" w:sz="0" w:space="0" w:color="auto"/>
            <w:left w:val="none" w:sz="0" w:space="0" w:color="auto"/>
            <w:bottom w:val="none" w:sz="0" w:space="0" w:color="auto"/>
            <w:right w:val="none" w:sz="0" w:space="0" w:color="auto"/>
          </w:divBdr>
        </w:div>
        <w:div w:id="1304581108">
          <w:marLeft w:val="0"/>
          <w:marRight w:val="0"/>
          <w:marTop w:val="0"/>
          <w:marBottom w:val="0"/>
          <w:divBdr>
            <w:top w:val="none" w:sz="0" w:space="0" w:color="auto"/>
            <w:left w:val="none" w:sz="0" w:space="0" w:color="auto"/>
            <w:bottom w:val="none" w:sz="0" w:space="0" w:color="auto"/>
            <w:right w:val="none" w:sz="0" w:space="0" w:color="auto"/>
          </w:divBdr>
        </w:div>
        <w:div w:id="1238321221">
          <w:marLeft w:val="0"/>
          <w:marRight w:val="0"/>
          <w:marTop w:val="0"/>
          <w:marBottom w:val="0"/>
          <w:divBdr>
            <w:top w:val="none" w:sz="0" w:space="0" w:color="auto"/>
            <w:left w:val="none" w:sz="0" w:space="0" w:color="auto"/>
            <w:bottom w:val="none" w:sz="0" w:space="0" w:color="auto"/>
            <w:right w:val="none" w:sz="0" w:space="0" w:color="auto"/>
          </w:divBdr>
        </w:div>
        <w:div w:id="486828783">
          <w:marLeft w:val="0"/>
          <w:marRight w:val="0"/>
          <w:marTop w:val="0"/>
          <w:marBottom w:val="0"/>
          <w:divBdr>
            <w:top w:val="none" w:sz="0" w:space="0" w:color="auto"/>
            <w:left w:val="none" w:sz="0" w:space="0" w:color="auto"/>
            <w:bottom w:val="none" w:sz="0" w:space="0" w:color="auto"/>
            <w:right w:val="none" w:sz="0" w:space="0" w:color="auto"/>
          </w:divBdr>
        </w:div>
        <w:div w:id="182019999">
          <w:marLeft w:val="0"/>
          <w:marRight w:val="0"/>
          <w:marTop w:val="0"/>
          <w:marBottom w:val="0"/>
          <w:divBdr>
            <w:top w:val="none" w:sz="0" w:space="0" w:color="auto"/>
            <w:left w:val="none" w:sz="0" w:space="0" w:color="auto"/>
            <w:bottom w:val="none" w:sz="0" w:space="0" w:color="auto"/>
            <w:right w:val="none" w:sz="0" w:space="0" w:color="auto"/>
          </w:divBdr>
        </w:div>
        <w:div w:id="1399480421">
          <w:marLeft w:val="0"/>
          <w:marRight w:val="0"/>
          <w:marTop w:val="0"/>
          <w:marBottom w:val="0"/>
          <w:divBdr>
            <w:top w:val="none" w:sz="0" w:space="0" w:color="auto"/>
            <w:left w:val="none" w:sz="0" w:space="0" w:color="auto"/>
            <w:bottom w:val="none" w:sz="0" w:space="0" w:color="auto"/>
            <w:right w:val="none" w:sz="0" w:space="0" w:color="auto"/>
          </w:divBdr>
        </w:div>
        <w:div w:id="644507009">
          <w:marLeft w:val="0"/>
          <w:marRight w:val="0"/>
          <w:marTop w:val="0"/>
          <w:marBottom w:val="0"/>
          <w:divBdr>
            <w:top w:val="none" w:sz="0" w:space="0" w:color="auto"/>
            <w:left w:val="none" w:sz="0" w:space="0" w:color="auto"/>
            <w:bottom w:val="none" w:sz="0" w:space="0" w:color="auto"/>
            <w:right w:val="none" w:sz="0" w:space="0" w:color="auto"/>
          </w:divBdr>
        </w:div>
        <w:div w:id="945380473">
          <w:marLeft w:val="0"/>
          <w:marRight w:val="0"/>
          <w:marTop w:val="0"/>
          <w:marBottom w:val="0"/>
          <w:divBdr>
            <w:top w:val="none" w:sz="0" w:space="0" w:color="auto"/>
            <w:left w:val="none" w:sz="0" w:space="0" w:color="auto"/>
            <w:bottom w:val="none" w:sz="0" w:space="0" w:color="auto"/>
            <w:right w:val="none" w:sz="0" w:space="0" w:color="auto"/>
          </w:divBdr>
        </w:div>
        <w:div w:id="773599496">
          <w:marLeft w:val="0"/>
          <w:marRight w:val="0"/>
          <w:marTop w:val="0"/>
          <w:marBottom w:val="0"/>
          <w:divBdr>
            <w:top w:val="none" w:sz="0" w:space="0" w:color="auto"/>
            <w:left w:val="none" w:sz="0" w:space="0" w:color="auto"/>
            <w:bottom w:val="none" w:sz="0" w:space="0" w:color="auto"/>
            <w:right w:val="none" w:sz="0" w:space="0" w:color="auto"/>
          </w:divBdr>
        </w:div>
        <w:div w:id="308752707">
          <w:marLeft w:val="0"/>
          <w:marRight w:val="0"/>
          <w:marTop w:val="0"/>
          <w:marBottom w:val="0"/>
          <w:divBdr>
            <w:top w:val="none" w:sz="0" w:space="0" w:color="auto"/>
            <w:left w:val="none" w:sz="0" w:space="0" w:color="auto"/>
            <w:bottom w:val="none" w:sz="0" w:space="0" w:color="auto"/>
            <w:right w:val="none" w:sz="0" w:space="0" w:color="auto"/>
          </w:divBdr>
        </w:div>
        <w:div w:id="11155375">
          <w:marLeft w:val="0"/>
          <w:marRight w:val="0"/>
          <w:marTop w:val="0"/>
          <w:marBottom w:val="0"/>
          <w:divBdr>
            <w:top w:val="none" w:sz="0" w:space="0" w:color="auto"/>
            <w:left w:val="none" w:sz="0" w:space="0" w:color="auto"/>
            <w:bottom w:val="none" w:sz="0" w:space="0" w:color="auto"/>
            <w:right w:val="none" w:sz="0" w:space="0" w:color="auto"/>
          </w:divBdr>
        </w:div>
        <w:div w:id="1420784497">
          <w:marLeft w:val="0"/>
          <w:marRight w:val="0"/>
          <w:marTop w:val="0"/>
          <w:marBottom w:val="0"/>
          <w:divBdr>
            <w:top w:val="none" w:sz="0" w:space="0" w:color="auto"/>
            <w:left w:val="none" w:sz="0" w:space="0" w:color="auto"/>
            <w:bottom w:val="none" w:sz="0" w:space="0" w:color="auto"/>
            <w:right w:val="none" w:sz="0" w:space="0" w:color="auto"/>
          </w:divBdr>
        </w:div>
        <w:div w:id="1304121574">
          <w:marLeft w:val="0"/>
          <w:marRight w:val="0"/>
          <w:marTop w:val="0"/>
          <w:marBottom w:val="0"/>
          <w:divBdr>
            <w:top w:val="none" w:sz="0" w:space="0" w:color="auto"/>
            <w:left w:val="none" w:sz="0" w:space="0" w:color="auto"/>
            <w:bottom w:val="none" w:sz="0" w:space="0" w:color="auto"/>
            <w:right w:val="none" w:sz="0" w:space="0" w:color="auto"/>
          </w:divBdr>
        </w:div>
        <w:div w:id="855002120">
          <w:marLeft w:val="0"/>
          <w:marRight w:val="0"/>
          <w:marTop w:val="0"/>
          <w:marBottom w:val="0"/>
          <w:divBdr>
            <w:top w:val="none" w:sz="0" w:space="0" w:color="auto"/>
            <w:left w:val="none" w:sz="0" w:space="0" w:color="auto"/>
            <w:bottom w:val="none" w:sz="0" w:space="0" w:color="auto"/>
            <w:right w:val="none" w:sz="0" w:space="0" w:color="auto"/>
          </w:divBdr>
        </w:div>
        <w:div w:id="1696072600">
          <w:marLeft w:val="0"/>
          <w:marRight w:val="0"/>
          <w:marTop w:val="0"/>
          <w:marBottom w:val="0"/>
          <w:divBdr>
            <w:top w:val="none" w:sz="0" w:space="0" w:color="auto"/>
            <w:left w:val="none" w:sz="0" w:space="0" w:color="auto"/>
            <w:bottom w:val="none" w:sz="0" w:space="0" w:color="auto"/>
            <w:right w:val="none" w:sz="0" w:space="0" w:color="auto"/>
          </w:divBdr>
        </w:div>
        <w:div w:id="1851287642">
          <w:marLeft w:val="0"/>
          <w:marRight w:val="0"/>
          <w:marTop w:val="0"/>
          <w:marBottom w:val="0"/>
          <w:divBdr>
            <w:top w:val="none" w:sz="0" w:space="0" w:color="auto"/>
            <w:left w:val="none" w:sz="0" w:space="0" w:color="auto"/>
            <w:bottom w:val="none" w:sz="0" w:space="0" w:color="auto"/>
            <w:right w:val="none" w:sz="0" w:space="0" w:color="auto"/>
          </w:divBdr>
        </w:div>
        <w:div w:id="1495104751">
          <w:marLeft w:val="0"/>
          <w:marRight w:val="0"/>
          <w:marTop w:val="0"/>
          <w:marBottom w:val="0"/>
          <w:divBdr>
            <w:top w:val="none" w:sz="0" w:space="0" w:color="auto"/>
            <w:left w:val="none" w:sz="0" w:space="0" w:color="auto"/>
            <w:bottom w:val="none" w:sz="0" w:space="0" w:color="auto"/>
            <w:right w:val="none" w:sz="0" w:space="0" w:color="auto"/>
          </w:divBdr>
        </w:div>
        <w:div w:id="2009670216">
          <w:marLeft w:val="0"/>
          <w:marRight w:val="0"/>
          <w:marTop w:val="0"/>
          <w:marBottom w:val="0"/>
          <w:divBdr>
            <w:top w:val="none" w:sz="0" w:space="0" w:color="auto"/>
            <w:left w:val="none" w:sz="0" w:space="0" w:color="auto"/>
            <w:bottom w:val="none" w:sz="0" w:space="0" w:color="auto"/>
            <w:right w:val="none" w:sz="0" w:space="0" w:color="auto"/>
          </w:divBdr>
        </w:div>
        <w:div w:id="1077750581">
          <w:marLeft w:val="0"/>
          <w:marRight w:val="0"/>
          <w:marTop w:val="0"/>
          <w:marBottom w:val="0"/>
          <w:divBdr>
            <w:top w:val="none" w:sz="0" w:space="0" w:color="auto"/>
            <w:left w:val="none" w:sz="0" w:space="0" w:color="auto"/>
            <w:bottom w:val="none" w:sz="0" w:space="0" w:color="auto"/>
            <w:right w:val="none" w:sz="0" w:space="0" w:color="auto"/>
          </w:divBdr>
        </w:div>
        <w:div w:id="546796117">
          <w:marLeft w:val="0"/>
          <w:marRight w:val="0"/>
          <w:marTop w:val="0"/>
          <w:marBottom w:val="0"/>
          <w:divBdr>
            <w:top w:val="none" w:sz="0" w:space="0" w:color="auto"/>
            <w:left w:val="none" w:sz="0" w:space="0" w:color="auto"/>
            <w:bottom w:val="none" w:sz="0" w:space="0" w:color="auto"/>
            <w:right w:val="none" w:sz="0" w:space="0" w:color="auto"/>
          </w:divBdr>
        </w:div>
        <w:div w:id="1433665919">
          <w:marLeft w:val="0"/>
          <w:marRight w:val="0"/>
          <w:marTop w:val="0"/>
          <w:marBottom w:val="0"/>
          <w:divBdr>
            <w:top w:val="none" w:sz="0" w:space="0" w:color="auto"/>
            <w:left w:val="none" w:sz="0" w:space="0" w:color="auto"/>
            <w:bottom w:val="none" w:sz="0" w:space="0" w:color="auto"/>
            <w:right w:val="none" w:sz="0" w:space="0" w:color="auto"/>
          </w:divBdr>
        </w:div>
        <w:div w:id="1989819618">
          <w:marLeft w:val="0"/>
          <w:marRight w:val="0"/>
          <w:marTop w:val="0"/>
          <w:marBottom w:val="0"/>
          <w:divBdr>
            <w:top w:val="none" w:sz="0" w:space="0" w:color="auto"/>
            <w:left w:val="none" w:sz="0" w:space="0" w:color="auto"/>
            <w:bottom w:val="none" w:sz="0" w:space="0" w:color="auto"/>
            <w:right w:val="none" w:sz="0" w:space="0" w:color="auto"/>
          </w:divBdr>
        </w:div>
        <w:div w:id="1434208408">
          <w:marLeft w:val="0"/>
          <w:marRight w:val="0"/>
          <w:marTop w:val="0"/>
          <w:marBottom w:val="0"/>
          <w:divBdr>
            <w:top w:val="none" w:sz="0" w:space="0" w:color="auto"/>
            <w:left w:val="none" w:sz="0" w:space="0" w:color="auto"/>
            <w:bottom w:val="none" w:sz="0" w:space="0" w:color="auto"/>
            <w:right w:val="none" w:sz="0" w:space="0" w:color="auto"/>
          </w:divBdr>
        </w:div>
        <w:div w:id="480929036">
          <w:marLeft w:val="0"/>
          <w:marRight w:val="0"/>
          <w:marTop w:val="0"/>
          <w:marBottom w:val="0"/>
          <w:divBdr>
            <w:top w:val="none" w:sz="0" w:space="0" w:color="auto"/>
            <w:left w:val="none" w:sz="0" w:space="0" w:color="auto"/>
            <w:bottom w:val="none" w:sz="0" w:space="0" w:color="auto"/>
            <w:right w:val="none" w:sz="0" w:space="0" w:color="auto"/>
          </w:divBdr>
        </w:div>
        <w:div w:id="905342257">
          <w:marLeft w:val="0"/>
          <w:marRight w:val="0"/>
          <w:marTop w:val="0"/>
          <w:marBottom w:val="0"/>
          <w:divBdr>
            <w:top w:val="none" w:sz="0" w:space="0" w:color="auto"/>
            <w:left w:val="none" w:sz="0" w:space="0" w:color="auto"/>
            <w:bottom w:val="none" w:sz="0" w:space="0" w:color="auto"/>
            <w:right w:val="none" w:sz="0" w:space="0" w:color="auto"/>
          </w:divBdr>
        </w:div>
        <w:div w:id="442725859">
          <w:marLeft w:val="0"/>
          <w:marRight w:val="0"/>
          <w:marTop w:val="0"/>
          <w:marBottom w:val="0"/>
          <w:divBdr>
            <w:top w:val="none" w:sz="0" w:space="0" w:color="auto"/>
            <w:left w:val="none" w:sz="0" w:space="0" w:color="auto"/>
            <w:bottom w:val="none" w:sz="0" w:space="0" w:color="auto"/>
            <w:right w:val="none" w:sz="0" w:space="0" w:color="auto"/>
          </w:divBdr>
        </w:div>
        <w:div w:id="761418655">
          <w:marLeft w:val="0"/>
          <w:marRight w:val="0"/>
          <w:marTop w:val="0"/>
          <w:marBottom w:val="0"/>
          <w:divBdr>
            <w:top w:val="none" w:sz="0" w:space="0" w:color="auto"/>
            <w:left w:val="none" w:sz="0" w:space="0" w:color="auto"/>
            <w:bottom w:val="none" w:sz="0" w:space="0" w:color="auto"/>
            <w:right w:val="none" w:sz="0" w:space="0" w:color="auto"/>
          </w:divBdr>
        </w:div>
        <w:div w:id="463549909">
          <w:marLeft w:val="0"/>
          <w:marRight w:val="0"/>
          <w:marTop w:val="0"/>
          <w:marBottom w:val="0"/>
          <w:divBdr>
            <w:top w:val="none" w:sz="0" w:space="0" w:color="auto"/>
            <w:left w:val="none" w:sz="0" w:space="0" w:color="auto"/>
            <w:bottom w:val="none" w:sz="0" w:space="0" w:color="auto"/>
            <w:right w:val="none" w:sz="0" w:space="0" w:color="auto"/>
          </w:divBdr>
        </w:div>
        <w:div w:id="1380544309">
          <w:marLeft w:val="0"/>
          <w:marRight w:val="0"/>
          <w:marTop w:val="0"/>
          <w:marBottom w:val="0"/>
          <w:divBdr>
            <w:top w:val="none" w:sz="0" w:space="0" w:color="auto"/>
            <w:left w:val="none" w:sz="0" w:space="0" w:color="auto"/>
            <w:bottom w:val="none" w:sz="0" w:space="0" w:color="auto"/>
            <w:right w:val="none" w:sz="0" w:space="0" w:color="auto"/>
          </w:divBdr>
        </w:div>
        <w:div w:id="1787768191">
          <w:marLeft w:val="0"/>
          <w:marRight w:val="0"/>
          <w:marTop w:val="0"/>
          <w:marBottom w:val="0"/>
          <w:divBdr>
            <w:top w:val="none" w:sz="0" w:space="0" w:color="auto"/>
            <w:left w:val="none" w:sz="0" w:space="0" w:color="auto"/>
            <w:bottom w:val="none" w:sz="0" w:space="0" w:color="auto"/>
            <w:right w:val="none" w:sz="0" w:space="0" w:color="auto"/>
          </w:divBdr>
        </w:div>
        <w:div w:id="1822187510">
          <w:marLeft w:val="0"/>
          <w:marRight w:val="0"/>
          <w:marTop w:val="0"/>
          <w:marBottom w:val="0"/>
          <w:divBdr>
            <w:top w:val="none" w:sz="0" w:space="0" w:color="auto"/>
            <w:left w:val="none" w:sz="0" w:space="0" w:color="auto"/>
            <w:bottom w:val="none" w:sz="0" w:space="0" w:color="auto"/>
            <w:right w:val="none" w:sz="0" w:space="0" w:color="auto"/>
          </w:divBdr>
        </w:div>
        <w:div w:id="371539632">
          <w:marLeft w:val="0"/>
          <w:marRight w:val="0"/>
          <w:marTop w:val="0"/>
          <w:marBottom w:val="0"/>
          <w:divBdr>
            <w:top w:val="none" w:sz="0" w:space="0" w:color="auto"/>
            <w:left w:val="none" w:sz="0" w:space="0" w:color="auto"/>
            <w:bottom w:val="none" w:sz="0" w:space="0" w:color="auto"/>
            <w:right w:val="none" w:sz="0" w:space="0" w:color="auto"/>
          </w:divBdr>
        </w:div>
        <w:div w:id="289669533">
          <w:marLeft w:val="0"/>
          <w:marRight w:val="0"/>
          <w:marTop w:val="0"/>
          <w:marBottom w:val="0"/>
          <w:divBdr>
            <w:top w:val="none" w:sz="0" w:space="0" w:color="auto"/>
            <w:left w:val="none" w:sz="0" w:space="0" w:color="auto"/>
            <w:bottom w:val="none" w:sz="0" w:space="0" w:color="auto"/>
            <w:right w:val="none" w:sz="0" w:space="0" w:color="auto"/>
          </w:divBdr>
        </w:div>
        <w:div w:id="2126774596">
          <w:marLeft w:val="0"/>
          <w:marRight w:val="0"/>
          <w:marTop w:val="0"/>
          <w:marBottom w:val="0"/>
          <w:divBdr>
            <w:top w:val="none" w:sz="0" w:space="0" w:color="auto"/>
            <w:left w:val="none" w:sz="0" w:space="0" w:color="auto"/>
            <w:bottom w:val="none" w:sz="0" w:space="0" w:color="auto"/>
            <w:right w:val="none" w:sz="0" w:space="0" w:color="auto"/>
          </w:divBdr>
        </w:div>
        <w:div w:id="664161739">
          <w:marLeft w:val="0"/>
          <w:marRight w:val="0"/>
          <w:marTop w:val="0"/>
          <w:marBottom w:val="0"/>
          <w:divBdr>
            <w:top w:val="none" w:sz="0" w:space="0" w:color="auto"/>
            <w:left w:val="none" w:sz="0" w:space="0" w:color="auto"/>
            <w:bottom w:val="none" w:sz="0" w:space="0" w:color="auto"/>
            <w:right w:val="none" w:sz="0" w:space="0" w:color="auto"/>
          </w:divBdr>
        </w:div>
        <w:div w:id="214970585">
          <w:marLeft w:val="0"/>
          <w:marRight w:val="0"/>
          <w:marTop w:val="0"/>
          <w:marBottom w:val="0"/>
          <w:divBdr>
            <w:top w:val="none" w:sz="0" w:space="0" w:color="auto"/>
            <w:left w:val="none" w:sz="0" w:space="0" w:color="auto"/>
            <w:bottom w:val="none" w:sz="0" w:space="0" w:color="auto"/>
            <w:right w:val="none" w:sz="0" w:space="0" w:color="auto"/>
          </w:divBdr>
        </w:div>
        <w:div w:id="439376679">
          <w:marLeft w:val="0"/>
          <w:marRight w:val="0"/>
          <w:marTop w:val="0"/>
          <w:marBottom w:val="0"/>
          <w:divBdr>
            <w:top w:val="none" w:sz="0" w:space="0" w:color="auto"/>
            <w:left w:val="none" w:sz="0" w:space="0" w:color="auto"/>
            <w:bottom w:val="none" w:sz="0" w:space="0" w:color="auto"/>
            <w:right w:val="none" w:sz="0" w:space="0" w:color="auto"/>
          </w:divBdr>
        </w:div>
        <w:div w:id="293098709">
          <w:marLeft w:val="0"/>
          <w:marRight w:val="0"/>
          <w:marTop w:val="0"/>
          <w:marBottom w:val="0"/>
          <w:divBdr>
            <w:top w:val="none" w:sz="0" w:space="0" w:color="auto"/>
            <w:left w:val="none" w:sz="0" w:space="0" w:color="auto"/>
            <w:bottom w:val="none" w:sz="0" w:space="0" w:color="auto"/>
            <w:right w:val="none" w:sz="0" w:space="0" w:color="auto"/>
          </w:divBdr>
        </w:div>
        <w:div w:id="531384106">
          <w:marLeft w:val="0"/>
          <w:marRight w:val="0"/>
          <w:marTop w:val="0"/>
          <w:marBottom w:val="0"/>
          <w:divBdr>
            <w:top w:val="none" w:sz="0" w:space="0" w:color="auto"/>
            <w:left w:val="none" w:sz="0" w:space="0" w:color="auto"/>
            <w:bottom w:val="none" w:sz="0" w:space="0" w:color="auto"/>
            <w:right w:val="none" w:sz="0" w:space="0" w:color="auto"/>
          </w:divBdr>
        </w:div>
        <w:div w:id="725766230">
          <w:marLeft w:val="0"/>
          <w:marRight w:val="0"/>
          <w:marTop w:val="0"/>
          <w:marBottom w:val="0"/>
          <w:divBdr>
            <w:top w:val="none" w:sz="0" w:space="0" w:color="auto"/>
            <w:left w:val="none" w:sz="0" w:space="0" w:color="auto"/>
            <w:bottom w:val="none" w:sz="0" w:space="0" w:color="auto"/>
            <w:right w:val="none" w:sz="0" w:space="0" w:color="auto"/>
          </w:divBdr>
        </w:div>
        <w:div w:id="507601456">
          <w:marLeft w:val="0"/>
          <w:marRight w:val="0"/>
          <w:marTop w:val="0"/>
          <w:marBottom w:val="0"/>
          <w:divBdr>
            <w:top w:val="none" w:sz="0" w:space="0" w:color="auto"/>
            <w:left w:val="none" w:sz="0" w:space="0" w:color="auto"/>
            <w:bottom w:val="none" w:sz="0" w:space="0" w:color="auto"/>
            <w:right w:val="none" w:sz="0" w:space="0" w:color="auto"/>
          </w:divBdr>
        </w:div>
        <w:div w:id="1621454956">
          <w:marLeft w:val="0"/>
          <w:marRight w:val="0"/>
          <w:marTop w:val="0"/>
          <w:marBottom w:val="0"/>
          <w:divBdr>
            <w:top w:val="none" w:sz="0" w:space="0" w:color="auto"/>
            <w:left w:val="none" w:sz="0" w:space="0" w:color="auto"/>
            <w:bottom w:val="none" w:sz="0" w:space="0" w:color="auto"/>
            <w:right w:val="none" w:sz="0" w:space="0" w:color="auto"/>
          </w:divBdr>
        </w:div>
        <w:div w:id="2069575135">
          <w:marLeft w:val="0"/>
          <w:marRight w:val="0"/>
          <w:marTop w:val="0"/>
          <w:marBottom w:val="0"/>
          <w:divBdr>
            <w:top w:val="none" w:sz="0" w:space="0" w:color="auto"/>
            <w:left w:val="none" w:sz="0" w:space="0" w:color="auto"/>
            <w:bottom w:val="none" w:sz="0" w:space="0" w:color="auto"/>
            <w:right w:val="none" w:sz="0" w:space="0" w:color="auto"/>
          </w:divBdr>
        </w:div>
        <w:div w:id="1299534997">
          <w:marLeft w:val="0"/>
          <w:marRight w:val="0"/>
          <w:marTop w:val="0"/>
          <w:marBottom w:val="0"/>
          <w:divBdr>
            <w:top w:val="none" w:sz="0" w:space="0" w:color="auto"/>
            <w:left w:val="none" w:sz="0" w:space="0" w:color="auto"/>
            <w:bottom w:val="none" w:sz="0" w:space="0" w:color="auto"/>
            <w:right w:val="none" w:sz="0" w:space="0" w:color="auto"/>
          </w:divBdr>
        </w:div>
        <w:div w:id="34503742">
          <w:marLeft w:val="0"/>
          <w:marRight w:val="0"/>
          <w:marTop w:val="0"/>
          <w:marBottom w:val="0"/>
          <w:divBdr>
            <w:top w:val="none" w:sz="0" w:space="0" w:color="auto"/>
            <w:left w:val="none" w:sz="0" w:space="0" w:color="auto"/>
            <w:bottom w:val="none" w:sz="0" w:space="0" w:color="auto"/>
            <w:right w:val="none" w:sz="0" w:space="0" w:color="auto"/>
          </w:divBdr>
        </w:div>
        <w:div w:id="329451437">
          <w:marLeft w:val="0"/>
          <w:marRight w:val="0"/>
          <w:marTop w:val="0"/>
          <w:marBottom w:val="0"/>
          <w:divBdr>
            <w:top w:val="none" w:sz="0" w:space="0" w:color="auto"/>
            <w:left w:val="none" w:sz="0" w:space="0" w:color="auto"/>
            <w:bottom w:val="none" w:sz="0" w:space="0" w:color="auto"/>
            <w:right w:val="none" w:sz="0" w:space="0" w:color="auto"/>
          </w:divBdr>
        </w:div>
        <w:div w:id="1933783324">
          <w:marLeft w:val="0"/>
          <w:marRight w:val="0"/>
          <w:marTop w:val="0"/>
          <w:marBottom w:val="0"/>
          <w:divBdr>
            <w:top w:val="none" w:sz="0" w:space="0" w:color="auto"/>
            <w:left w:val="none" w:sz="0" w:space="0" w:color="auto"/>
            <w:bottom w:val="none" w:sz="0" w:space="0" w:color="auto"/>
            <w:right w:val="none" w:sz="0" w:space="0" w:color="auto"/>
          </w:divBdr>
        </w:div>
        <w:div w:id="106707620">
          <w:marLeft w:val="0"/>
          <w:marRight w:val="0"/>
          <w:marTop w:val="0"/>
          <w:marBottom w:val="0"/>
          <w:divBdr>
            <w:top w:val="none" w:sz="0" w:space="0" w:color="auto"/>
            <w:left w:val="none" w:sz="0" w:space="0" w:color="auto"/>
            <w:bottom w:val="none" w:sz="0" w:space="0" w:color="auto"/>
            <w:right w:val="none" w:sz="0" w:space="0" w:color="auto"/>
          </w:divBdr>
        </w:div>
        <w:div w:id="1239902846">
          <w:marLeft w:val="0"/>
          <w:marRight w:val="0"/>
          <w:marTop w:val="0"/>
          <w:marBottom w:val="0"/>
          <w:divBdr>
            <w:top w:val="none" w:sz="0" w:space="0" w:color="auto"/>
            <w:left w:val="none" w:sz="0" w:space="0" w:color="auto"/>
            <w:bottom w:val="none" w:sz="0" w:space="0" w:color="auto"/>
            <w:right w:val="none" w:sz="0" w:space="0" w:color="auto"/>
          </w:divBdr>
        </w:div>
        <w:div w:id="364332987">
          <w:marLeft w:val="0"/>
          <w:marRight w:val="0"/>
          <w:marTop w:val="0"/>
          <w:marBottom w:val="0"/>
          <w:divBdr>
            <w:top w:val="none" w:sz="0" w:space="0" w:color="auto"/>
            <w:left w:val="none" w:sz="0" w:space="0" w:color="auto"/>
            <w:bottom w:val="none" w:sz="0" w:space="0" w:color="auto"/>
            <w:right w:val="none" w:sz="0" w:space="0" w:color="auto"/>
          </w:divBdr>
        </w:div>
        <w:div w:id="1893081018">
          <w:marLeft w:val="0"/>
          <w:marRight w:val="0"/>
          <w:marTop w:val="0"/>
          <w:marBottom w:val="0"/>
          <w:divBdr>
            <w:top w:val="none" w:sz="0" w:space="0" w:color="auto"/>
            <w:left w:val="none" w:sz="0" w:space="0" w:color="auto"/>
            <w:bottom w:val="none" w:sz="0" w:space="0" w:color="auto"/>
            <w:right w:val="none" w:sz="0" w:space="0" w:color="auto"/>
          </w:divBdr>
        </w:div>
        <w:div w:id="979270403">
          <w:marLeft w:val="0"/>
          <w:marRight w:val="0"/>
          <w:marTop w:val="0"/>
          <w:marBottom w:val="0"/>
          <w:divBdr>
            <w:top w:val="none" w:sz="0" w:space="0" w:color="auto"/>
            <w:left w:val="none" w:sz="0" w:space="0" w:color="auto"/>
            <w:bottom w:val="none" w:sz="0" w:space="0" w:color="auto"/>
            <w:right w:val="none" w:sz="0" w:space="0" w:color="auto"/>
          </w:divBdr>
        </w:div>
        <w:div w:id="1254780091">
          <w:marLeft w:val="0"/>
          <w:marRight w:val="0"/>
          <w:marTop w:val="0"/>
          <w:marBottom w:val="0"/>
          <w:divBdr>
            <w:top w:val="none" w:sz="0" w:space="0" w:color="auto"/>
            <w:left w:val="none" w:sz="0" w:space="0" w:color="auto"/>
            <w:bottom w:val="none" w:sz="0" w:space="0" w:color="auto"/>
            <w:right w:val="none" w:sz="0" w:space="0" w:color="auto"/>
          </w:divBdr>
        </w:div>
        <w:div w:id="1773940228">
          <w:marLeft w:val="0"/>
          <w:marRight w:val="0"/>
          <w:marTop w:val="0"/>
          <w:marBottom w:val="0"/>
          <w:divBdr>
            <w:top w:val="none" w:sz="0" w:space="0" w:color="auto"/>
            <w:left w:val="none" w:sz="0" w:space="0" w:color="auto"/>
            <w:bottom w:val="none" w:sz="0" w:space="0" w:color="auto"/>
            <w:right w:val="none" w:sz="0" w:space="0" w:color="auto"/>
          </w:divBdr>
        </w:div>
        <w:div w:id="1390810343">
          <w:marLeft w:val="0"/>
          <w:marRight w:val="0"/>
          <w:marTop w:val="0"/>
          <w:marBottom w:val="0"/>
          <w:divBdr>
            <w:top w:val="none" w:sz="0" w:space="0" w:color="auto"/>
            <w:left w:val="none" w:sz="0" w:space="0" w:color="auto"/>
            <w:bottom w:val="none" w:sz="0" w:space="0" w:color="auto"/>
            <w:right w:val="none" w:sz="0" w:space="0" w:color="auto"/>
          </w:divBdr>
        </w:div>
        <w:div w:id="1707094759">
          <w:marLeft w:val="0"/>
          <w:marRight w:val="0"/>
          <w:marTop w:val="0"/>
          <w:marBottom w:val="0"/>
          <w:divBdr>
            <w:top w:val="none" w:sz="0" w:space="0" w:color="auto"/>
            <w:left w:val="none" w:sz="0" w:space="0" w:color="auto"/>
            <w:bottom w:val="none" w:sz="0" w:space="0" w:color="auto"/>
            <w:right w:val="none" w:sz="0" w:space="0" w:color="auto"/>
          </w:divBdr>
        </w:div>
        <w:div w:id="1862931325">
          <w:marLeft w:val="0"/>
          <w:marRight w:val="0"/>
          <w:marTop w:val="0"/>
          <w:marBottom w:val="0"/>
          <w:divBdr>
            <w:top w:val="none" w:sz="0" w:space="0" w:color="auto"/>
            <w:left w:val="none" w:sz="0" w:space="0" w:color="auto"/>
            <w:bottom w:val="none" w:sz="0" w:space="0" w:color="auto"/>
            <w:right w:val="none" w:sz="0" w:space="0" w:color="auto"/>
          </w:divBdr>
        </w:div>
        <w:div w:id="523710667">
          <w:marLeft w:val="0"/>
          <w:marRight w:val="0"/>
          <w:marTop w:val="0"/>
          <w:marBottom w:val="0"/>
          <w:divBdr>
            <w:top w:val="none" w:sz="0" w:space="0" w:color="auto"/>
            <w:left w:val="none" w:sz="0" w:space="0" w:color="auto"/>
            <w:bottom w:val="none" w:sz="0" w:space="0" w:color="auto"/>
            <w:right w:val="none" w:sz="0" w:space="0" w:color="auto"/>
          </w:divBdr>
        </w:div>
        <w:div w:id="45449167">
          <w:marLeft w:val="0"/>
          <w:marRight w:val="0"/>
          <w:marTop w:val="0"/>
          <w:marBottom w:val="0"/>
          <w:divBdr>
            <w:top w:val="none" w:sz="0" w:space="0" w:color="auto"/>
            <w:left w:val="none" w:sz="0" w:space="0" w:color="auto"/>
            <w:bottom w:val="none" w:sz="0" w:space="0" w:color="auto"/>
            <w:right w:val="none" w:sz="0" w:space="0" w:color="auto"/>
          </w:divBdr>
        </w:div>
        <w:div w:id="1487357359">
          <w:marLeft w:val="0"/>
          <w:marRight w:val="0"/>
          <w:marTop w:val="0"/>
          <w:marBottom w:val="0"/>
          <w:divBdr>
            <w:top w:val="none" w:sz="0" w:space="0" w:color="auto"/>
            <w:left w:val="none" w:sz="0" w:space="0" w:color="auto"/>
            <w:bottom w:val="none" w:sz="0" w:space="0" w:color="auto"/>
            <w:right w:val="none" w:sz="0" w:space="0" w:color="auto"/>
          </w:divBdr>
        </w:div>
        <w:div w:id="1541742740">
          <w:marLeft w:val="0"/>
          <w:marRight w:val="0"/>
          <w:marTop w:val="0"/>
          <w:marBottom w:val="0"/>
          <w:divBdr>
            <w:top w:val="none" w:sz="0" w:space="0" w:color="auto"/>
            <w:left w:val="none" w:sz="0" w:space="0" w:color="auto"/>
            <w:bottom w:val="none" w:sz="0" w:space="0" w:color="auto"/>
            <w:right w:val="none" w:sz="0" w:space="0" w:color="auto"/>
          </w:divBdr>
        </w:div>
        <w:div w:id="1766459384">
          <w:marLeft w:val="0"/>
          <w:marRight w:val="0"/>
          <w:marTop w:val="0"/>
          <w:marBottom w:val="0"/>
          <w:divBdr>
            <w:top w:val="none" w:sz="0" w:space="0" w:color="auto"/>
            <w:left w:val="none" w:sz="0" w:space="0" w:color="auto"/>
            <w:bottom w:val="none" w:sz="0" w:space="0" w:color="auto"/>
            <w:right w:val="none" w:sz="0" w:space="0" w:color="auto"/>
          </w:divBdr>
        </w:div>
        <w:div w:id="1303578088">
          <w:marLeft w:val="0"/>
          <w:marRight w:val="0"/>
          <w:marTop w:val="0"/>
          <w:marBottom w:val="0"/>
          <w:divBdr>
            <w:top w:val="none" w:sz="0" w:space="0" w:color="auto"/>
            <w:left w:val="none" w:sz="0" w:space="0" w:color="auto"/>
            <w:bottom w:val="none" w:sz="0" w:space="0" w:color="auto"/>
            <w:right w:val="none" w:sz="0" w:space="0" w:color="auto"/>
          </w:divBdr>
        </w:div>
        <w:div w:id="697582920">
          <w:marLeft w:val="0"/>
          <w:marRight w:val="0"/>
          <w:marTop w:val="0"/>
          <w:marBottom w:val="0"/>
          <w:divBdr>
            <w:top w:val="none" w:sz="0" w:space="0" w:color="auto"/>
            <w:left w:val="none" w:sz="0" w:space="0" w:color="auto"/>
            <w:bottom w:val="none" w:sz="0" w:space="0" w:color="auto"/>
            <w:right w:val="none" w:sz="0" w:space="0" w:color="auto"/>
          </w:divBdr>
        </w:div>
        <w:div w:id="1775975518">
          <w:marLeft w:val="0"/>
          <w:marRight w:val="0"/>
          <w:marTop w:val="0"/>
          <w:marBottom w:val="0"/>
          <w:divBdr>
            <w:top w:val="none" w:sz="0" w:space="0" w:color="auto"/>
            <w:left w:val="none" w:sz="0" w:space="0" w:color="auto"/>
            <w:bottom w:val="none" w:sz="0" w:space="0" w:color="auto"/>
            <w:right w:val="none" w:sz="0" w:space="0" w:color="auto"/>
          </w:divBdr>
        </w:div>
        <w:div w:id="2043363262">
          <w:marLeft w:val="0"/>
          <w:marRight w:val="0"/>
          <w:marTop w:val="0"/>
          <w:marBottom w:val="0"/>
          <w:divBdr>
            <w:top w:val="none" w:sz="0" w:space="0" w:color="auto"/>
            <w:left w:val="none" w:sz="0" w:space="0" w:color="auto"/>
            <w:bottom w:val="none" w:sz="0" w:space="0" w:color="auto"/>
            <w:right w:val="none" w:sz="0" w:space="0" w:color="auto"/>
          </w:divBdr>
        </w:div>
        <w:div w:id="1996951248">
          <w:marLeft w:val="0"/>
          <w:marRight w:val="0"/>
          <w:marTop w:val="0"/>
          <w:marBottom w:val="0"/>
          <w:divBdr>
            <w:top w:val="none" w:sz="0" w:space="0" w:color="auto"/>
            <w:left w:val="none" w:sz="0" w:space="0" w:color="auto"/>
            <w:bottom w:val="none" w:sz="0" w:space="0" w:color="auto"/>
            <w:right w:val="none" w:sz="0" w:space="0" w:color="auto"/>
          </w:divBdr>
        </w:div>
        <w:div w:id="1126046683">
          <w:marLeft w:val="0"/>
          <w:marRight w:val="0"/>
          <w:marTop w:val="0"/>
          <w:marBottom w:val="0"/>
          <w:divBdr>
            <w:top w:val="none" w:sz="0" w:space="0" w:color="auto"/>
            <w:left w:val="none" w:sz="0" w:space="0" w:color="auto"/>
            <w:bottom w:val="none" w:sz="0" w:space="0" w:color="auto"/>
            <w:right w:val="none" w:sz="0" w:space="0" w:color="auto"/>
          </w:divBdr>
        </w:div>
        <w:div w:id="841700995">
          <w:marLeft w:val="0"/>
          <w:marRight w:val="0"/>
          <w:marTop w:val="0"/>
          <w:marBottom w:val="0"/>
          <w:divBdr>
            <w:top w:val="none" w:sz="0" w:space="0" w:color="auto"/>
            <w:left w:val="none" w:sz="0" w:space="0" w:color="auto"/>
            <w:bottom w:val="none" w:sz="0" w:space="0" w:color="auto"/>
            <w:right w:val="none" w:sz="0" w:space="0" w:color="auto"/>
          </w:divBdr>
        </w:div>
        <w:div w:id="13698264">
          <w:marLeft w:val="0"/>
          <w:marRight w:val="0"/>
          <w:marTop w:val="0"/>
          <w:marBottom w:val="0"/>
          <w:divBdr>
            <w:top w:val="none" w:sz="0" w:space="0" w:color="auto"/>
            <w:left w:val="none" w:sz="0" w:space="0" w:color="auto"/>
            <w:bottom w:val="none" w:sz="0" w:space="0" w:color="auto"/>
            <w:right w:val="none" w:sz="0" w:space="0" w:color="auto"/>
          </w:divBdr>
        </w:div>
        <w:div w:id="1670399779">
          <w:marLeft w:val="0"/>
          <w:marRight w:val="0"/>
          <w:marTop w:val="0"/>
          <w:marBottom w:val="0"/>
          <w:divBdr>
            <w:top w:val="none" w:sz="0" w:space="0" w:color="auto"/>
            <w:left w:val="none" w:sz="0" w:space="0" w:color="auto"/>
            <w:bottom w:val="none" w:sz="0" w:space="0" w:color="auto"/>
            <w:right w:val="none" w:sz="0" w:space="0" w:color="auto"/>
          </w:divBdr>
        </w:div>
        <w:div w:id="935558039">
          <w:marLeft w:val="0"/>
          <w:marRight w:val="0"/>
          <w:marTop w:val="0"/>
          <w:marBottom w:val="0"/>
          <w:divBdr>
            <w:top w:val="none" w:sz="0" w:space="0" w:color="auto"/>
            <w:left w:val="none" w:sz="0" w:space="0" w:color="auto"/>
            <w:bottom w:val="none" w:sz="0" w:space="0" w:color="auto"/>
            <w:right w:val="none" w:sz="0" w:space="0" w:color="auto"/>
          </w:divBdr>
        </w:div>
        <w:div w:id="184447721">
          <w:marLeft w:val="0"/>
          <w:marRight w:val="0"/>
          <w:marTop w:val="0"/>
          <w:marBottom w:val="0"/>
          <w:divBdr>
            <w:top w:val="none" w:sz="0" w:space="0" w:color="auto"/>
            <w:left w:val="none" w:sz="0" w:space="0" w:color="auto"/>
            <w:bottom w:val="none" w:sz="0" w:space="0" w:color="auto"/>
            <w:right w:val="none" w:sz="0" w:space="0" w:color="auto"/>
          </w:divBdr>
        </w:div>
        <w:div w:id="1936084574">
          <w:marLeft w:val="0"/>
          <w:marRight w:val="0"/>
          <w:marTop w:val="0"/>
          <w:marBottom w:val="0"/>
          <w:divBdr>
            <w:top w:val="none" w:sz="0" w:space="0" w:color="auto"/>
            <w:left w:val="none" w:sz="0" w:space="0" w:color="auto"/>
            <w:bottom w:val="none" w:sz="0" w:space="0" w:color="auto"/>
            <w:right w:val="none" w:sz="0" w:space="0" w:color="auto"/>
          </w:divBdr>
        </w:div>
        <w:div w:id="383604708">
          <w:marLeft w:val="0"/>
          <w:marRight w:val="0"/>
          <w:marTop w:val="0"/>
          <w:marBottom w:val="0"/>
          <w:divBdr>
            <w:top w:val="none" w:sz="0" w:space="0" w:color="auto"/>
            <w:left w:val="none" w:sz="0" w:space="0" w:color="auto"/>
            <w:bottom w:val="none" w:sz="0" w:space="0" w:color="auto"/>
            <w:right w:val="none" w:sz="0" w:space="0" w:color="auto"/>
          </w:divBdr>
        </w:div>
        <w:div w:id="1565482835">
          <w:marLeft w:val="0"/>
          <w:marRight w:val="0"/>
          <w:marTop w:val="0"/>
          <w:marBottom w:val="0"/>
          <w:divBdr>
            <w:top w:val="none" w:sz="0" w:space="0" w:color="auto"/>
            <w:left w:val="none" w:sz="0" w:space="0" w:color="auto"/>
            <w:bottom w:val="none" w:sz="0" w:space="0" w:color="auto"/>
            <w:right w:val="none" w:sz="0" w:space="0" w:color="auto"/>
          </w:divBdr>
        </w:div>
        <w:div w:id="416562951">
          <w:marLeft w:val="0"/>
          <w:marRight w:val="0"/>
          <w:marTop w:val="0"/>
          <w:marBottom w:val="0"/>
          <w:divBdr>
            <w:top w:val="none" w:sz="0" w:space="0" w:color="auto"/>
            <w:left w:val="none" w:sz="0" w:space="0" w:color="auto"/>
            <w:bottom w:val="none" w:sz="0" w:space="0" w:color="auto"/>
            <w:right w:val="none" w:sz="0" w:space="0" w:color="auto"/>
          </w:divBdr>
        </w:div>
        <w:div w:id="2101676915">
          <w:marLeft w:val="0"/>
          <w:marRight w:val="0"/>
          <w:marTop w:val="0"/>
          <w:marBottom w:val="0"/>
          <w:divBdr>
            <w:top w:val="none" w:sz="0" w:space="0" w:color="auto"/>
            <w:left w:val="none" w:sz="0" w:space="0" w:color="auto"/>
            <w:bottom w:val="none" w:sz="0" w:space="0" w:color="auto"/>
            <w:right w:val="none" w:sz="0" w:space="0" w:color="auto"/>
          </w:divBdr>
        </w:div>
        <w:div w:id="1477457933">
          <w:marLeft w:val="0"/>
          <w:marRight w:val="0"/>
          <w:marTop w:val="0"/>
          <w:marBottom w:val="0"/>
          <w:divBdr>
            <w:top w:val="none" w:sz="0" w:space="0" w:color="auto"/>
            <w:left w:val="none" w:sz="0" w:space="0" w:color="auto"/>
            <w:bottom w:val="none" w:sz="0" w:space="0" w:color="auto"/>
            <w:right w:val="none" w:sz="0" w:space="0" w:color="auto"/>
          </w:divBdr>
        </w:div>
        <w:div w:id="1386104865">
          <w:marLeft w:val="0"/>
          <w:marRight w:val="0"/>
          <w:marTop w:val="0"/>
          <w:marBottom w:val="0"/>
          <w:divBdr>
            <w:top w:val="none" w:sz="0" w:space="0" w:color="auto"/>
            <w:left w:val="none" w:sz="0" w:space="0" w:color="auto"/>
            <w:bottom w:val="none" w:sz="0" w:space="0" w:color="auto"/>
            <w:right w:val="none" w:sz="0" w:space="0" w:color="auto"/>
          </w:divBdr>
        </w:div>
        <w:div w:id="1037046950">
          <w:marLeft w:val="0"/>
          <w:marRight w:val="0"/>
          <w:marTop w:val="0"/>
          <w:marBottom w:val="0"/>
          <w:divBdr>
            <w:top w:val="none" w:sz="0" w:space="0" w:color="auto"/>
            <w:left w:val="none" w:sz="0" w:space="0" w:color="auto"/>
            <w:bottom w:val="none" w:sz="0" w:space="0" w:color="auto"/>
            <w:right w:val="none" w:sz="0" w:space="0" w:color="auto"/>
          </w:divBdr>
        </w:div>
        <w:div w:id="973560037">
          <w:marLeft w:val="0"/>
          <w:marRight w:val="0"/>
          <w:marTop w:val="0"/>
          <w:marBottom w:val="0"/>
          <w:divBdr>
            <w:top w:val="none" w:sz="0" w:space="0" w:color="auto"/>
            <w:left w:val="none" w:sz="0" w:space="0" w:color="auto"/>
            <w:bottom w:val="none" w:sz="0" w:space="0" w:color="auto"/>
            <w:right w:val="none" w:sz="0" w:space="0" w:color="auto"/>
          </w:divBdr>
        </w:div>
        <w:div w:id="1496535384">
          <w:marLeft w:val="0"/>
          <w:marRight w:val="0"/>
          <w:marTop w:val="0"/>
          <w:marBottom w:val="0"/>
          <w:divBdr>
            <w:top w:val="none" w:sz="0" w:space="0" w:color="auto"/>
            <w:left w:val="none" w:sz="0" w:space="0" w:color="auto"/>
            <w:bottom w:val="none" w:sz="0" w:space="0" w:color="auto"/>
            <w:right w:val="none" w:sz="0" w:space="0" w:color="auto"/>
          </w:divBdr>
        </w:div>
        <w:div w:id="1112093523">
          <w:marLeft w:val="0"/>
          <w:marRight w:val="0"/>
          <w:marTop w:val="0"/>
          <w:marBottom w:val="0"/>
          <w:divBdr>
            <w:top w:val="none" w:sz="0" w:space="0" w:color="auto"/>
            <w:left w:val="none" w:sz="0" w:space="0" w:color="auto"/>
            <w:bottom w:val="none" w:sz="0" w:space="0" w:color="auto"/>
            <w:right w:val="none" w:sz="0" w:space="0" w:color="auto"/>
          </w:divBdr>
        </w:div>
        <w:div w:id="555509345">
          <w:marLeft w:val="0"/>
          <w:marRight w:val="0"/>
          <w:marTop w:val="0"/>
          <w:marBottom w:val="0"/>
          <w:divBdr>
            <w:top w:val="none" w:sz="0" w:space="0" w:color="auto"/>
            <w:left w:val="none" w:sz="0" w:space="0" w:color="auto"/>
            <w:bottom w:val="none" w:sz="0" w:space="0" w:color="auto"/>
            <w:right w:val="none" w:sz="0" w:space="0" w:color="auto"/>
          </w:divBdr>
        </w:div>
        <w:div w:id="1131942822">
          <w:marLeft w:val="0"/>
          <w:marRight w:val="0"/>
          <w:marTop w:val="0"/>
          <w:marBottom w:val="0"/>
          <w:divBdr>
            <w:top w:val="none" w:sz="0" w:space="0" w:color="auto"/>
            <w:left w:val="none" w:sz="0" w:space="0" w:color="auto"/>
            <w:bottom w:val="none" w:sz="0" w:space="0" w:color="auto"/>
            <w:right w:val="none" w:sz="0" w:space="0" w:color="auto"/>
          </w:divBdr>
        </w:div>
        <w:div w:id="1151823191">
          <w:marLeft w:val="0"/>
          <w:marRight w:val="0"/>
          <w:marTop w:val="0"/>
          <w:marBottom w:val="0"/>
          <w:divBdr>
            <w:top w:val="none" w:sz="0" w:space="0" w:color="auto"/>
            <w:left w:val="none" w:sz="0" w:space="0" w:color="auto"/>
            <w:bottom w:val="none" w:sz="0" w:space="0" w:color="auto"/>
            <w:right w:val="none" w:sz="0" w:space="0" w:color="auto"/>
          </w:divBdr>
        </w:div>
        <w:div w:id="1046297473">
          <w:marLeft w:val="0"/>
          <w:marRight w:val="0"/>
          <w:marTop w:val="0"/>
          <w:marBottom w:val="0"/>
          <w:divBdr>
            <w:top w:val="none" w:sz="0" w:space="0" w:color="auto"/>
            <w:left w:val="none" w:sz="0" w:space="0" w:color="auto"/>
            <w:bottom w:val="none" w:sz="0" w:space="0" w:color="auto"/>
            <w:right w:val="none" w:sz="0" w:space="0" w:color="auto"/>
          </w:divBdr>
        </w:div>
        <w:div w:id="1616988011">
          <w:marLeft w:val="0"/>
          <w:marRight w:val="0"/>
          <w:marTop w:val="0"/>
          <w:marBottom w:val="0"/>
          <w:divBdr>
            <w:top w:val="none" w:sz="0" w:space="0" w:color="auto"/>
            <w:left w:val="none" w:sz="0" w:space="0" w:color="auto"/>
            <w:bottom w:val="none" w:sz="0" w:space="0" w:color="auto"/>
            <w:right w:val="none" w:sz="0" w:space="0" w:color="auto"/>
          </w:divBdr>
        </w:div>
        <w:div w:id="2002149333">
          <w:marLeft w:val="0"/>
          <w:marRight w:val="0"/>
          <w:marTop w:val="0"/>
          <w:marBottom w:val="0"/>
          <w:divBdr>
            <w:top w:val="none" w:sz="0" w:space="0" w:color="auto"/>
            <w:left w:val="none" w:sz="0" w:space="0" w:color="auto"/>
            <w:bottom w:val="none" w:sz="0" w:space="0" w:color="auto"/>
            <w:right w:val="none" w:sz="0" w:space="0" w:color="auto"/>
          </w:divBdr>
        </w:div>
        <w:div w:id="615135939">
          <w:marLeft w:val="0"/>
          <w:marRight w:val="0"/>
          <w:marTop w:val="0"/>
          <w:marBottom w:val="0"/>
          <w:divBdr>
            <w:top w:val="none" w:sz="0" w:space="0" w:color="auto"/>
            <w:left w:val="none" w:sz="0" w:space="0" w:color="auto"/>
            <w:bottom w:val="none" w:sz="0" w:space="0" w:color="auto"/>
            <w:right w:val="none" w:sz="0" w:space="0" w:color="auto"/>
          </w:divBdr>
        </w:div>
        <w:div w:id="1976981461">
          <w:marLeft w:val="0"/>
          <w:marRight w:val="0"/>
          <w:marTop w:val="0"/>
          <w:marBottom w:val="0"/>
          <w:divBdr>
            <w:top w:val="none" w:sz="0" w:space="0" w:color="auto"/>
            <w:left w:val="none" w:sz="0" w:space="0" w:color="auto"/>
            <w:bottom w:val="none" w:sz="0" w:space="0" w:color="auto"/>
            <w:right w:val="none" w:sz="0" w:space="0" w:color="auto"/>
          </w:divBdr>
        </w:div>
        <w:div w:id="695080835">
          <w:marLeft w:val="0"/>
          <w:marRight w:val="0"/>
          <w:marTop w:val="0"/>
          <w:marBottom w:val="0"/>
          <w:divBdr>
            <w:top w:val="none" w:sz="0" w:space="0" w:color="auto"/>
            <w:left w:val="none" w:sz="0" w:space="0" w:color="auto"/>
            <w:bottom w:val="none" w:sz="0" w:space="0" w:color="auto"/>
            <w:right w:val="none" w:sz="0" w:space="0" w:color="auto"/>
          </w:divBdr>
        </w:div>
        <w:div w:id="420566477">
          <w:marLeft w:val="0"/>
          <w:marRight w:val="0"/>
          <w:marTop w:val="0"/>
          <w:marBottom w:val="0"/>
          <w:divBdr>
            <w:top w:val="none" w:sz="0" w:space="0" w:color="auto"/>
            <w:left w:val="none" w:sz="0" w:space="0" w:color="auto"/>
            <w:bottom w:val="none" w:sz="0" w:space="0" w:color="auto"/>
            <w:right w:val="none" w:sz="0" w:space="0" w:color="auto"/>
          </w:divBdr>
        </w:div>
        <w:div w:id="703558236">
          <w:marLeft w:val="0"/>
          <w:marRight w:val="0"/>
          <w:marTop w:val="0"/>
          <w:marBottom w:val="0"/>
          <w:divBdr>
            <w:top w:val="none" w:sz="0" w:space="0" w:color="auto"/>
            <w:left w:val="none" w:sz="0" w:space="0" w:color="auto"/>
            <w:bottom w:val="none" w:sz="0" w:space="0" w:color="auto"/>
            <w:right w:val="none" w:sz="0" w:space="0" w:color="auto"/>
          </w:divBdr>
        </w:div>
        <w:div w:id="1496459432">
          <w:marLeft w:val="0"/>
          <w:marRight w:val="0"/>
          <w:marTop w:val="0"/>
          <w:marBottom w:val="0"/>
          <w:divBdr>
            <w:top w:val="none" w:sz="0" w:space="0" w:color="auto"/>
            <w:left w:val="none" w:sz="0" w:space="0" w:color="auto"/>
            <w:bottom w:val="none" w:sz="0" w:space="0" w:color="auto"/>
            <w:right w:val="none" w:sz="0" w:space="0" w:color="auto"/>
          </w:divBdr>
        </w:div>
        <w:div w:id="1264150626">
          <w:marLeft w:val="0"/>
          <w:marRight w:val="0"/>
          <w:marTop w:val="0"/>
          <w:marBottom w:val="0"/>
          <w:divBdr>
            <w:top w:val="none" w:sz="0" w:space="0" w:color="auto"/>
            <w:left w:val="none" w:sz="0" w:space="0" w:color="auto"/>
            <w:bottom w:val="none" w:sz="0" w:space="0" w:color="auto"/>
            <w:right w:val="none" w:sz="0" w:space="0" w:color="auto"/>
          </w:divBdr>
        </w:div>
        <w:div w:id="232281947">
          <w:marLeft w:val="0"/>
          <w:marRight w:val="0"/>
          <w:marTop w:val="0"/>
          <w:marBottom w:val="0"/>
          <w:divBdr>
            <w:top w:val="none" w:sz="0" w:space="0" w:color="auto"/>
            <w:left w:val="none" w:sz="0" w:space="0" w:color="auto"/>
            <w:bottom w:val="none" w:sz="0" w:space="0" w:color="auto"/>
            <w:right w:val="none" w:sz="0" w:space="0" w:color="auto"/>
          </w:divBdr>
        </w:div>
        <w:div w:id="1675650629">
          <w:marLeft w:val="0"/>
          <w:marRight w:val="0"/>
          <w:marTop w:val="0"/>
          <w:marBottom w:val="0"/>
          <w:divBdr>
            <w:top w:val="none" w:sz="0" w:space="0" w:color="auto"/>
            <w:left w:val="none" w:sz="0" w:space="0" w:color="auto"/>
            <w:bottom w:val="none" w:sz="0" w:space="0" w:color="auto"/>
            <w:right w:val="none" w:sz="0" w:space="0" w:color="auto"/>
          </w:divBdr>
        </w:div>
        <w:div w:id="90397367">
          <w:marLeft w:val="0"/>
          <w:marRight w:val="0"/>
          <w:marTop w:val="0"/>
          <w:marBottom w:val="0"/>
          <w:divBdr>
            <w:top w:val="none" w:sz="0" w:space="0" w:color="auto"/>
            <w:left w:val="none" w:sz="0" w:space="0" w:color="auto"/>
            <w:bottom w:val="none" w:sz="0" w:space="0" w:color="auto"/>
            <w:right w:val="none" w:sz="0" w:space="0" w:color="auto"/>
          </w:divBdr>
        </w:div>
        <w:div w:id="1131824453">
          <w:marLeft w:val="0"/>
          <w:marRight w:val="0"/>
          <w:marTop w:val="0"/>
          <w:marBottom w:val="0"/>
          <w:divBdr>
            <w:top w:val="none" w:sz="0" w:space="0" w:color="auto"/>
            <w:left w:val="none" w:sz="0" w:space="0" w:color="auto"/>
            <w:bottom w:val="none" w:sz="0" w:space="0" w:color="auto"/>
            <w:right w:val="none" w:sz="0" w:space="0" w:color="auto"/>
          </w:divBdr>
        </w:div>
        <w:div w:id="291834793">
          <w:marLeft w:val="0"/>
          <w:marRight w:val="0"/>
          <w:marTop w:val="0"/>
          <w:marBottom w:val="0"/>
          <w:divBdr>
            <w:top w:val="none" w:sz="0" w:space="0" w:color="auto"/>
            <w:left w:val="none" w:sz="0" w:space="0" w:color="auto"/>
            <w:bottom w:val="none" w:sz="0" w:space="0" w:color="auto"/>
            <w:right w:val="none" w:sz="0" w:space="0" w:color="auto"/>
          </w:divBdr>
        </w:div>
        <w:div w:id="1349671810">
          <w:marLeft w:val="0"/>
          <w:marRight w:val="0"/>
          <w:marTop w:val="0"/>
          <w:marBottom w:val="0"/>
          <w:divBdr>
            <w:top w:val="none" w:sz="0" w:space="0" w:color="auto"/>
            <w:left w:val="none" w:sz="0" w:space="0" w:color="auto"/>
            <w:bottom w:val="none" w:sz="0" w:space="0" w:color="auto"/>
            <w:right w:val="none" w:sz="0" w:space="0" w:color="auto"/>
          </w:divBdr>
        </w:div>
        <w:div w:id="986012686">
          <w:marLeft w:val="0"/>
          <w:marRight w:val="0"/>
          <w:marTop w:val="0"/>
          <w:marBottom w:val="0"/>
          <w:divBdr>
            <w:top w:val="none" w:sz="0" w:space="0" w:color="auto"/>
            <w:left w:val="none" w:sz="0" w:space="0" w:color="auto"/>
            <w:bottom w:val="none" w:sz="0" w:space="0" w:color="auto"/>
            <w:right w:val="none" w:sz="0" w:space="0" w:color="auto"/>
          </w:divBdr>
        </w:div>
        <w:div w:id="827015527">
          <w:marLeft w:val="0"/>
          <w:marRight w:val="0"/>
          <w:marTop w:val="0"/>
          <w:marBottom w:val="0"/>
          <w:divBdr>
            <w:top w:val="none" w:sz="0" w:space="0" w:color="auto"/>
            <w:left w:val="none" w:sz="0" w:space="0" w:color="auto"/>
            <w:bottom w:val="none" w:sz="0" w:space="0" w:color="auto"/>
            <w:right w:val="none" w:sz="0" w:space="0" w:color="auto"/>
          </w:divBdr>
        </w:div>
        <w:div w:id="438183406">
          <w:marLeft w:val="0"/>
          <w:marRight w:val="0"/>
          <w:marTop w:val="0"/>
          <w:marBottom w:val="0"/>
          <w:divBdr>
            <w:top w:val="none" w:sz="0" w:space="0" w:color="auto"/>
            <w:left w:val="none" w:sz="0" w:space="0" w:color="auto"/>
            <w:bottom w:val="none" w:sz="0" w:space="0" w:color="auto"/>
            <w:right w:val="none" w:sz="0" w:space="0" w:color="auto"/>
          </w:divBdr>
        </w:div>
        <w:div w:id="606274709">
          <w:marLeft w:val="0"/>
          <w:marRight w:val="0"/>
          <w:marTop w:val="0"/>
          <w:marBottom w:val="0"/>
          <w:divBdr>
            <w:top w:val="none" w:sz="0" w:space="0" w:color="auto"/>
            <w:left w:val="none" w:sz="0" w:space="0" w:color="auto"/>
            <w:bottom w:val="none" w:sz="0" w:space="0" w:color="auto"/>
            <w:right w:val="none" w:sz="0" w:space="0" w:color="auto"/>
          </w:divBdr>
        </w:div>
        <w:div w:id="1048264380">
          <w:marLeft w:val="0"/>
          <w:marRight w:val="0"/>
          <w:marTop w:val="0"/>
          <w:marBottom w:val="0"/>
          <w:divBdr>
            <w:top w:val="none" w:sz="0" w:space="0" w:color="auto"/>
            <w:left w:val="none" w:sz="0" w:space="0" w:color="auto"/>
            <w:bottom w:val="none" w:sz="0" w:space="0" w:color="auto"/>
            <w:right w:val="none" w:sz="0" w:space="0" w:color="auto"/>
          </w:divBdr>
        </w:div>
        <w:div w:id="1522429869">
          <w:marLeft w:val="0"/>
          <w:marRight w:val="0"/>
          <w:marTop w:val="0"/>
          <w:marBottom w:val="0"/>
          <w:divBdr>
            <w:top w:val="none" w:sz="0" w:space="0" w:color="auto"/>
            <w:left w:val="none" w:sz="0" w:space="0" w:color="auto"/>
            <w:bottom w:val="none" w:sz="0" w:space="0" w:color="auto"/>
            <w:right w:val="none" w:sz="0" w:space="0" w:color="auto"/>
          </w:divBdr>
        </w:div>
        <w:div w:id="1639650767">
          <w:marLeft w:val="0"/>
          <w:marRight w:val="0"/>
          <w:marTop w:val="0"/>
          <w:marBottom w:val="0"/>
          <w:divBdr>
            <w:top w:val="none" w:sz="0" w:space="0" w:color="auto"/>
            <w:left w:val="none" w:sz="0" w:space="0" w:color="auto"/>
            <w:bottom w:val="none" w:sz="0" w:space="0" w:color="auto"/>
            <w:right w:val="none" w:sz="0" w:space="0" w:color="auto"/>
          </w:divBdr>
        </w:div>
        <w:div w:id="1069617100">
          <w:marLeft w:val="0"/>
          <w:marRight w:val="0"/>
          <w:marTop w:val="0"/>
          <w:marBottom w:val="0"/>
          <w:divBdr>
            <w:top w:val="none" w:sz="0" w:space="0" w:color="auto"/>
            <w:left w:val="none" w:sz="0" w:space="0" w:color="auto"/>
            <w:bottom w:val="none" w:sz="0" w:space="0" w:color="auto"/>
            <w:right w:val="none" w:sz="0" w:space="0" w:color="auto"/>
          </w:divBdr>
        </w:div>
        <w:div w:id="604533558">
          <w:marLeft w:val="0"/>
          <w:marRight w:val="0"/>
          <w:marTop w:val="0"/>
          <w:marBottom w:val="0"/>
          <w:divBdr>
            <w:top w:val="none" w:sz="0" w:space="0" w:color="auto"/>
            <w:left w:val="none" w:sz="0" w:space="0" w:color="auto"/>
            <w:bottom w:val="none" w:sz="0" w:space="0" w:color="auto"/>
            <w:right w:val="none" w:sz="0" w:space="0" w:color="auto"/>
          </w:divBdr>
        </w:div>
        <w:div w:id="54817891">
          <w:marLeft w:val="0"/>
          <w:marRight w:val="0"/>
          <w:marTop w:val="0"/>
          <w:marBottom w:val="0"/>
          <w:divBdr>
            <w:top w:val="none" w:sz="0" w:space="0" w:color="auto"/>
            <w:left w:val="none" w:sz="0" w:space="0" w:color="auto"/>
            <w:bottom w:val="none" w:sz="0" w:space="0" w:color="auto"/>
            <w:right w:val="none" w:sz="0" w:space="0" w:color="auto"/>
          </w:divBdr>
        </w:div>
        <w:div w:id="786701003">
          <w:marLeft w:val="0"/>
          <w:marRight w:val="0"/>
          <w:marTop w:val="0"/>
          <w:marBottom w:val="0"/>
          <w:divBdr>
            <w:top w:val="none" w:sz="0" w:space="0" w:color="auto"/>
            <w:left w:val="none" w:sz="0" w:space="0" w:color="auto"/>
            <w:bottom w:val="none" w:sz="0" w:space="0" w:color="auto"/>
            <w:right w:val="none" w:sz="0" w:space="0" w:color="auto"/>
          </w:divBdr>
        </w:div>
        <w:div w:id="1668970719">
          <w:marLeft w:val="0"/>
          <w:marRight w:val="0"/>
          <w:marTop w:val="0"/>
          <w:marBottom w:val="0"/>
          <w:divBdr>
            <w:top w:val="none" w:sz="0" w:space="0" w:color="auto"/>
            <w:left w:val="none" w:sz="0" w:space="0" w:color="auto"/>
            <w:bottom w:val="none" w:sz="0" w:space="0" w:color="auto"/>
            <w:right w:val="none" w:sz="0" w:space="0" w:color="auto"/>
          </w:divBdr>
        </w:div>
        <w:div w:id="567493883">
          <w:marLeft w:val="0"/>
          <w:marRight w:val="0"/>
          <w:marTop w:val="0"/>
          <w:marBottom w:val="0"/>
          <w:divBdr>
            <w:top w:val="none" w:sz="0" w:space="0" w:color="auto"/>
            <w:left w:val="none" w:sz="0" w:space="0" w:color="auto"/>
            <w:bottom w:val="none" w:sz="0" w:space="0" w:color="auto"/>
            <w:right w:val="none" w:sz="0" w:space="0" w:color="auto"/>
          </w:divBdr>
        </w:div>
        <w:div w:id="1791777749">
          <w:marLeft w:val="0"/>
          <w:marRight w:val="0"/>
          <w:marTop w:val="0"/>
          <w:marBottom w:val="0"/>
          <w:divBdr>
            <w:top w:val="none" w:sz="0" w:space="0" w:color="auto"/>
            <w:left w:val="none" w:sz="0" w:space="0" w:color="auto"/>
            <w:bottom w:val="none" w:sz="0" w:space="0" w:color="auto"/>
            <w:right w:val="none" w:sz="0" w:space="0" w:color="auto"/>
          </w:divBdr>
        </w:div>
        <w:div w:id="613252689">
          <w:marLeft w:val="0"/>
          <w:marRight w:val="0"/>
          <w:marTop w:val="0"/>
          <w:marBottom w:val="0"/>
          <w:divBdr>
            <w:top w:val="none" w:sz="0" w:space="0" w:color="auto"/>
            <w:left w:val="none" w:sz="0" w:space="0" w:color="auto"/>
            <w:bottom w:val="none" w:sz="0" w:space="0" w:color="auto"/>
            <w:right w:val="none" w:sz="0" w:space="0" w:color="auto"/>
          </w:divBdr>
        </w:div>
        <w:div w:id="373384522">
          <w:marLeft w:val="0"/>
          <w:marRight w:val="0"/>
          <w:marTop w:val="0"/>
          <w:marBottom w:val="0"/>
          <w:divBdr>
            <w:top w:val="none" w:sz="0" w:space="0" w:color="auto"/>
            <w:left w:val="none" w:sz="0" w:space="0" w:color="auto"/>
            <w:bottom w:val="none" w:sz="0" w:space="0" w:color="auto"/>
            <w:right w:val="none" w:sz="0" w:space="0" w:color="auto"/>
          </w:divBdr>
        </w:div>
        <w:div w:id="1627927572">
          <w:marLeft w:val="0"/>
          <w:marRight w:val="0"/>
          <w:marTop w:val="0"/>
          <w:marBottom w:val="0"/>
          <w:divBdr>
            <w:top w:val="none" w:sz="0" w:space="0" w:color="auto"/>
            <w:left w:val="none" w:sz="0" w:space="0" w:color="auto"/>
            <w:bottom w:val="none" w:sz="0" w:space="0" w:color="auto"/>
            <w:right w:val="none" w:sz="0" w:space="0" w:color="auto"/>
          </w:divBdr>
        </w:div>
        <w:div w:id="1763644874">
          <w:marLeft w:val="0"/>
          <w:marRight w:val="0"/>
          <w:marTop w:val="0"/>
          <w:marBottom w:val="0"/>
          <w:divBdr>
            <w:top w:val="none" w:sz="0" w:space="0" w:color="auto"/>
            <w:left w:val="none" w:sz="0" w:space="0" w:color="auto"/>
            <w:bottom w:val="none" w:sz="0" w:space="0" w:color="auto"/>
            <w:right w:val="none" w:sz="0" w:space="0" w:color="auto"/>
          </w:divBdr>
        </w:div>
        <w:div w:id="1886679366">
          <w:marLeft w:val="0"/>
          <w:marRight w:val="0"/>
          <w:marTop w:val="0"/>
          <w:marBottom w:val="0"/>
          <w:divBdr>
            <w:top w:val="none" w:sz="0" w:space="0" w:color="auto"/>
            <w:left w:val="none" w:sz="0" w:space="0" w:color="auto"/>
            <w:bottom w:val="none" w:sz="0" w:space="0" w:color="auto"/>
            <w:right w:val="none" w:sz="0" w:space="0" w:color="auto"/>
          </w:divBdr>
        </w:div>
        <w:div w:id="677969957">
          <w:marLeft w:val="0"/>
          <w:marRight w:val="0"/>
          <w:marTop w:val="0"/>
          <w:marBottom w:val="0"/>
          <w:divBdr>
            <w:top w:val="none" w:sz="0" w:space="0" w:color="auto"/>
            <w:left w:val="none" w:sz="0" w:space="0" w:color="auto"/>
            <w:bottom w:val="none" w:sz="0" w:space="0" w:color="auto"/>
            <w:right w:val="none" w:sz="0" w:space="0" w:color="auto"/>
          </w:divBdr>
        </w:div>
        <w:div w:id="571278890">
          <w:marLeft w:val="0"/>
          <w:marRight w:val="0"/>
          <w:marTop w:val="0"/>
          <w:marBottom w:val="0"/>
          <w:divBdr>
            <w:top w:val="none" w:sz="0" w:space="0" w:color="auto"/>
            <w:left w:val="none" w:sz="0" w:space="0" w:color="auto"/>
            <w:bottom w:val="none" w:sz="0" w:space="0" w:color="auto"/>
            <w:right w:val="none" w:sz="0" w:space="0" w:color="auto"/>
          </w:divBdr>
        </w:div>
        <w:div w:id="1894346733">
          <w:marLeft w:val="0"/>
          <w:marRight w:val="0"/>
          <w:marTop w:val="0"/>
          <w:marBottom w:val="0"/>
          <w:divBdr>
            <w:top w:val="none" w:sz="0" w:space="0" w:color="auto"/>
            <w:left w:val="none" w:sz="0" w:space="0" w:color="auto"/>
            <w:bottom w:val="none" w:sz="0" w:space="0" w:color="auto"/>
            <w:right w:val="none" w:sz="0" w:space="0" w:color="auto"/>
          </w:divBdr>
        </w:div>
        <w:div w:id="1971397320">
          <w:marLeft w:val="0"/>
          <w:marRight w:val="0"/>
          <w:marTop w:val="0"/>
          <w:marBottom w:val="0"/>
          <w:divBdr>
            <w:top w:val="none" w:sz="0" w:space="0" w:color="auto"/>
            <w:left w:val="none" w:sz="0" w:space="0" w:color="auto"/>
            <w:bottom w:val="none" w:sz="0" w:space="0" w:color="auto"/>
            <w:right w:val="none" w:sz="0" w:space="0" w:color="auto"/>
          </w:divBdr>
        </w:div>
        <w:div w:id="1512069484">
          <w:marLeft w:val="0"/>
          <w:marRight w:val="0"/>
          <w:marTop w:val="0"/>
          <w:marBottom w:val="0"/>
          <w:divBdr>
            <w:top w:val="none" w:sz="0" w:space="0" w:color="auto"/>
            <w:left w:val="none" w:sz="0" w:space="0" w:color="auto"/>
            <w:bottom w:val="none" w:sz="0" w:space="0" w:color="auto"/>
            <w:right w:val="none" w:sz="0" w:space="0" w:color="auto"/>
          </w:divBdr>
        </w:div>
        <w:div w:id="437605189">
          <w:marLeft w:val="0"/>
          <w:marRight w:val="0"/>
          <w:marTop w:val="0"/>
          <w:marBottom w:val="0"/>
          <w:divBdr>
            <w:top w:val="none" w:sz="0" w:space="0" w:color="auto"/>
            <w:left w:val="none" w:sz="0" w:space="0" w:color="auto"/>
            <w:bottom w:val="none" w:sz="0" w:space="0" w:color="auto"/>
            <w:right w:val="none" w:sz="0" w:space="0" w:color="auto"/>
          </w:divBdr>
        </w:div>
        <w:div w:id="210576567">
          <w:marLeft w:val="0"/>
          <w:marRight w:val="0"/>
          <w:marTop w:val="0"/>
          <w:marBottom w:val="0"/>
          <w:divBdr>
            <w:top w:val="none" w:sz="0" w:space="0" w:color="auto"/>
            <w:left w:val="none" w:sz="0" w:space="0" w:color="auto"/>
            <w:bottom w:val="none" w:sz="0" w:space="0" w:color="auto"/>
            <w:right w:val="none" w:sz="0" w:space="0" w:color="auto"/>
          </w:divBdr>
        </w:div>
        <w:div w:id="352534985">
          <w:marLeft w:val="0"/>
          <w:marRight w:val="0"/>
          <w:marTop w:val="0"/>
          <w:marBottom w:val="0"/>
          <w:divBdr>
            <w:top w:val="none" w:sz="0" w:space="0" w:color="auto"/>
            <w:left w:val="none" w:sz="0" w:space="0" w:color="auto"/>
            <w:bottom w:val="none" w:sz="0" w:space="0" w:color="auto"/>
            <w:right w:val="none" w:sz="0" w:space="0" w:color="auto"/>
          </w:divBdr>
        </w:div>
        <w:div w:id="1756898954">
          <w:marLeft w:val="0"/>
          <w:marRight w:val="0"/>
          <w:marTop w:val="0"/>
          <w:marBottom w:val="0"/>
          <w:divBdr>
            <w:top w:val="none" w:sz="0" w:space="0" w:color="auto"/>
            <w:left w:val="none" w:sz="0" w:space="0" w:color="auto"/>
            <w:bottom w:val="none" w:sz="0" w:space="0" w:color="auto"/>
            <w:right w:val="none" w:sz="0" w:space="0" w:color="auto"/>
          </w:divBdr>
        </w:div>
        <w:div w:id="470949368">
          <w:marLeft w:val="0"/>
          <w:marRight w:val="0"/>
          <w:marTop w:val="0"/>
          <w:marBottom w:val="0"/>
          <w:divBdr>
            <w:top w:val="none" w:sz="0" w:space="0" w:color="auto"/>
            <w:left w:val="none" w:sz="0" w:space="0" w:color="auto"/>
            <w:bottom w:val="none" w:sz="0" w:space="0" w:color="auto"/>
            <w:right w:val="none" w:sz="0" w:space="0" w:color="auto"/>
          </w:divBdr>
        </w:div>
        <w:div w:id="832258586">
          <w:marLeft w:val="0"/>
          <w:marRight w:val="0"/>
          <w:marTop w:val="0"/>
          <w:marBottom w:val="0"/>
          <w:divBdr>
            <w:top w:val="none" w:sz="0" w:space="0" w:color="auto"/>
            <w:left w:val="none" w:sz="0" w:space="0" w:color="auto"/>
            <w:bottom w:val="none" w:sz="0" w:space="0" w:color="auto"/>
            <w:right w:val="none" w:sz="0" w:space="0" w:color="auto"/>
          </w:divBdr>
        </w:div>
        <w:div w:id="1769698399">
          <w:marLeft w:val="0"/>
          <w:marRight w:val="0"/>
          <w:marTop w:val="0"/>
          <w:marBottom w:val="0"/>
          <w:divBdr>
            <w:top w:val="none" w:sz="0" w:space="0" w:color="auto"/>
            <w:left w:val="none" w:sz="0" w:space="0" w:color="auto"/>
            <w:bottom w:val="none" w:sz="0" w:space="0" w:color="auto"/>
            <w:right w:val="none" w:sz="0" w:space="0" w:color="auto"/>
          </w:divBdr>
        </w:div>
        <w:div w:id="2018606935">
          <w:marLeft w:val="0"/>
          <w:marRight w:val="0"/>
          <w:marTop w:val="0"/>
          <w:marBottom w:val="0"/>
          <w:divBdr>
            <w:top w:val="none" w:sz="0" w:space="0" w:color="auto"/>
            <w:left w:val="none" w:sz="0" w:space="0" w:color="auto"/>
            <w:bottom w:val="none" w:sz="0" w:space="0" w:color="auto"/>
            <w:right w:val="none" w:sz="0" w:space="0" w:color="auto"/>
          </w:divBdr>
        </w:div>
        <w:div w:id="1734163165">
          <w:marLeft w:val="0"/>
          <w:marRight w:val="0"/>
          <w:marTop w:val="0"/>
          <w:marBottom w:val="0"/>
          <w:divBdr>
            <w:top w:val="none" w:sz="0" w:space="0" w:color="auto"/>
            <w:left w:val="none" w:sz="0" w:space="0" w:color="auto"/>
            <w:bottom w:val="none" w:sz="0" w:space="0" w:color="auto"/>
            <w:right w:val="none" w:sz="0" w:space="0" w:color="auto"/>
          </w:divBdr>
        </w:div>
        <w:div w:id="1491407328">
          <w:marLeft w:val="0"/>
          <w:marRight w:val="0"/>
          <w:marTop w:val="0"/>
          <w:marBottom w:val="0"/>
          <w:divBdr>
            <w:top w:val="none" w:sz="0" w:space="0" w:color="auto"/>
            <w:left w:val="none" w:sz="0" w:space="0" w:color="auto"/>
            <w:bottom w:val="none" w:sz="0" w:space="0" w:color="auto"/>
            <w:right w:val="none" w:sz="0" w:space="0" w:color="auto"/>
          </w:divBdr>
        </w:div>
        <w:div w:id="1181746957">
          <w:marLeft w:val="0"/>
          <w:marRight w:val="0"/>
          <w:marTop w:val="0"/>
          <w:marBottom w:val="0"/>
          <w:divBdr>
            <w:top w:val="none" w:sz="0" w:space="0" w:color="auto"/>
            <w:left w:val="none" w:sz="0" w:space="0" w:color="auto"/>
            <w:bottom w:val="none" w:sz="0" w:space="0" w:color="auto"/>
            <w:right w:val="none" w:sz="0" w:space="0" w:color="auto"/>
          </w:divBdr>
        </w:div>
        <w:div w:id="352852726">
          <w:marLeft w:val="0"/>
          <w:marRight w:val="0"/>
          <w:marTop w:val="0"/>
          <w:marBottom w:val="0"/>
          <w:divBdr>
            <w:top w:val="none" w:sz="0" w:space="0" w:color="auto"/>
            <w:left w:val="none" w:sz="0" w:space="0" w:color="auto"/>
            <w:bottom w:val="none" w:sz="0" w:space="0" w:color="auto"/>
            <w:right w:val="none" w:sz="0" w:space="0" w:color="auto"/>
          </w:divBdr>
        </w:div>
        <w:div w:id="1471022938">
          <w:marLeft w:val="0"/>
          <w:marRight w:val="0"/>
          <w:marTop w:val="0"/>
          <w:marBottom w:val="0"/>
          <w:divBdr>
            <w:top w:val="none" w:sz="0" w:space="0" w:color="auto"/>
            <w:left w:val="none" w:sz="0" w:space="0" w:color="auto"/>
            <w:bottom w:val="none" w:sz="0" w:space="0" w:color="auto"/>
            <w:right w:val="none" w:sz="0" w:space="0" w:color="auto"/>
          </w:divBdr>
        </w:div>
        <w:div w:id="289407978">
          <w:marLeft w:val="0"/>
          <w:marRight w:val="0"/>
          <w:marTop w:val="0"/>
          <w:marBottom w:val="0"/>
          <w:divBdr>
            <w:top w:val="none" w:sz="0" w:space="0" w:color="auto"/>
            <w:left w:val="none" w:sz="0" w:space="0" w:color="auto"/>
            <w:bottom w:val="none" w:sz="0" w:space="0" w:color="auto"/>
            <w:right w:val="none" w:sz="0" w:space="0" w:color="auto"/>
          </w:divBdr>
        </w:div>
        <w:div w:id="850679104">
          <w:marLeft w:val="0"/>
          <w:marRight w:val="0"/>
          <w:marTop w:val="0"/>
          <w:marBottom w:val="0"/>
          <w:divBdr>
            <w:top w:val="none" w:sz="0" w:space="0" w:color="auto"/>
            <w:left w:val="none" w:sz="0" w:space="0" w:color="auto"/>
            <w:bottom w:val="none" w:sz="0" w:space="0" w:color="auto"/>
            <w:right w:val="none" w:sz="0" w:space="0" w:color="auto"/>
          </w:divBdr>
        </w:div>
        <w:div w:id="294257618">
          <w:marLeft w:val="0"/>
          <w:marRight w:val="0"/>
          <w:marTop w:val="0"/>
          <w:marBottom w:val="0"/>
          <w:divBdr>
            <w:top w:val="none" w:sz="0" w:space="0" w:color="auto"/>
            <w:left w:val="none" w:sz="0" w:space="0" w:color="auto"/>
            <w:bottom w:val="none" w:sz="0" w:space="0" w:color="auto"/>
            <w:right w:val="none" w:sz="0" w:space="0" w:color="auto"/>
          </w:divBdr>
        </w:div>
        <w:div w:id="580454767">
          <w:marLeft w:val="0"/>
          <w:marRight w:val="0"/>
          <w:marTop w:val="0"/>
          <w:marBottom w:val="0"/>
          <w:divBdr>
            <w:top w:val="none" w:sz="0" w:space="0" w:color="auto"/>
            <w:left w:val="none" w:sz="0" w:space="0" w:color="auto"/>
            <w:bottom w:val="none" w:sz="0" w:space="0" w:color="auto"/>
            <w:right w:val="none" w:sz="0" w:space="0" w:color="auto"/>
          </w:divBdr>
        </w:div>
        <w:div w:id="2132478723">
          <w:marLeft w:val="0"/>
          <w:marRight w:val="0"/>
          <w:marTop w:val="0"/>
          <w:marBottom w:val="0"/>
          <w:divBdr>
            <w:top w:val="none" w:sz="0" w:space="0" w:color="auto"/>
            <w:left w:val="none" w:sz="0" w:space="0" w:color="auto"/>
            <w:bottom w:val="none" w:sz="0" w:space="0" w:color="auto"/>
            <w:right w:val="none" w:sz="0" w:space="0" w:color="auto"/>
          </w:divBdr>
        </w:div>
        <w:div w:id="1862545770">
          <w:marLeft w:val="0"/>
          <w:marRight w:val="0"/>
          <w:marTop w:val="0"/>
          <w:marBottom w:val="0"/>
          <w:divBdr>
            <w:top w:val="none" w:sz="0" w:space="0" w:color="auto"/>
            <w:left w:val="none" w:sz="0" w:space="0" w:color="auto"/>
            <w:bottom w:val="none" w:sz="0" w:space="0" w:color="auto"/>
            <w:right w:val="none" w:sz="0" w:space="0" w:color="auto"/>
          </w:divBdr>
        </w:div>
        <w:div w:id="1317226160">
          <w:marLeft w:val="0"/>
          <w:marRight w:val="0"/>
          <w:marTop w:val="0"/>
          <w:marBottom w:val="0"/>
          <w:divBdr>
            <w:top w:val="none" w:sz="0" w:space="0" w:color="auto"/>
            <w:left w:val="none" w:sz="0" w:space="0" w:color="auto"/>
            <w:bottom w:val="none" w:sz="0" w:space="0" w:color="auto"/>
            <w:right w:val="none" w:sz="0" w:space="0" w:color="auto"/>
          </w:divBdr>
        </w:div>
        <w:div w:id="1480801583">
          <w:marLeft w:val="0"/>
          <w:marRight w:val="0"/>
          <w:marTop w:val="0"/>
          <w:marBottom w:val="0"/>
          <w:divBdr>
            <w:top w:val="none" w:sz="0" w:space="0" w:color="auto"/>
            <w:left w:val="none" w:sz="0" w:space="0" w:color="auto"/>
            <w:bottom w:val="none" w:sz="0" w:space="0" w:color="auto"/>
            <w:right w:val="none" w:sz="0" w:space="0" w:color="auto"/>
          </w:divBdr>
        </w:div>
        <w:div w:id="1098672367">
          <w:marLeft w:val="0"/>
          <w:marRight w:val="0"/>
          <w:marTop w:val="0"/>
          <w:marBottom w:val="0"/>
          <w:divBdr>
            <w:top w:val="none" w:sz="0" w:space="0" w:color="auto"/>
            <w:left w:val="none" w:sz="0" w:space="0" w:color="auto"/>
            <w:bottom w:val="none" w:sz="0" w:space="0" w:color="auto"/>
            <w:right w:val="none" w:sz="0" w:space="0" w:color="auto"/>
          </w:divBdr>
        </w:div>
        <w:div w:id="893546322">
          <w:marLeft w:val="0"/>
          <w:marRight w:val="0"/>
          <w:marTop w:val="0"/>
          <w:marBottom w:val="0"/>
          <w:divBdr>
            <w:top w:val="none" w:sz="0" w:space="0" w:color="auto"/>
            <w:left w:val="none" w:sz="0" w:space="0" w:color="auto"/>
            <w:bottom w:val="none" w:sz="0" w:space="0" w:color="auto"/>
            <w:right w:val="none" w:sz="0" w:space="0" w:color="auto"/>
          </w:divBdr>
        </w:div>
        <w:div w:id="1408310504">
          <w:marLeft w:val="0"/>
          <w:marRight w:val="0"/>
          <w:marTop w:val="0"/>
          <w:marBottom w:val="0"/>
          <w:divBdr>
            <w:top w:val="none" w:sz="0" w:space="0" w:color="auto"/>
            <w:left w:val="none" w:sz="0" w:space="0" w:color="auto"/>
            <w:bottom w:val="none" w:sz="0" w:space="0" w:color="auto"/>
            <w:right w:val="none" w:sz="0" w:space="0" w:color="auto"/>
          </w:divBdr>
        </w:div>
        <w:div w:id="218901142">
          <w:marLeft w:val="0"/>
          <w:marRight w:val="0"/>
          <w:marTop w:val="0"/>
          <w:marBottom w:val="0"/>
          <w:divBdr>
            <w:top w:val="none" w:sz="0" w:space="0" w:color="auto"/>
            <w:left w:val="none" w:sz="0" w:space="0" w:color="auto"/>
            <w:bottom w:val="none" w:sz="0" w:space="0" w:color="auto"/>
            <w:right w:val="none" w:sz="0" w:space="0" w:color="auto"/>
          </w:divBdr>
        </w:div>
        <w:div w:id="1190727385">
          <w:marLeft w:val="0"/>
          <w:marRight w:val="0"/>
          <w:marTop w:val="0"/>
          <w:marBottom w:val="0"/>
          <w:divBdr>
            <w:top w:val="none" w:sz="0" w:space="0" w:color="auto"/>
            <w:left w:val="none" w:sz="0" w:space="0" w:color="auto"/>
            <w:bottom w:val="none" w:sz="0" w:space="0" w:color="auto"/>
            <w:right w:val="none" w:sz="0" w:space="0" w:color="auto"/>
          </w:divBdr>
        </w:div>
        <w:div w:id="749692450">
          <w:marLeft w:val="0"/>
          <w:marRight w:val="0"/>
          <w:marTop w:val="0"/>
          <w:marBottom w:val="0"/>
          <w:divBdr>
            <w:top w:val="none" w:sz="0" w:space="0" w:color="auto"/>
            <w:left w:val="none" w:sz="0" w:space="0" w:color="auto"/>
            <w:bottom w:val="none" w:sz="0" w:space="0" w:color="auto"/>
            <w:right w:val="none" w:sz="0" w:space="0" w:color="auto"/>
          </w:divBdr>
        </w:div>
        <w:div w:id="1090275054">
          <w:marLeft w:val="0"/>
          <w:marRight w:val="0"/>
          <w:marTop w:val="0"/>
          <w:marBottom w:val="0"/>
          <w:divBdr>
            <w:top w:val="none" w:sz="0" w:space="0" w:color="auto"/>
            <w:left w:val="none" w:sz="0" w:space="0" w:color="auto"/>
            <w:bottom w:val="none" w:sz="0" w:space="0" w:color="auto"/>
            <w:right w:val="none" w:sz="0" w:space="0" w:color="auto"/>
          </w:divBdr>
        </w:div>
        <w:div w:id="770777937">
          <w:marLeft w:val="0"/>
          <w:marRight w:val="0"/>
          <w:marTop w:val="0"/>
          <w:marBottom w:val="0"/>
          <w:divBdr>
            <w:top w:val="none" w:sz="0" w:space="0" w:color="auto"/>
            <w:left w:val="none" w:sz="0" w:space="0" w:color="auto"/>
            <w:bottom w:val="none" w:sz="0" w:space="0" w:color="auto"/>
            <w:right w:val="none" w:sz="0" w:space="0" w:color="auto"/>
          </w:divBdr>
        </w:div>
        <w:div w:id="2106144373">
          <w:marLeft w:val="0"/>
          <w:marRight w:val="0"/>
          <w:marTop w:val="0"/>
          <w:marBottom w:val="0"/>
          <w:divBdr>
            <w:top w:val="none" w:sz="0" w:space="0" w:color="auto"/>
            <w:left w:val="none" w:sz="0" w:space="0" w:color="auto"/>
            <w:bottom w:val="none" w:sz="0" w:space="0" w:color="auto"/>
            <w:right w:val="none" w:sz="0" w:space="0" w:color="auto"/>
          </w:divBdr>
        </w:div>
        <w:div w:id="997685285">
          <w:marLeft w:val="0"/>
          <w:marRight w:val="0"/>
          <w:marTop w:val="0"/>
          <w:marBottom w:val="0"/>
          <w:divBdr>
            <w:top w:val="none" w:sz="0" w:space="0" w:color="auto"/>
            <w:left w:val="none" w:sz="0" w:space="0" w:color="auto"/>
            <w:bottom w:val="none" w:sz="0" w:space="0" w:color="auto"/>
            <w:right w:val="none" w:sz="0" w:space="0" w:color="auto"/>
          </w:divBdr>
        </w:div>
        <w:div w:id="1576668949">
          <w:marLeft w:val="0"/>
          <w:marRight w:val="0"/>
          <w:marTop w:val="0"/>
          <w:marBottom w:val="0"/>
          <w:divBdr>
            <w:top w:val="none" w:sz="0" w:space="0" w:color="auto"/>
            <w:left w:val="none" w:sz="0" w:space="0" w:color="auto"/>
            <w:bottom w:val="none" w:sz="0" w:space="0" w:color="auto"/>
            <w:right w:val="none" w:sz="0" w:space="0" w:color="auto"/>
          </w:divBdr>
        </w:div>
        <w:div w:id="861819892">
          <w:marLeft w:val="0"/>
          <w:marRight w:val="0"/>
          <w:marTop w:val="0"/>
          <w:marBottom w:val="0"/>
          <w:divBdr>
            <w:top w:val="none" w:sz="0" w:space="0" w:color="auto"/>
            <w:left w:val="none" w:sz="0" w:space="0" w:color="auto"/>
            <w:bottom w:val="none" w:sz="0" w:space="0" w:color="auto"/>
            <w:right w:val="none" w:sz="0" w:space="0" w:color="auto"/>
          </w:divBdr>
        </w:div>
        <w:div w:id="1270701018">
          <w:marLeft w:val="0"/>
          <w:marRight w:val="0"/>
          <w:marTop w:val="0"/>
          <w:marBottom w:val="0"/>
          <w:divBdr>
            <w:top w:val="none" w:sz="0" w:space="0" w:color="auto"/>
            <w:left w:val="none" w:sz="0" w:space="0" w:color="auto"/>
            <w:bottom w:val="none" w:sz="0" w:space="0" w:color="auto"/>
            <w:right w:val="none" w:sz="0" w:space="0" w:color="auto"/>
          </w:divBdr>
        </w:div>
        <w:div w:id="1358501897">
          <w:marLeft w:val="0"/>
          <w:marRight w:val="0"/>
          <w:marTop w:val="0"/>
          <w:marBottom w:val="0"/>
          <w:divBdr>
            <w:top w:val="none" w:sz="0" w:space="0" w:color="auto"/>
            <w:left w:val="none" w:sz="0" w:space="0" w:color="auto"/>
            <w:bottom w:val="none" w:sz="0" w:space="0" w:color="auto"/>
            <w:right w:val="none" w:sz="0" w:space="0" w:color="auto"/>
          </w:divBdr>
        </w:div>
        <w:div w:id="385299697">
          <w:marLeft w:val="0"/>
          <w:marRight w:val="0"/>
          <w:marTop w:val="0"/>
          <w:marBottom w:val="0"/>
          <w:divBdr>
            <w:top w:val="none" w:sz="0" w:space="0" w:color="auto"/>
            <w:left w:val="none" w:sz="0" w:space="0" w:color="auto"/>
            <w:bottom w:val="none" w:sz="0" w:space="0" w:color="auto"/>
            <w:right w:val="none" w:sz="0" w:space="0" w:color="auto"/>
          </w:divBdr>
        </w:div>
        <w:div w:id="587467247">
          <w:marLeft w:val="0"/>
          <w:marRight w:val="0"/>
          <w:marTop w:val="0"/>
          <w:marBottom w:val="0"/>
          <w:divBdr>
            <w:top w:val="none" w:sz="0" w:space="0" w:color="auto"/>
            <w:left w:val="none" w:sz="0" w:space="0" w:color="auto"/>
            <w:bottom w:val="none" w:sz="0" w:space="0" w:color="auto"/>
            <w:right w:val="none" w:sz="0" w:space="0" w:color="auto"/>
          </w:divBdr>
        </w:div>
        <w:div w:id="520433075">
          <w:marLeft w:val="0"/>
          <w:marRight w:val="0"/>
          <w:marTop w:val="0"/>
          <w:marBottom w:val="0"/>
          <w:divBdr>
            <w:top w:val="none" w:sz="0" w:space="0" w:color="auto"/>
            <w:left w:val="none" w:sz="0" w:space="0" w:color="auto"/>
            <w:bottom w:val="none" w:sz="0" w:space="0" w:color="auto"/>
            <w:right w:val="none" w:sz="0" w:space="0" w:color="auto"/>
          </w:divBdr>
        </w:div>
        <w:div w:id="902955421">
          <w:marLeft w:val="0"/>
          <w:marRight w:val="0"/>
          <w:marTop w:val="0"/>
          <w:marBottom w:val="0"/>
          <w:divBdr>
            <w:top w:val="none" w:sz="0" w:space="0" w:color="auto"/>
            <w:left w:val="none" w:sz="0" w:space="0" w:color="auto"/>
            <w:bottom w:val="none" w:sz="0" w:space="0" w:color="auto"/>
            <w:right w:val="none" w:sz="0" w:space="0" w:color="auto"/>
          </w:divBdr>
        </w:div>
        <w:div w:id="2066638952">
          <w:marLeft w:val="0"/>
          <w:marRight w:val="0"/>
          <w:marTop w:val="0"/>
          <w:marBottom w:val="0"/>
          <w:divBdr>
            <w:top w:val="none" w:sz="0" w:space="0" w:color="auto"/>
            <w:left w:val="none" w:sz="0" w:space="0" w:color="auto"/>
            <w:bottom w:val="none" w:sz="0" w:space="0" w:color="auto"/>
            <w:right w:val="none" w:sz="0" w:space="0" w:color="auto"/>
          </w:divBdr>
        </w:div>
        <w:div w:id="291404943">
          <w:marLeft w:val="0"/>
          <w:marRight w:val="0"/>
          <w:marTop w:val="0"/>
          <w:marBottom w:val="0"/>
          <w:divBdr>
            <w:top w:val="none" w:sz="0" w:space="0" w:color="auto"/>
            <w:left w:val="none" w:sz="0" w:space="0" w:color="auto"/>
            <w:bottom w:val="none" w:sz="0" w:space="0" w:color="auto"/>
            <w:right w:val="none" w:sz="0" w:space="0" w:color="auto"/>
          </w:divBdr>
        </w:div>
        <w:div w:id="526329712">
          <w:marLeft w:val="0"/>
          <w:marRight w:val="0"/>
          <w:marTop w:val="0"/>
          <w:marBottom w:val="0"/>
          <w:divBdr>
            <w:top w:val="none" w:sz="0" w:space="0" w:color="auto"/>
            <w:left w:val="none" w:sz="0" w:space="0" w:color="auto"/>
            <w:bottom w:val="none" w:sz="0" w:space="0" w:color="auto"/>
            <w:right w:val="none" w:sz="0" w:space="0" w:color="auto"/>
          </w:divBdr>
        </w:div>
        <w:div w:id="418674622">
          <w:marLeft w:val="0"/>
          <w:marRight w:val="0"/>
          <w:marTop w:val="0"/>
          <w:marBottom w:val="0"/>
          <w:divBdr>
            <w:top w:val="none" w:sz="0" w:space="0" w:color="auto"/>
            <w:left w:val="none" w:sz="0" w:space="0" w:color="auto"/>
            <w:bottom w:val="none" w:sz="0" w:space="0" w:color="auto"/>
            <w:right w:val="none" w:sz="0" w:space="0" w:color="auto"/>
          </w:divBdr>
        </w:div>
        <w:div w:id="1396122181">
          <w:marLeft w:val="0"/>
          <w:marRight w:val="0"/>
          <w:marTop w:val="0"/>
          <w:marBottom w:val="0"/>
          <w:divBdr>
            <w:top w:val="none" w:sz="0" w:space="0" w:color="auto"/>
            <w:left w:val="none" w:sz="0" w:space="0" w:color="auto"/>
            <w:bottom w:val="none" w:sz="0" w:space="0" w:color="auto"/>
            <w:right w:val="none" w:sz="0" w:space="0" w:color="auto"/>
          </w:divBdr>
        </w:div>
        <w:div w:id="1368993750">
          <w:marLeft w:val="0"/>
          <w:marRight w:val="0"/>
          <w:marTop w:val="0"/>
          <w:marBottom w:val="0"/>
          <w:divBdr>
            <w:top w:val="none" w:sz="0" w:space="0" w:color="auto"/>
            <w:left w:val="none" w:sz="0" w:space="0" w:color="auto"/>
            <w:bottom w:val="none" w:sz="0" w:space="0" w:color="auto"/>
            <w:right w:val="none" w:sz="0" w:space="0" w:color="auto"/>
          </w:divBdr>
        </w:div>
        <w:div w:id="779229398">
          <w:marLeft w:val="0"/>
          <w:marRight w:val="0"/>
          <w:marTop w:val="0"/>
          <w:marBottom w:val="0"/>
          <w:divBdr>
            <w:top w:val="none" w:sz="0" w:space="0" w:color="auto"/>
            <w:left w:val="none" w:sz="0" w:space="0" w:color="auto"/>
            <w:bottom w:val="none" w:sz="0" w:space="0" w:color="auto"/>
            <w:right w:val="none" w:sz="0" w:space="0" w:color="auto"/>
          </w:divBdr>
        </w:div>
        <w:div w:id="1283535391">
          <w:marLeft w:val="0"/>
          <w:marRight w:val="0"/>
          <w:marTop w:val="0"/>
          <w:marBottom w:val="0"/>
          <w:divBdr>
            <w:top w:val="none" w:sz="0" w:space="0" w:color="auto"/>
            <w:left w:val="none" w:sz="0" w:space="0" w:color="auto"/>
            <w:bottom w:val="none" w:sz="0" w:space="0" w:color="auto"/>
            <w:right w:val="none" w:sz="0" w:space="0" w:color="auto"/>
          </w:divBdr>
        </w:div>
        <w:div w:id="1627731802">
          <w:marLeft w:val="0"/>
          <w:marRight w:val="0"/>
          <w:marTop w:val="0"/>
          <w:marBottom w:val="0"/>
          <w:divBdr>
            <w:top w:val="none" w:sz="0" w:space="0" w:color="auto"/>
            <w:left w:val="none" w:sz="0" w:space="0" w:color="auto"/>
            <w:bottom w:val="none" w:sz="0" w:space="0" w:color="auto"/>
            <w:right w:val="none" w:sz="0" w:space="0" w:color="auto"/>
          </w:divBdr>
        </w:div>
        <w:div w:id="130631753">
          <w:marLeft w:val="0"/>
          <w:marRight w:val="0"/>
          <w:marTop w:val="0"/>
          <w:marBottom w:val="0"/>
          <w:divBdr>
            <w:top w:val="none" w:sz="0" w:space="0" w:color="auto"/>
            <w:left w:val="none" w:sz="0" w:space="0" w:color="auto"/>
            <w:bottom w:val="none" w:sz="0" w:space="0" w:color="auto"/>
            <w:right w:val="none" w:sz="0" w:space="0" w:color="auto"/>
          </w:divBdr>
        </w:div>
        <w:div w:id="695350549">
          <w:marLeft w:val="0"/>
          <w:marRight w:val="0"/>
          <w:marTop w:val="0"/>
          <w:marBottom w:val="0"/>
          <w:divBdr>
            <w:top w:val="none" w:sz="0" w:space="0" w:color="auto"/>
            <w:left w:val="none" w:sz="0" w:space="0" w:color="auto"/>
            <w:bottom w:val="none" w:sz="0" w:space="0" w:color="auto"/>
            <w:right w:val="none" w:sz="0" w:space="0" w:color="auto"/>
          </w:divBdr>
        </w:div>
        <w:div w:id="2076007660">
          <w:marLeft w:val="0"/>
          <w:marRight w:val="0"/>
          <w:marTop w:val="0"/>
          <w:marBottom w:val="0"/>
          <w:divBdr>
            <w:top w:val="none" w:sz="0" w:space="0" w:color="auto"/>
            <w:left w:val="none" w:sz="0" w:space="0" w:color="auto"/>
            <w:bottom w:val="none" w:sz="0" w:space="0" w:color="auto"/>
            <w:right w:val="none" w:sz="0" w:space="0" w:color="auto"/>
          </w:divBdr>
        </w:div>
        <w:div w:id="2069108665">
          <w:marLeft w:val="0"/>
          <w:marRight w:val="0"/>
          <w:marTop w:val="0"/>
          <w:marBottom w:val="0"/>
          <w:divBdr>
            <w:top w:val="none" w:sz="0" w:space="0" w:color="auto"/>
            <w:left w:val="none" w:sz="0" w:space="0" w:color="auto"/>
            <w:bottom w:val="none" w:sz="0" w:space="0" w:color="auto"/>
            <w:right w:val="none" w:sz="0" w:space="0" w:color="auto"/>
          </w:divBdr>
        </w:div>
        <w:div w:id="575556707">
          <w:marLeft w:val="0"/>
          <w:marRight w:val="0"/>
          <w:marTop w:val="0"/>
          <w:marBottom w:val="0"/>
          <w:divBdr>
            <w:top w:val="none" w:sz="0" w:space="0" w:color="auto"/>
            <w:left w:val="none" w:sz="0" w:space="0" w:color="auto"/>
            <w:bottom w:val="none" w:sz="0" w:space="0" w:color="auto"/>
            <w:right w:val="none" w:sz="0" w:space="0" w:color="auto"/>
          </w:divBdr>
        </w:div>
        <w:div w:id="384836010">
          <w:marLeft w:val="0"/>
          <w:marRight w:val="0"/>
          <w:marTop w:val="0"/>
          <w:marBottom w:val="0"/>
          <w:divBdr>
            <w:top w:val="none" w:sz="0" w:space="0" w:color="auto"/>
            <w:left w:val="none" w:sz="0" w:space="0" w:color="auto"/>
            <w:bottom w:val="none" w:sz="0" w:space="0" w:color="auto"/>
            <w:right w:val="none" w:sz="0" w:space="0" w:color="auto"/>
          </w:divBdr>
        </w:div>
        <w:div w:id="9718931">
          <w:marLeft w:val="0"/>
          <w:marRight w:val="0"/>
          <w:marTop w:val="0"/>
          <w:marBottom w:val="0"/>
          <w:divBdr>
            <w:top w:val="none" w:sz="0" w:space="0" w:color="auto"/>
            <w:left w:val="none" w:sz="0" w:space="0" w:color="auto"/>
            <w:bottom w:val="none" w:sz="0" w:space="0" w:color="auto"/>
            <w:right w:val="none" w:sz="0" w:space="0" w:color="auto"/>
          </w:divBdr>
        </w:div>
        <w:div w:id="1246720594">
          <w:marLeft w:val="0"/>
          <w:marRight w:val="0"/>
          <w:marTop w:val="0"/>
          <w:marBottom w:val="0"/>
          <w:divBdr>
            <w:top w:val="none" w:sz="0" w:space="0" w:color="auto"/>
            <w:left w:val="none" w:sz="0" w:space="0" w:color="auto"/>
            <w:bottom w:val="none" w:sz="0" w:space="0" w:color="auto"/>
            <w:right w:val="none" w:sz="0" w:space="0" w:color="auto"/>
          </w:divBdr>
        </w:div>
        <w:div w:id="1410468525">
          <w:marLeft w:val="0"/>
          <w:marRight w:val="0"/>
          <w:marTop w:val="0"/>
          <w:marBottom w:val="0"/>
          <w:divBdr>
            <w:top w:val="none" w:sz="0" w:space="0" w:color="auto"/>
            <w:left w:val="none" w:sz="0" w:space="0" w:color="auto"/>
            <w:bottom w:val="none" w:sz="0" w:space="0" w:color="auto"/>
            <w:right w:val="none" w:sz="0" w:space="0" w:color="auto"/>
          </w:divBdr>
        </w:div>
        <w:div w:id="260068290">
          <w:marLeft w:val="0"/>
          <w:marRight w:val="0"/>
          <w:marTop w:val="0"/>
          <w:marBottom w:val="0"/>
          <w:divBdr>
            <w:top w:val="none" w:sz="0" w:space="0" w:color="auto"/>
            <w:left w:val="none" w:sz="0" w:space="0" w:color="auto"/>
            <w:bottom w:val="none" w:sz="0" w:space="0" w:color="auto"/>
            <w:right w:val="none" w:sz="0" w:space="0" w:color="auto"/>
          </w:divBdr>
        </w:div>
        <w:div w:id="1398892817">
          <w:marLeft w:val="0"/>
          <w:marRight w:val="0"/>
          <w:marTop w:val="0"/>
          <w:marBottom w:val="0"/>
          <w:divBdr>
            <w:top w:val="none" w:sz="0" w:space="0" w:color="auto"/>
            <w:left w:val="none" w:sz="0" w:space="0" w:color="auto"/>
            <w:bottom w:val="none" w:sz="0" w:space="0" w:color="auto"/>
            <w:right w:val="none" w:sz="0" w:space="0" w:color="auto"/>
          </w:divBdr>
        </w:div>
        <w:div w:id="1658996279">
          <w:marLeft w:val="0"/>
          <w:marRight w:val="0"/>
          <w:marTop w:val="0"/>
          <w:marBottom w:val="0"/>
          <w:divBdr>
            <w:top w:val="none" w:sz="0" w:space="0" w:color="auto"/>
            <w:left w:val="none" w:sz="0" w:space="0" w:color="auto"/>
            <w:bottom w:val="none" w:sz="0" w:space="0" w:color="auto"/>
            <w:right w:val="none" w:sz="0" w:space="0" w:color="auto"/>
          </w:divBdr>
        </w:div>
        <w:div w:id="1299604483">
          <w:marLeft w:val="0"/>
          <w:marRight w:val="0"/>
          <w:marTop w:val="0"/>
          <w:marBottom w:val="0"/>
          <w:divBdr>
            <w:top w:val="none" w:sz="0" w:space="0" w:color="auto"/>
            <w:left w:val="none" w:sz="0" w:space="0" w:color="auto"/>
            <w:bottom w:val="none" w:sz="0" w:space="0" w:color="auto"/>
            <w:right w:val="none" w:sz="0" w:space="0" w:color="auto"/>
          </w:divBdr>
        </w:div>
        <w:div w:id="1975063197">
          <w:marLeft w:val="0"/>
          <w:marRight w:val="0"/>
          <w:marTop w:val="0"/>
          <w:marBottom w:val="0"/>
          <w:divBdr>
            <w:top w:val="none" w:sz="0" w:space="0" w:color="auto"/>
            <w:left w:val="none" w:sz="0" w:space="0" w:color="auto"/>
            <w:bottom w:val="none" w:sz="0" w:space="0" w:color="auto"/>
            <w:right w:val="none" w:sz="0" w:space="0" w:color="auto"/>
          </w:divBdr>
        </w:div>
        <w:div w:id="458376072">
          <w:marLeft w:val="0"/>
          <w:marRight w:val="0"/>
          <w:marTop w:val="0"/>
          <w:marBottom w:val="0"/>
          <w:divBdr>
            <w:top w:val="none" w:sz="0" w:space="0" w:color="auto"/>
            <w:left w:val="none" w:sz="0" w:space="0" w:color="auto"/>
            <w:bottom w:val="none" w:sz="0" w:space="0" w:color="auto"/>
            <w:right w:val="none" w:sz="0" w:space="0" w:color="auto"/>
          </w:divBdr>
        </w:div>
        <w:div w:id="1161239579">
          <w:marLeft w:val="0"/>
          <w:marRight w:val="0"/>
          <w:marTop w:val="0"/>
          <w:marBottom w:val="0"/>
          <w:divBdr>
            <w:top w:val="none" w:sz="0" w:space="0" w:color="auto"/>
            <w:left w:val="none" w:sz="0" w:space="0" w:color="auto"/>
            <w:bottom w:val="none" w:sz="0" w:space="0" w:color="auto"/>
            <w:right w:val="none" w:sz="0" w:space="0" w:color="auto"/>
          </w:divBdr>
        </w:div>
        <w:div w:id="1286429887">
          <w:marLeft w:val="0"/>
          <w:marRight w:val="0"/>
          <w:marTop w:val="0"/>
          <w:marBottom w:val="0"/>
          <w:divBdr>
            <w:top w:val="none" w:sz="0" w:space="0" w:color="auto"/>
            <w:left w:val="none" w:sz="0" w:space="0" w:color="auto"/>
            <w:bottom w:val="none" w:sz="0" w:space="0" w:color="auto"/>
            <w:right w:val="none" w:sz="0" w:space="0" w:color="auto"/>
          </w:divBdr>
        </w:div>
        <w:div w:id="1002512662">
          <w:marLeft w:val="0"/>
          <w:marRight w:val="0"/>
          <w:marTop w:val="0"/>
          <w:marBottom w:val="0"/>
          <w:divBdr>
            <w:top w:val="none" w:sz="0" w:space="0" w:color="auto"/>
            <w:left w:val="none" w:sz="0" w:space="0" w:color="auto"/>
            <w:bottom w:val="none" w:sz="0" w:space="0" w:color="auto"/>
            <w:right w:val="none" w:sz="0" w:space="0" w:color="auto"/>
          </w:divBdr>
        </w:div>
        <w:div w:id="1630355905">
          <w:marLeft w:val="0"/>
          <w:marRight w:val="0"/>
          <w:marTop w:val="0"/>
          <w:marBottom w:val="0"/>
          <w:divBdr>
            <w:top w:val="none" w:sz="0" w:space="0" w:color="auto"/>
            <w:left w:val="none" w:sz="0" w:space="0" w:color="auto"/>
            <w:bottom w:val="none" w:sz="0" w:space="0" w:color="auto"/>
            <w:right w:val="none" w:sz="0" w:space="0" w:color="auto"/>
          </w:divBdr>
        </w:div>
        <w:div w:id="795175444">
          <w:marLeft w:val="0"/>
          <w:marRight w:val="0"/>
          <w:marTop w:val="0"/>
          <w:marBottom w:val="0"/>
          <w:divBdr>
            <w:top w:val="none" w:sz="0" w:space="0" w:color="auto"/>
            <w:left w:val="none" w:sz="0" w:space="0" w:color="auto"/>
            <w:bottom w:val="none" w:sz="0" w:space="0" w:color="auto"/>
            <w:right w:val="none" w:sz="0" w:space="0" w:color="auto"/>
          </w:divBdr>
        </w:div>
        <w:div w:id="948969660">
          <w:marLeft w:val="0"/>
          <w:marRight w:val="0"/>
          <w:marTop w:val="0"/>
          <w:marBottom w:val="0"/>
          <w:divBdr>
            <w:top w:val="none" w:sz="0" w:space="0" w:color="auto"/>
            <w:left w:val="none" w:sz="0" w:space="0" w:color="auto"/>
            <w:bottom w:val="none" w:sz="0" w:space="0" w:color="auto"/>
            <w:right w:val="none" w:sz="0" w:space="0" w:color="auto"/>
          </w:divBdr>
        </w:div>
        <w:div w:id="1765566115">
          <w:marLeft w:val="0"/>
          <w:marRight w:val="0"/>
          <w:marTop w:val="0"/>
          <w:marBottom w:val="0"/>
          <w:divBdr>
            <w:top w:val="none" w:sz="0" w:space="0" w:color="auto"/>
            <w:left w:val="none" w:sz="0" w:space="0" w:color="auto"/>
            <w:bottom w:val="none" w:sz="0" w:space="0" w:color="auto"/>
            <w:right w:val="none" w:sz="0" w:space="0" w:color="auto"/>
          </w:divBdr>
        </w:div>
        <w:div w:id="452024328">
          <w:marLeft w:val="0"/>
          <w:marRight w:val="0"/>
          <w:marTop w:val="0"/>
          <w:marBottom w:val="0"/>
          <w:divBdr>
            <w:top w:val="none" w:sz="0" w:space="0" w:color="auto"/>
            <w:left w:val="none" w:sz="0" w:space="0" w:color="auto"/>
            <w:bottom w:val="none" w:sz="0" w:space="0" w:color="auto"/>
            <w:right w:val="none" w:sz="0" w:space="0" w:color="auto"/>
          </w:divBdr>
        </w:div>
        <w:div w:id="1368334782">
          <w:marLeft w:val="0"/>
          <w:marRight w:val="0"/>
          <w:marTop w:val="0"/>
          <w:marBottom w:val="0"/>
          <w:divBdr>
            <w:top w:val="none" w:sz="0" w:space="0" w:color="auto"/>
            <w:left w:val="none" w:sz="0" w:space="0" w:color="auto"/>
            <w:bottom w:val="none" w:sz="0" w:space="0" w:color="auto"/>
            <w:right w:val="none" w:sz="0" w:space="0" w:color="auto"/>
          </w:divBdr>
        </w:div>
        <w:div w:id="247076428">
          <w:marLeft w:val="0"/>
          <w:marRight w:val="0"/>
          <w:marTop w:val="0"/>
          <w:marBottom w:val="0"/>
          <w:divBdr>
            <w:top w:val="none" w:sz="0" w:space="0" w:color="auto"/>
            <w:left w:val="none" w:sz="0" w:space="0" w:color="auto"/>
            <w:bottom w:val="none" w:sz="0" w:space="0" w:color="auto"/>
            <w:right w:val="none" w:sz="0" w:space="0" w:color="auto"/>
          </w:divBdr>
        </w:div>
        <w:div w:id="2046757196">
          <w:marLeft w:val="0"/>
          <w:marRight w:val="0"/>
          <w:marTop w:val="0"/>
          <w:marBottom w:val="0"/>
          <w:divBdr>
            <w:top w:val="none" w:sz="0" w:space="0" w:color="auto"/>
            <w:left w:val="none" w:sz="0" w:space="0" w:color="auto"/>
            <w:bottom w:val="none" w:sz="0" w:space="0" w:color="auto"/>
            <w:right w:val="none" w:sz="0" w:space="0" w:color="auto"/>
          </w:divBdr>
        </w:div>
        <w:div w:id="970940845">
          <w:marLeft w:val="0"/>
          <w:marRight w:val="0"/>
          <w:marTop w:val="0"/>
          <w:marBottom w:val="0"/>
          <w:divBdr>
            <w:top w:val="none" w:sz="0" w:space="0" w:color="auto"/>
            <w:left w:val="none" w:sz="0" w:space="0" w:color="auto"/>
            <w:bottom w:val="none" w:sz="0" w:space="0" w:color="auto"/>
            <w:right w:val="none" w:sz="0" w:space="0" w:color="auto"/>
          </w:divBdr>
        </w:div>
        <w:div w:id="1619140061">
          <w:marLeft w:val="0"/>
          <w:marRight w:val="0"/>
          <w:marTop w:val="0"/>
          <w:marBottom w:val="0"/>
          <w:divBdr>
            <w:top w:val="none" w:sz="0" w:space="0" w:color="auto"/>
            <w:left w:val="none" w:sz="0" w:space="0" w:color="auto"/>
            <w:bottom w:val="none" w:sz="0" w:space="0" w:color="auto"/>
            <w:right w:val="none" w:sz="0" w:space="0" w:color="auto"/>
          </w:divBdr>
        </w:div>
        <w:div w:id="950087151">
          <w:marLeft w:val="0"/>
          <w:marRight w:val="0"/>
          <w:marTop w:val="0"/>
          <w:marBottom w:val="0"/>
          <w:divBdr>
            <w:top w:val="none" w:sz="0" w:space="0" w:color="auto"/>
            <w:left w:val="none" w:sz="0" w:space="0" w:color="auto"/>
            <w:bottom w:val="none" w:sz="0" w:space="0" w:color="auto"/>
            <w:right w:val="none" w:sz="0" w:space="0" w:color="auto"/>
          </w:divBdr>
        </w:div>
        <w:div w:id="849023719">
          <w:marLeft w:val="0"/>
          <w:marRight w:val="0"/>
          <w:marTop w:val="0"/>
          <w:marBottom w:val="0"/>
          <w:divBdr>
            <w:top w:val="none" w:sz="0" w:space="0" w:color="auto"/>
            <w:left w:val="none" w:sz="0" w:space="0" w:color="auto"/>
            <w:bottom w:val="none" w:sz="0" w:space="0" w:color="auto"/>
            <w:right w:val="none" w:sz="0" w:space="0" w:color="auto"/>
          </w:divBdr>
        </w:div>
        <w:div w:id="1100177874">
          <w:marLeft w:val="0"/>
          <w:marRight w:val="0"/>
          <w:marTop w:val="0"/>
          <w:marBottom w:val="0"/>
          <w:divBdr>
            <w:top w:val="none" w:sz="0" w:space="0" w:color="auto"/>
            <w:left w:val="none" w:sz="0" w:space="0" w:color="auto"/>
            <w:bottom w:val="none" w:sz="0" w:space="0" w:color="auto"/>
            <w:right w:val="none" w:sz="0" w:space="0" w:color="auto"/>
          </w:divBdr>
        </w:div>
        <w:div w:id="1828547781">
          <w:marLeft w:val="0"/>
          <w:marRight w:val="0"/>
          <w:marTop w:val="0"/>
          <w:marBottom w:val="0"/>
          <w:divBdr>
            <w:top w:val="none" w:sz="0" w:space="0" w:color="auto"/>
            <w:left w:val="none" w:sz="0" w:space="0" w:color="auto"/>
            <w:bottom w:val="none" w:sz="0" w:space="0" w:color="auto"/>
            <w:right w:val="none" w:sz="0" w:space="0" w:color="auto"/>
          </w:divBdr>
        </w:div>
        <w:div w:id="1838382126">
          <w:marLeft w:val="0"/>
          <w:marRight w:val="0"/>
          <w:marTop w:val="0"/>
          <w:marBottom w:val="0"/>
          <w:divBdr>
            <w:top w:val="none" w:sz="0" w:space="0" w:color="auto"/>
            <w:left w:val="none" w:sz="0" w:space="0" w:color="auto"/>
            <w:bottom w:val="none" w:sz="0" w:space="0" w:color="auto"/>
            <w:right w:val="none" w:sz="0" w:space="0" w:color="auto"/>
          </w:divBdr>
        </w:div>
        <w:div w:id="297272626">
          <w:marLeft w:val="0"/>
          <w:marRight w:val="0"/>
          <w:marTop w:val="0"/>
          <w:marBottom w:val="0"/>
          <w:divBdr>
            <w:top w:val="none" w:sz="0" w:space="0" w:color="auto"/>
            <w:left w:val="none" w:sz="0" w:space="0" w:color="auto"/>
            <w:bottom w:val="none" w:sz="0" w:space="0" w:color="auto"/>
            <w:right w:val="none" w:sz="0" w:space="0" w:color="auto"/>
          </w:divBdr>
        </w:div>
        <w:div w:id="1503426881">
          <w:marLeft w:val="0"/>
          <w:marRight w:val="0"/>
          <w:marTop w:val="0"/>
          <w:marBottom w:val="0"/>
          <w:divBdr>
            <w:top w:val="none" w:sz="0" w:space="0" w:color="auto"/>
            <w:left w:val="none" w:sz="0" w:space="0" w:color="auto"/>
            <w:bottom w:val="none" w:sz="0" w:space="0" w:color="auto"/>
            <w:right w:val="none" w:sz="0" w:space="0" w:color="auto"/>
          </w:divBdr>
        </w:div>
        <w:div w:id="1380469535">
          <w:marLeft w:val="0"/>
          <w:marRight w:val="0"/>
          <w:marTop w:val="0"/>
          <w:marBottom w:val="0"/>
          <w:divBdr>
            <w:top w:val="none" w:sz="0" w:space="0" w:color="auto"/>
            <w:left w:val="none" w:sz="0" w:space="0" w:color="auto"/>
            <w:bottom w:val="none" w:sz="0" w:space="0" w:color="auto"/>
            <w:right w:val="none" w:sz="0" w:space="0" w:color="auto"/>
          </w:divBdr>
        </w:div>
        <w:div w:id="56364400">
          <w:marLeft w:val="0"/>
          <w:marRight w:val="0"/>
          <w:marTop w:val="0"/>
          <w:marBottom w:val="0"/>
          <w:divBdr>
            <w:top w:val="none" w:sz="0" w:space="0" w:color="auto"/>
            <w:left w:val="none" w:sz="0" w:space="0" w:color="auto"/>
            <w:bottom w:val="none" w:sz="0" w:space="0" w:color="auto"/>
            <w:right w:val="none" w:sz="0" w:space="0" w:color="auto"/>
          </w:divBdr>
        </w:div>
        <w:div w:id="30693562">
          <w:marLeft w:val="0"/>
          <w:marRight w:val="0"/>
          <w:marTop w:val="0"/>
          <w:marBottom w:val="0"/>
          <w:divBdr>
            <w:top w:val="none" w:sz="0" w:space="0" w:color="auto"/>
            <w:left w:val="none" w:sz="0" w:space="0" w:color="auto"/>
            <w:bottom w:val="none" w:sz="0" w:space="0" w:color="auto"/>
            <w:right w:val="none" w:sz="0" w:space="0" w:color="auto"/>
          </w:divBdr>
        </w:div>
        <w:div w:id="2003503628">
          <w:marLeft w:val="0"/>
          <w:marRight w:val="0"/>
          <w:marTop w:val="0"/>
          <w:marBottom w:val="0"/>
          <w:divBdr>
            <w:top w:val="none" w:sz="0" w:space="0" w:color="auto"/>
            <w:left w:val="none" w:sz="0" w:space="0" w:color="auto"/>
            <w:bottom w:val="none" w:sz="0" w:space="0" w:color="auto"/>
            <w:right w:val="none" w:sz="0" w:space="0" w:color="auto"/>
          </w:divBdr>
        </w:div>
        <w:div w:id="1896817840">
          <w:marLeft w:val="0"/>
          <w:marRight w:val="0"/>
          <w:marTop w:val="0"/>
          <w:marBottom w:val="0"/>
          <w:divBdr>
            <w:top w:val="none" w:sz="0" w:space="0" w:color="auto"/>
            <w:left w:val="none" w:sz="0" w:space="0" w:color="auto"/>
            <w:bottom w:val="none" w:sz="0" w:space="0" w:color="auto"/>
            <w:right w:val="none" w:sz="0" w:space="0" w:color="auto"/>
          </w:divBdr>
        </w:div>
        <w:div w:id="67925964">
          <w:marLeft w:val="0"/>
          <w:marRight w:val="0"/>
          <w:marTop w:val="0"/>
          <w:marBottom w:val="0"/>
          <w:divBdr>
            <w:top w:val="none" w:sz="0" w:space="0" w:color="auto"/>
            <w:left w:val="none" w:sz="0" w:space="0" w:color="auto"/>
            <w:bottom w:val="none" w:sz="0" w:space="0" w:color="auto"/>
            <w:right w:val="none" w:sz="0" w:space="0" w:color="auto"/>
          </w:divBdr>
        </w:div>
        <w:div w:id="1971784206">
          <w:marLeft w:val="0"/>
          <w:marRight w:val="0"/>
          <w:marTop w:val="0"/>
          <w:marBottom w:val="0"/>
          <w:divBdr>
            <w:top w:val="none" w:sz="0" w:space="0" w:color="auto"/>
            <w:left w:val="none" w:sz="0" w:space="0" w:color="auto"/>
            <w:bottom w:val="none" w:sz="0" w:space="0" w:color="auto"/>
            <w:right w:val="none" w:sz="0" w:space="0" w:color="auto"/>
          </w:divBdr>
        </w:div>
        <w:div w:id="939534373">
          <w:marLeft w:val="0"/>
          <w:marRight w:val="0"/>
          <w:marTop w:val="0"/>
          <w:marBottom w:val="0"/>
          <w:divBdr>
            <w:top w:val="none" w:sz="0" w:space="0" w:color="auto"/>
            <w:left w:val="none" w:sz="0" w:space="0" w:color="auto"/>
            <w:bottom w:val="none" w:sz="0" w:space="0" w:color="auto"/>
            <w:right w:val="none" w:sz="0" w:space="0" w:color="auto"/>
          </w:divBdr>
        </w:div>
        <w:div w:id="476263178">
          <w:marLeft w:val="0"/>
          <w:marRight w:val="0"/>
          <w:marTop w:val="0"/>
          <w:marBottom w:val="0"/>
          <w:divBdr>
            <w:top w:val="none" w:sz="0" w:space="0" w:color="auto"/>
            <w:left w:val="none" w:sz="0" w:space="0" w:color="auto"/>
            <w:bottom w:val="none" w:sz="0" w:space="0" w:color="auto"/>
            <w:right w:val="none" w:sz="0" w:space="0" w:color="auto"/>
          </w:divBdr>
        </w:div>
        <w:div w:id="314338834">
          <w:marLeft w:val="0"/>
          <w:marRight w:val="0"/>
          <w:marTop w:val="0"/>
          <w:marBottom w:val="0"/>
          <w:divBdr>
            <w:top w:val="none" w:sz="0" w:space="0" w:color="auto"/>
            <w:left w:val="none" w:sz="0" w:space="0" w:color="auto"/>
            <w:bottom w:val="none" w:sz="0" w:space="0" w:color="auto"/>
            <w:right w:val="none" w:sz="0" w:space="0" w:color="auto"/>
          </w:divBdr>
        </w:div>
        <w:div w:id="1426533737">
          <w:marLeft w:val="0"/>
          <w:marRight w:val="0"/>
          <w:marTop w:val="0"/>
          <w:marBottom w:val="0"/>
          <w:divBdr>
            <w:top w:val="none" w:sz="0" w:space="0" w:color="auto"/>
            <w:left w:val="none" w:sz="0" w:space="0" w:color="auto"/>
            <w:bottom w:val="none" w:sz="0" w:space="0" w:color="auto"/>
            <w:right w:val="none" w:sz="0" w:space="0" w:color="auto"/>
          </w:divBdr>
        </w:div>
        <w:div w:id="559945884">
          <w:marLeft w:val="0"/>
          <w:marRight w:val="0"/>
          <w:marTop w:val="0"/>
          <w:marBottom w:val="0"/>
          <w:divBdr>
            <w:top w:val="none" w:sz="0" w:space="0" w:color="auto"/>
            <w:left w:val="none" w:sz="0" w:space="0" w:color="auto"/>
            <w:bottom w:val="none" w:sz="0" w:space="0" w:color="auto"/>
            <w:right w:val="none" w:sz="0" w:space="0" w:color="auto"/>
          </w:divBdr>
        </w:div>
        <w:div w:id="435713113">
          <w:marLeft w:val="0"/>
          <w:marRight w:val="0"/>
          <w:marTop w:val="0"/>
          <w:marBottom w:val="0"/>
          <w:divBdr>
            <w:top w:val="none" w:sz="0" w:space="0" w:color="auto"/>
            <w:left w:val="none" w:sz="0" w:space="0" w:color="auto"/>
            <w:bottom w:val="none" w:sz="0" w:space="0" w:color="auto"/>
            <w:right w:val="none" w:sz="0" w:space="0" w:color="auto"/>
          </w:divBdr>
        </w:div>
        <w:div w:id="549266867">
          <w:marLeft w:val="0"/>
          <w:marRight w:val="0"/>
          <w:marTop w:val="0"/>
          <w:marBottom w:val="0"/>
          <w:divBdr>
            <w:top w:val="none" w:sz="0" w:space="0" w:color="auto"/>
            <w:left w:val="none" w:sz="0" w:space="0" w:color="auto"/>
            <w:bottom w:val="none" w:sz="0" w:space="0" w:color="auto"/>
            <w:right w:val="none" w:sz="0" w:space="0" w:color="auto"/>
          </w:divBdr>
        </w:div>
        <w:div w:id="1717923851">
          <w:marLeft w:val="0"/>
          <w:marRight w:val="0"/>
          <w:marTop w:val="0"/>
          <w:marBottom w:val="0"/>
          <w:divBdr>
            <w:top w:val="none" w:sz="0" w:space="0" w:color="auto"/>
            <w:left w:val="none" w:sz="0" w:space="0" w:color="auto"/>
            <w:bottom w:val="none" w:sz="0" w:space="0" w:color="auto"/>
            <w:right w:val="none" w:sz="0" w:space="0" w:color="auto"/>
          </w:divBdr>
        </w:div>
      </w:divsChild>
    </w:div>
    <w:div w:id="764348189">
      <w:bodyDiv w:val="1"/>
      <w:marLeft w:val="0"/>
      <w:marRight w:val="0"/>
      <w:marTop w:val="0"/>
      <w:marBottom w:val="0"/>
      <w:divBdr>
        <w:top w:val="none" w:sz="0" w:space="0" w:color="auto"/>
        <w:left w:val="none" w:sz="0" w:space="0" w:color="auto"/>
        <w:bottom w:val="none" w:sz="0" w:space="0" w:color="auto"/>
        <w:right w:val="none" w:sz="0" w:space="0" w:color="auto"/>
      </w:divBdr>
    </w:div>
    <w:div w:id="919489449">
      <w:bodyDiv w:val="1"/>
      <w:marLeft w:val="0"/>
      <w:marRight w:val="0"/>
      <w:marTop w:val="0"/>
      <w:marBottom w:val="0"/>
      <w:divBdr>
        <w:top w:val="none" w:sz="0" w:space="0" w:color="auto"/>
        <w:left w:val="none" w:sz="0" w:space="0" w:color="auto"/>
        <w:bottom w:val="none" w:sz="0" w:space="0" w:color="auto"/>
        <w:right w:val="none" w:sz="0" w:space="0" w:color="auto"/>
      </w:divBdr>
    </w:div>
    <w:div w:id="1426270775">
      <w:bodyDiv w:val="1"/>
      <w:marLeft w:val="0"/>
      <w:marRight w:val="0"/>
      <w:marTop w:val="0"/>
      <w:marBottom w:val="0"/>
      <w:divBdr>
        <w:top w:val="none" w:sz="0" w:space="0" w:color="auto"/>
        <w:left w:val="none" w:sz="0" w:space="0" w:color="auto"/>
        <w:bottom w:val="none" w:sz="0" w:space="0" w:color="auto"/>
        <w:right w:val="none" w:sz="0" w:space="0" w:color="auto"/>
      </w:divBdr>
    </w:div>
    <w:div w:id="1555194879">
      <w:bodyDiv w:val="1"/>
      <w:marLeft w:val="0"/>
      <w:marRight w:val="0"/>
      <w:marTop w:val="0"/>
      <w:marBottom w:val="0"/>
      <w:divBdr>
        <w:top w:val="none" w:sz="0" w:space="0" w:color="auto"/>
        <w:left w:val="none" w:sz="0" w:space="0" w:color="auto"/>
        <w:bottom w:val="none" w:sz="0" w:space="0" w:color="auto"/>
        <w:right w:val="none" w:sz="0" w:space="0" w:color="auto"/>
      </w:divBdr>
      <w:divsChild>
        <w:div w:id="1704330536">
          <w:marLeft w:val="0"/>
          <w:marRight w:val="0"/>
          <w:marTop w:val="0"/>
          <w:marBottom w:val="0"/>
          <w:divBdr>
            <w:top w:val="none" w:sz="0" w:space="0" w:color="auto"/>
            <w:left w:val="none" w:sz="0" w:space="0" w:color="auto"/>
            <w:bottom w:val="none" w:sz="0" w:space="0" w:color="auto"/>
            <w:right w:val="none" w:sz="0" w:space="0" w:color="auto"/>
          </w:divBdr>
          <w:divsChild>
            <w:div w:id="477301612">
              <w:marLeft w:val="0"/>
              <w:marRight w:val="0"/>
              <w:marTop w:val="0"/>
              <w:marBottom w:val="0"/>
              <w:divBdr>
                <w:top w:val="none" w:sz="0" w:space="0" w:color="auto"/>
                <w:left w:val="none" w:sz="0" w:space="0" w:color="auto"/>
                <w:bottom w:val="none" w:sz="0" w:space="0" w:color="auto"/>
                <w:right w:val="none" w:sz="0" w:space="0" w:color="auto"/>
              </w:divBdr>
            </w:div>
            <w:div w:id="1000739359">
              <w:marLeft w:val="0"/>
              <w:marRight w:val="0"/>
              <w:marTop w:val="0"/>
              <w:marBottom w:val="0"/>
              <w:divBdr>
                <w:top w:val="none" w:sz="0" w:space="0" w:color="auto"/>
                <w:left w:val="none" w:sz="0" w:space="0" w:color="auto"/>
                <w:bottom w:val="none" w:sz="0" w:space="0" w:color="auto"/>
                <w:right w:val="none" w:sz="0" w:space="0" w:color="auto"/>
              </w:divBdr>
            </w:div>
            <w:div w:id="1181355599">
              <w:marLeft w:val="0"/>
              <w:marRight w:val="0"/>
              <w:marTop w:val="0"/>
              <w:marBottom w:val="0"/>
              <w:divBdr>
                <w:top w:val="none" w:sz="0" w:space="0" w:color="auto"/>
                <w:left w:val="none" w:sz="0" w:space="0" w:color="auto"/>
                <w:bottom w:val="none" w:sz="0" w:space="0" w:color="auto"/>
                <w:right w:val="none" w:sz="0" w:space="0" w:color="auto"/>
              </w:divBdr>
            </w:div>
            <w:div w:id="109250058">
              <w:marLeft w:val="0"/>
              <w:marRight w:val="0"/>
              <w:marTop w:val="0"/>
              <w:marBottom w:val="0"/>
              <w:divBdr>
                <w:top w:val="none" w:sz="0" w:space="0" w:color="auto"/>
                <w:left w:val="none" w:sz="0" w:space="0" w:color="auto"/>
                <w:bottom w:val="none" w:sz="0" w:space="0" w:color="auto"/>
                <w:right w:val="none" w:sz="0" w:space="0" w:color="auto"/>
              </w:divBdr>
            </w:div>
            <w:div w:id="991375343">
              <w:marLeft w:val="0"/>
              <w:marRight w:val="0"/>
              <w:marTop w:val="0"/>
              <w:marBottom w:val="0"/>
              <w:divBdr>
                <w:top w:val="none" w:sz="0" w:space="0" w:color="auto"/>
                <w:left w:val="none" w:sz="0" w:space="0" w:color="auto"/>
                <w:bottom w:val="none" w:sz="0" w:space="0" w:color="auto"/>
                <w:right w:val="none" w:sz="0" w:space="0" w:color="auto"/>
              </w:divBdr>
            </w:div>
            <w:div w:id="1892575451">
              <w:marLeft w:val="0"/>
              <w:marRight w:val="0"/>
              <w:marTop w:val="0"/>
              <w:marBottom w:val="0"/>
              <w:divBdr>
                <w:top w:val="none" w:sz="0" w:space="0" w:color="auto"/>
                <w:left w:val="none" w:sz="0" w:space="0" w:color="auto"/>
                <w:bottom w:val="none" w:sz="0" w:space="0" w:color="auto"/>
                <w:right w:val="none" w:sz="0" w:space="0" w:color="auto"/>
              </w:divBdr>
            </w:div>
            <w:div w:id="1165776526">
              <w:marLeft w:val="0"/>
              <w:marRight w:val="0"/>
              <w:marTop w:val="0"/>
              <w:marBottom w:val="0"/>
              <w:divBdr>
                <w:top w:val="none" w:sz="0" w:space="0" w:color="auto"/>
                <w:left w:val="none" w:sz="0" w:space="0" w:color="auto"/>
                <w:bottom w:val="none" w:sz="0" w:space="0" w:color="auto"/>
                <w:right w:val="none" w:sz="0" w:space="0" w:color="auto"/>
              </w:divBdr>
            </w:div>
            <w:div w:id="932200449">
              <w:marLeft w:val="0"/>
              <w:marRight w:val="0"/>
              <w:marTop w:val="0"/>
              <w:marBottom w:val="0"/>
              <w:divBdr>
                <w:top w:val="none" w:sz="0" w:space="0" w:color="auto"/>
                <w:left w:val="none" w:sz="0" w:space="0" w:color="auto"/>
                <w:bottom w:val="none" w:sz="0" w:space="0" w:color="auto"/>
                <w:right w:val="none" w:sz="0" w:space="0" w:color="auto"/>
              </w:divBdr>
            </w:div>
            <w:div w:id="2024896344">
              <w:marLeft w:val="0"/>
              <w:marRight w:val="0"/>
              <w:marTop w:val="0"/>
              <w:marBottom w:val="0"/>
              <w:divBdr>
                <w:top w:val="none" w:sz="0" w:space="0" w:color="auto"/>
                <w:left w:val="none" w:sz="0" w:space="0" w:color="auto"/>
                <w:bottom w:val="none" w:sz="0" w:space="0" w:color="auto"/>
                <w:right w:val="none" w:sz="0" w:space="0" w:color="auto"/>
              </w:divBdr>
            </w:div>
            <w:div w:id="565149583">
              <w:marLeft w:val="0"/>
              <w:marRight w:val="0"/>
              <w:marTop w:val="0"/>
              <w:marBottom w:val="0"/>
              <w:divBdr>
                <w:top w:val="none" w:sz="0" w:space="0" w:color="auto"/>
                <w:left w:val="none" w:sz="0" w:space="0" w:color="auto"/>
                <w:bottom w:val="none" w:sz="0" w:space="0" w:color="auto"/>
                <w:right w:val="none" w:sz="0" w:space="0" w:color="auto"/>
              </w:divBdr>
            </w:div>
            <w:div w:id="1090658099">
              <w:marLeft w:val="0"/>
              <w:marRight w:val="0"/>
              <w:marTop w:val="0"/>
              <w:marBottom w:val="0"/>
              <w:divBdr>
                <w:top w:val="none" w:sz="0" w:space="0" w:color="auto"/>
                <w:left w:val="none" w:sz="0" w:space="0" w:color="auto"/>
                <w:bottom w:val="none" w:sz="0" w:space="0" w:color="auto"/>
                <w:right w:val="none" w:sz="0" w:space="0" w:color="auto"/>
              </w:divBdr>
            </w:div>
            <w:div w:id="1963489476">
              <w:marLeft w:val="0"/>
              <w:marRight w:val="0"/>
              <w:marTop w:val="0"/>
              <w:marBottom w:val="0"/>
              <w:divBdr>
                <w:top w:val="none" w:sz="0" w:space="0" w:color="auto"/>
                <w:left w:val="none" w:sz="0" w:space="0" w:color="auto"/>
                <w:bottom w:val="none" w:sz="0" w:space="0" w:color="auto"/>
                <w:right w:val="none" w:sz="0" w:space="0" w:color="auto"/>
              </w:divBdr>
            </w:div>
            <w:div w:id="697892925">
              <w:marLeft w:val="0"/>
              <w:marRight w:val="0"/>
              <w:marTop w:val="0"/>
              <w:marBottom w:val="0"/>
              <w:divBdr>
                <w:top w:val="none" w:sz="0" w:space="0" w:color="auto"/>
                <w:left w:val="none" w:sz="0" w:space="0" w:color="auto"/>
                <w:bottom w:val="none" w:sz="0" w:space="0" w:color="auto"/>
                <w:right w:val="none" w:sz="0" w:space="0" w:color="auto"/>
              </w:divBdr>
            </w:div>
            <w:div w:id="1046371580">
              <w:marLeft w:val="0"/>
              <w:marRight w:val="0"/>
              <w:marTop w:val="0"/>
              <w:marBottom w:val="0"/>
              <w:divBdr>
                <w:top w:val="none" w:sz="0" w:space="0" w:color="auto"/>
                <w:left w:val="none" w:sz="0" w:space="0" w:color="auto"/>
                <w:bottom w:val="none" w:sz="0" w:space="0" w:color="auto"/>
                <w:right w:val="none" w:sz="0" w:space="0" w:color="auto"/>
              </w:divBdr>
            </w:div>
            <w:div w:id="1639453741">
              <w:marLeft w:val="0"/>
              <w:marRight w:val="0"/>
              <w:marTop w:val="0"/>
              <w:marBottom w:val="0"/>
              <w:divBdr>
                <w:top w:val="none" w:sz="0" w:space="0" w:color="auto"/>
                <w:left w:val="none" w:sz="0" w:space="0" w:color="auto"/>
                <w:bottom w:val="none" w:sz="0" w:space="0" w:color="auto"/>
                <w:right w:val="none" w:sz="0" w:space="0" w:color="auto"/>
              </w:divBdr>
            </w:div>
            <w:div w:id="2135054270">
              <w:marLeft w:val="0"/>
              <w:marRight w:val="0"/>
              <w:marTop w:val="0"/>
              <w:marBottom w:val="0"/>
              <w:divBdr>
                <w:top w:val="none" w:sz="0" w:space="0" w:color="auto"/>
                <w:left w:val="none" w:sz="0" w:space="0" w:color="auto"/>
                <w:bottom w:val="none" w:sz="0" w:space="0" w:color="auto"/>
                <w:right w:val="none" w:sz="0" w:space="0" w:color="auto"/>
              </w:divBdr>
            </w:div>
            <w:div w:id="1015620211">
              <w:marLeft w:val="0"/>
              <w:marRight w:val="0"/>
              <w:marTop w:val="0"/>
              <w:marBottom w:val="0"/>
              <w:divBdr>
                <w:top w:val="none" w:sz="0" w:space="0" w:color="auto"/>
                <w:left w:val="none" w:sz="0" w:space="0" w:color="auto"/>
                <w:bottom w:val="none" w:sz="0" w:space="0" w:color="auto"/>
                <w:right w:val="none" w:sz="0" w:space="0" w:color="auto"/>
              </w:divBdr>
            </w:div>
            <w:div w:id="503977938">
              <w:marLeft w:val="0"/>
              <w:marRight w:val="0"/>
              <w:marTop w:val="0"/>
              <w:marBottom w:val="0"/>
              <w:divBdr>
                <w:top w:val="none" w:sz="0" w:space="0" w:color="auto"/>
                <w:left w:val="none" w:sz="0" w:space="0" w:color="auto"/>
                <w:bottom w:val="none" w:sz="0" w:space="0" w:color="auto"/>
                <w:right w:val="none" w:sz="0" w:space="0" w:color="auto"/>
              </w:divBdr>
            </w:div>
            <w:div w:id="1438909057">
              <w:marLeft w:val="0"/>
              <w:marRight w:val="0"/>
              <w:marTop w:val="0"/>
              <w:marBottom w:val="0"/>
              <w:divBdr>
                <w:top w:val="none" w:sz="0" w:space="0" w:color="auto"/>
                <w:left w:val="none" w:sz="0" w:space="0" w:color="auto"/>
                <w:bottom w:val="none" w:sz="0" w:space="0" w:color="auto"/>
                <w:right w:val="none" w:sz="0" w:space="0" w:color="auto"/>
              </w:divBdr>
            </w:div>
            <w:div w:id="435175524">
              <w:marLeft w:val="0"/>
              <w:marRight w:val="0"/>
              <w:marTop w:val="0"/>
              <w:marBottom w:val="0"/>
              <w:divBdr>
                <w:top w:val="none" w:sz="0" w:space="0" w:color="auto"/>
                <w:left w:val="none" w:sz="0" w:space="0" w:color="auto"/>
                <w:bottom w:val="none" w:sz="0" w:space="0" w:color="auto"/>
                <w:right w:val="none" w:sz="0" w:space="0" w:color="auto"/>
              </w:divBdr>
            </w:div>
            <w:div w:id="1499492804">
              <w:marLeft w:val="0"/>
              <w:marRight w:val="0"/>
              <w:marTop w:val="0"/>
              <w:marBottom w:val="0"/>
              <w:divBdr>
                <w:top w:val="none" w:sz="0" w:space="0" w:color="auto"/>
                <w:left w:val="none" w:sz="0" w:space="0" w:color="auto"/>
                <w:bottom w:val="none" w:sz="0" w:space="0" w:color="auto"/>
                <w:right w:val="none" w:sz="0" w:space="0" w:color="auto"/>
              </w:divBdr>
            </w:div>
            <w:div w:id="679433906">
              <w:marLeft w:val="0"/>
              <w:marRight w:val="0"/>
              <w:marTop w:val="0"/>
              <w:marBottom w:val="0"/>
              <w:divBdr>
                <w:top w:val="none" w:sz="0" w:space="0" w:color="auto"/>
                <w:left w:val="none" w:sz="0" w:space="0" w:color="auto"/>
                <w:bottom w:val="none" w:sz="0" w:space="0" w:color="auto"/>
                <w:right w:val="none" w:sz="0" w:space="0" w:color="auto"/>
              </w:divBdr>
            </w:div>
            <w:div w:id="2121217387">
              <w:marLeft w:val="0"/>
              <w:marRight w:val="0"/>
              <w:marTop w:val="0"/>
              <w:marBottom w:val="0"/>
              <w:divBdr>
                <w:top w:val="none" w:sz="0" w:space="0" w:color="auto"/>
                <w:left w:val="none" w:sz="0" w:space="0" w:color="auto"/>
                <w:bottom w:val="none" w:sz="0" w:space="0" w:color="auto"/>
                <w:right w:val="none" w:sz="0" w:space="0" w:color="auto"/>
              </w:divBdr>
            </w:div>
            <w:div w:id="1526870913">
              <w:marLeft w:val="0"/>
              <w:marRight w:val="0"/>
              <w:marTop w:val="0"/>
              <w:marBottom w:val="0"/>
              <w:divBdr>
                <w:top w:val="none" w:sz="0" w:space="0" w:color="auto"/>
                <w:left w:val="none" w:sz="0" w:space="0" w:color="auto"/>
                <w:bottom w:val="none" w:sz="0" w:space="0" w:color="auto"/>
                <w:right w:val="none" w:sz="0" w:space="0" w:color="auto"/>
              </w:divBdr>
            </w:div>
            <w:div w:id="2128114096">
              <w:marLeft w:val="0"/>
              <w:marRight w:val="0"/>
              <w:marTop w:val="0"/>
              <w:marBottom w:val="0"/>
              <w:divBdr>
                <w:top w:val="none" w:sz="0" w:space="0" w:color="auto"/>
                <w:left w:val="none" w:sz="0" w:space="0" w:color="auto"/>
                <w:bottom w:val="none" w:sz="0" w:space="0" w:color="auto"/>
                <w:right w:val="none" w:sz="0" w:space="0" w:color="auto"/>
              </w:divBdr>
            </w:div>
            <w:div w:id="188880468">
              <w:marLeft w:val="0"/>
              <w:marRight w:val="0"/>
              <w:marTop w:val="0"/>
              <w:marBottom w:val="0"/>
              <w:divBdr>
                <w:top w:val="none" w:sz="0" w:space="0" w:color="auto"/>
                <w:left w:val="none" w:sz="0" w:space="0" w:color="auto"/>
                <w:bottom w:val="none" w:sz="0" w:space="0" w:color="auto"/>
                <w:right w:val="none" w:sz="0" w:space="0" w:color="auto"/>
              </w:divBdr>
            </w:div>
            <w:div w:id="7090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944">
      <w:bodyDiv w:val="1"/>
      <w:marLeft w:val="0"/>
      <w:marRight w:val="0"/>
      <w:marTop w:val="0"/>
      <w:marBottom w:val="0"/>
      <w:divBdr>
        <w:top w:val="none" w:sz="0" w:space="0" w:color="auto"/>
        <w:left w:val="none" w:sz="0" w:space="0" w:color="auto"/>
        <w:bottom w:val="none" w:sz="0" w:space="0" w:color="auto"/>
        <w:right w:val="none" w:sz="0" w:space="0" w:color="auto"/>
      </w:divBdr>
    </w:div>
    <w:div w:id="2058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pu.bg.ac.rs" TargetMode="External"/><Relationship Id="rId13" Type="http://schemas.openxmlformats.org/officeDocument/2006/relationships/hyperlink" Target="mailto:dusanka.stepanovic.jovanovic@fpu.bg.ac.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sanka.stepanovic.jovanovic@fpu.bg.ac.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u.bg.ac.rs" TargetMode="External"/><Relationship Id="rId4" Type="http://schemas.openxmlformats.org/officeDocument/2006/relationships/settings" Target="settings.xml"/><Relationship Id="rId9" Type="http://schemas.openxmlformats.org/officeDocument/2006/relationships/hyperlink" Target="mailto:dusanka.stepanovic.jovanovic@fpu.bg.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387A-43D6-4CB1-B0FB-C0DAE59B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62</Pages>
  <Words>13643</Words>
  <Characters>77767</Characters>
  <Application>Microsoft Office Word</Application>
  <DocSecurity>0</DocSecurity>
  <Lines>648</Lines>
  <Paragraphs>182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by adguard</Company>
  <LinksUpToDate>false</LinksUpToDate>
  <CharactersWithSpaces>91228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Institut3</dc:creator>
  <cp:lastModifiedBy>Duska</cp:lastModifiedBy>
  <cp:revision>7</cp:revision>
  <cp:lastPrinted>2019-10-02T09:54:00Z</cp:lastPrinted>
  <dcterms:created xsi:type="dcterms:W3CDTF">2019-09-28T11:36:00Z</dcterms:created>
  <dcterms:modified xsi:type="dcterms:W3CDTF">2019-10-02T09:55:00Z</dcterms:modified>
</cp:coreProperties>
</file>